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B8BC0" w14:textId="77777777" w:rsidR="005C7725" w:rsidRDefault="005C7725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AB8BC1" w14:textId="77777777" w:rsidR="00385DD0" w:rsidRP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ФОНД ОЦЕНОЧНЫХ СРЕДСТВ ПО</w:t>
      </w:r>
      <w:r w:rsidRPr="00385DD0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ДИСЦИПЛИНЕ</w:t>
      </w:r>
    </w:p>
    <w:p w14:paraId="6EAB8BC2" w14:textId="23B84325" w:rsidR="00385DD0" w:rsidRPr="00385DD0" w:rsidRDefault="001C64F1" w:rsidP="005C7725">
      <w:pPr>
        <w:spacing w:after="0" w:line="240" w:lineRule="auto"/>
        <w:jc w:val="center"/>
        <w:rPr>
          <w:rFonts w:eastAsia="MS Mincho" w:cs="Times New Roman"/>
          <w:b/>
          <w:sz w:val="24"/>
          <w:szCs w:val="24"/>
          <w:lang w:eastAsia="ja-JP"/>
        </w:rPr>
      </w:pPr>
      <w:r>
        <w:rPr>
          <w:rFonts w:eastAsia="MS Mincho" w:cs="Times New Roman"/>
          <w:b/>
          <w:sz w:val="24"/>
          <w:szCs w:val="24"/>
          <w:lang w:eastAsia="ja-JP"/>
        </w:rPr>
        <w:t xml:space="preserve">ПРИЕМ </w:t>
      </w:r>
      <w:r w:rsidR="0059562D" w:rsidRPr="0059562D">
        <w:rPr>
          <w:rFonts w:eastAsia="MS Mincho" w:cs="Times New Roman"/>
          <w:b/>
          <w:sz w:val="24"/>
          <w:szCs w:val="24"/>
          <w:u w:val="single"/>
          <w:lang w:eastAsia="ja-JP"/>
        </w:rPr>
        <w:t>201</w:t>
      </w:r>
      <w:r w:rsidR="00292412">
        <w:rPr>
          <w:rFonts w:eastAsia="MS Mincho" w:cs="Times New Roman"/>
          <w:b/>
          <w:sz w:val="24"/>
          <w:szCs w:val="24"/>
          <w:u w:val="single"/>
          <w:lang w:eastAsia="ja-JP"/>
        </w:rPr>
        <w:t>8</w:t>
      </w:r>
      <w:r w:rsidR="00385DD0" w:rsidRPr="00385DD0">
        <w:rPr>
          <w:rFonts w:eastAsia="MS Mincho" w:cs="Times New Roman"/>
          <w:b/>
          <w:sz w:val="24"/>
          <w:szCs w:val="24"/>
          <w:lang w:eastAsia="ja-JP"/>
        </w:rPr>
        <w:t>г.</w:t>
      </w:r>
    </w:p>
    <w:p w14:paraId="6EAB8BC3" w14:textId="77777777" w:rsidR="00385DD0" w:rsidRPr="001C64F1" w:rsidRDefault="00385DD0" w:rsidP="005C7725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7030A0"/>
          <w:sz w:val="24"/>
          <w:szCs w:val="24"/>
          <w:lang w:eastAsia="ru-RU"/>
        </w:rPr>
      </w:pPr>
      <w:r w:rsidRPr="001C64F1">
        <w:rPr>
          <w:rFonts w:eastAsia="MS Mincho" w:cs="Times New Roman"/>
          <w:b/>
          <w:sz w:val="24"/>
          <w:szCs w:val="24"/>
          <w:lang w:eastAsia="ja-JP"/>
        </w:rPr>
        <w:t xml:space="preserve">ФОРМА ОБУЧЕНИЯ </w:t>
      </w:r>
      <w:r w:rsidRPr="001C64F1">
        <w:rPr>
          <w:rFonts w:eastAsia="MS Mincho" w:cs="Times New Roman"/>
          <w:b/>
          <w:sz w:val="24"/>
          <w:szCs w:val="24"/>
          <w:u w:val="single"/>
          <w:lang w:eastAsia="ja-JP"/>
        </w:rPr>
        <w:t>очная</w:t>
      </w:r>
    </w:p>
    <w:p w14:paraId="6EAB8BC4" w14:textId="77777777" w:rsidR="00385DD0" w:rsidRDefault="00385DD0" w:rsidP="005C7725">
      <w:pPr>
        <w:spacing w:after="0" w:line="240" w:lineRule="auto"/>
        <w:jc w:val="center"/>
        <w:rPr>
          <w:rFonts w:eastAsia="MS Mincho" w:cs="Times New Roman"/>
          <w:b/>
          <w:sz w:val="24"/>
          <w:szCs w:val="24"/>
          <w:lang w:eastAsia="ja-JP"/>
        </w:rPr>
      </w:pPr>
    </w:p>
    <w:p w14:paraId="6EAB8BC5" w14:textId="77777777" w:rsidR="008F5872" w:rsidRPr="00385DD0" w:rsidRDefault="008F5872" w:rsidP="005C7725">
      <w:pPr>
        <w:spacing w:after="0" w:line="240" w:lineRule="auto"/>
        <w:jc w:val="center"/>
        <w:rPr>
          <w:rFonts w:eastAsia="MS Mincho" w:cs="Times New Roman"/>
          <w:b/>
          <w:sz w:val="24"/>
          <w:szCs w:val="24"/>
          <w:lang w:eastAsia="ja-JP"/>
        </w:rPr>
      </w:pP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8"/>
        <w:gridCol w:w="854"/>
        <w:gridCol w:w="1551"/>
        <w:gridCol w:w="1060"/>
        <w:gridCol w:w="7439"/>
      </w:tblGrid>
      <w:tr w:rsidR="00385DD0" w:rsidRPr="00385DD0" w14:paraId="6EAB8BC7" w14:textId="77777777" w:rsidTr="00724BFC">
        <w:tc>
          <w:tcPr>
            <w:tcW w:w="143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8BC6" w14:textId="292CE892" w:rsidR="00385DD0" w:rsidRPr="008727C7" w:rsidRDefault="00BF291D" w:rsidP="003F45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>
              <w:rPr>
                <w:b/>
                <w:color w:val="000000" w:themeColor="text1"/>
              </w:rPr>
              <w:t>Разработка интернет-</w:t>
            </w:r>
            <w:r w:rsidRPr="00274FE8">
              <w:rPr>
                <w:b/>
                <w:color w:val="000000" w:themeColor="text1"/>
              </w:rPr>
              <w:t>приложений, сервисов и систем визуализации</w:t>
            </w:r>
          </w:p>
        </w:tc>
      </w:tr>
      <w:tr w:rsidR="00385DD0" w:rsidRPr="00385DD0" w14:paraId="6EAB8BCB" w14:textId="77777777" w:rsidTr="00724BFC">
        <w:tc>
          <w:tcPr>
            <w:tcW w:w="3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EAB8BC8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EAB8BC9" w14:textId="77777777" w:rsid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6EAB8BCA" w14:textId="77777777" w:rsidR="008F5872" w:rsidRPr="00385DD0" w:rsidRDefault="008F5872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CE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CC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Направление подготовки/ специальность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CD" w14:textId="77777777" w:rsidR="00385DD0" w:rsidRPr="0059562D" w:rsidRDefault="001C64F1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1C64F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Для всех направлений подготовки бакалавриата и специальностей</w:t>
            </w:r>
          </w:p>
        </w:tc>
      </w:tr>
      <w:tr w:rsidR="00385DD0" w:rsidRPr="00385DD0" w14:paraId="6EAB8BD1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CF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 xml:space="preserve">Образовательная программа (направленность (профиль))  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0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D4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D2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Специализация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3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7030A0"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D7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D5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Уровень образования</w:t>
            </w: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6" w14:textId="77777777" w:rsidR="00385DD0" w:rsidRPr="00385DD0" w:rsidRDefault="001C64F1" w:rsidP="005956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C64F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высшее образование – бакалавриат, специалитет</w:t>
            </w:r>
          </w:p>
        </w:tc>
      </w:tr>
      <w:tr w:rsidR="00385DD0" w:rsidRPr="00385DD0" w14:paraId="6EAB8BDA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D8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9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DF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AB8BDB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DC" w14:textId="6CDA4E7C" w:rsidR="00385DD0" w:rsidRPr="00E23169" w:rsidRDefault="00E23169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EAB8BDD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8BDE" w14:textId="7A2F2D7B" w:rsidR="00385DD0" w:rsidRPr="00E23169" w:rsidRDefault="00E23169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7</w:t>
            </w:r>
          </w:p>
        </w:tc>
      </w:tr>
      <w:tr w:rsidR="00385DD0" w:rsidRPr="00385DD0" w14:paraId="6EAB8BE2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EAB8BE0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Трудоемкость в кредитах (зачетных единицах)</w:t>
            </w:r>
          </w:p>
        </w:tc>
        <w:tc>
          <w:tcPr>
            <w:tcW w:w="10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8BE1" w14:textId="77777777" w:rsidR="00385DD0" w:rsidRPr="00385DD0" w:rsidRDefault="00281452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</w:tr>
      <w:tr w:rsidR="00385DD0" w:rsidRPr="00385DD0" w14:paraId="6EAB8BE5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B8BE3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B8BE4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85DD0" w:rsidRPr="00385DD0" w14:paraId="6EAB8BE8" w14:textId="77777777" w:rsidTr="00724BFC"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B8BE6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9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AB8BE7" w14:textId="77777777" w:rsidR="00385DD0" w:rsidRPr="00385DD0" w:rsidRDefault="00385DD0" w:rsidP="005C77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E3A6A" w:rsidRPr="00385DD0" w14:paraId="6EAB8BEC" w14:textId="77777777" w:rsidTr="00CD4B03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E9" w14:textId="147BFB48" w:rsidR="002E3A6A" w:rsidRPr="0059562D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10FC">
              <w:rPr>
                <w:color w:val="000000" w:themeColor="text1"/>
              </w:rPr>
              <w:t>Заведующий кафедрой – руководитель Отделения</w:t>
            </w:r>
          </w:p>
        </w:tc>
        <w:tc>
          <w:tcPr>
            <w:tcW w:w="346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EA" w14:textId="77777777" w:rsidR="002E3A6A" w:rsidRPr="00385DD0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AB8BEB" w14:textId="6A57C66B" w:rsidR="002E3A6A" w:rsidRPr="002E3A6A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3A6A">
              <w:rPr>
                <w:color w:val="000000" w:themeColor="text1"/>
              </w:rPr>
              <w:t>П.Ф. Баранов</w:t>
            </w:r>
          </w:p>
        </w:tc>
      </w:tr>
      <w:tr w:rsidR="002E3A6A" w:rsidRPr="00385DD0" w14:paraId="6EAB8BF0" w14:textId="77777777" w:rsidTr="00CD4B03">
        <w:tc>
          <w:tcPr>
            <w:tcW w:w="340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6EAB8BED" w14:textId="77777777" w:rsidR="002E3A6A" w:rsidRPr="00385DD0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85DD0"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346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EAB8BEE" w14:textId="77777777" w:rsidR="002E3A6A" w:rsidRPr="00385DD0" w:rsidRDefault="002E3A6A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EAB8BEF" w14:textId="0B542355" w:rsidR="002E3A6A" w:rsidRPr="002E3A6A" w:rsidRDefault="00E23169" w:rsidP="002E3A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E3A6A">
              <w:rPr>
                <w:color w:val="000000" w:themeColor="text1"/>
              </w:rPr>
              <w:t>П.Ф. Баранов</w:t>
            </w:r>
          </w:p>
        </w:tc>
      </w:tr>
    </w:tbl>
    <w:p w14:paraId="6EAB8BF1" w14:textId="77777777" w:rsidR="00385DD0" w:rsidRP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B8BF2" w14:textId="77777777" w:rsid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B8BF3" w14:textId="77777777" w:rsidR="008F5872" w:rsidRDefault="008F5872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B8BF4" w14:textId="75BCA31B" w:rsidR="00385DD0" w:rsidRDefault="00385DD0" w:rsidP="005C77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385DD0" w:rsidSect="008F5872">
          <w:headerReference w:type="default" r:id="rId8"/>
          <w:type w:val="continuous"/>
          <w:pgSz w:w="16838" w:h="11906" w:orient="landscape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r w:rsidRPr="00385DD0">
        <w:rPr>
          <w:rFonts w:eastAsia="Times New Roman" w:cs="Times New Roman"/>
          <w:sz w:val="24"/>
          <w:szCs w:val="24"/>
          <w:lang w:eastAsia="ru-RU"/>
        </w:rPr>
        <w:t>20</w:t>
      </w:r>
      <w:r w:rsidR="00292412">
        <w:rPr>
          <w:rFonts w:eastAsia="Times New Roman" w:cs="Times New Roman"/>
          <w:sz w:val="24"/>
          <w:szCs w:val="24"/>
          <w:lang w:eastAsia="ru-RU"/>
        </w:rPr>
        <w:t>20</w:t>
      </w:r>
      <w:r w:rsidR="001C64F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385DD0">
        <w:rPr>
          <w:rFonts w:eastAsia="Times New Roman" w:cs="Times New Roman"/>
          <w:sz w:val="24"/>
          <w:szCs w:val="24"/>
          <w:lang w:eastAsia="ru-RU"/>
        </w:rPr>
        <w:t>г.</w:t>
      </w:r>
    </w:p>
    <w:p w14:paraId="6EAB8BF5" w14:textId="5C9EDCAB" w:rsidR="00385DD0" w:rsidRPr="002E3A6A" w:rsidRDefault="00910D27" w:rsidP="00C66537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2E3A6A">
        <w:rPr>
          <w:rFonts w:ascii="Times New Roman" w:eastAsia="Times New Roman" w:hAnsi="Times New Roman" w:cs="Times New Roman"/>
          <w:b/>
        </w:rPr>
        <w:lastRenderedPageBreak/>
        <w:t>Роль дисциплины «</w:t>
      </w:r>
      <w:r w:rsidR="00C66537" w:rsidRPr="00C66537">
        <w:rPr>
          <w:rFonts w:ascii="Times New Roman" w:eastAsia="Times New Roman" w:hAnsi="Times New Roman" w:cs="Times New Roman"/>
          <w:b/>
        </w:rPr>
        <w:t>Введение в радиосвязь</w:t>
      </w:r>
      <w:r w:rsidR="00385DD0" w:rsidRPr="002E3A6A">
        <w:rPr>
          <w:rFonts w:ascii="Times New Roman" w:eastAsia="Times New Roman" w:hAnsi="Times New Roman" w:cs="Times New Roman"/>
          <w:b/>
        </w:rPr>
        <w:t>» в формировании компетенций выпускника:</w:t>
      </w:r>
    </w:p>
    <w:p w14:paraId="6EAB8BF6" w14:textId="77777777" w:rsidR="00724BFC" w:rsidRDefault="00724BFC" w:rsidP="005C7725">
      <w:pPr>
        <w:spacing w:after="0" w:line="240" w:lineRule="auto"/>
        <w:rPr>
          <w:rFonts w:eastAsia="Times New Roman" w:cs="Times New Roman"/>
        </w:rPr>
      </w:pPr>
    </w:p>
    <w:tbl>
      <w:tblPr>
        <w:tblStyle w:val="afb"/>
        <w:tblW w:w="15134" w:type="dxa"/>
        <w:tblLook w:val="04A0" w:firstRow="1" w:lastRow="0" w:firstColumn="1" w:lastColumn="0" w:noHBand="0" w:noVBand="1"/>
      </w:tblPr>
      <w:tblGrid>
        <w:gridCol w:w="1972"/>
        <w:gridCol w:w="810"/>
        <w:gridCol w:w="1266"/>
        <w:gridCol w:w="2366"/>
        <w:gridCol w:w="1207"/>
        <w:gridCol w:w="2835"/>
        <w:gridCol w:w="1276"/>
        <w:gridCol w:w="3402"/>
      </w:tblGrid>
      <w:tr w:rsidR="00486366" w14:paraId="7C39ABDD" w14:textId="77777777" w:rsidTr="003476CD">
        <w:trPr>
          <w:tblHeader/>
        </w:trPr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17C8C7" w14:textId="77777777" w:rsidR="00486366" w:rsidRDefault="00486366" w:rsidP="003476CD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eastAsia="Times New Roman"/>
                <w:b/>
                <w:sz w:val="16"/>
                <w:szCs w:val="16"/>
              </w:rPr>
              <w:t>Элемент образовательной программы (дисциплина, практика, ГИА)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7E7925" w14:textId="77777777" w:rsidR="00486366" w:rsidRDefault="00486366" w:rsidP="003476CD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>
              <w:rPr>
                <w:b/>
                <w:spacing w:val="-6"/>
                <w:sz w:val="16"/>
                <w:szCs w:val="16"/>
              </w:rPr>
              <w:t>Семестр</w:t>
            </w:r>
          </w:p>
        </w:tc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A6E24" w14:textId="77777777" w:rsidR="00486366" w:rsidRDefault="00486366" w:rsidP="003476CD">
            <w:pPr>
              <w:pStyle w:val="afc"/>
              <w:spacing w:after="0"/>
              <w:ind w:firstLine="11"/>
              <w:jc w:val="center"/>
              <w:rPr>
                <w:b/>
                <w:spacing w:val="-6"/>
                <w:sz w:val="16"/>
                <w:szCs w:val="16"/>
              </w:rPr>
            </w:pPr>
            <w:r>
              <w:rPr>
                <w:b/>
                <w:spacing w:val="-6"/>
                <w:sz w:val="16"/>
                <w:szCs w:val="16"/>
              </w:rPr>
              <w:t>Код компетенции</w:t>
            </w:r>
          </w:p>
          <w:p w14:paraId="08600B8F" w14:textId="77777777" w:rsidR="00486366" w:rsidRDefault="00486366" w:rsidP="003476CD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A8346E" w14:textId="77777777" w:rsidR="00486366" w:rsidRDefault="00486366" w:rsidP="003476CD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  <w:vertAlign w:val="superscript"/>
              </w:rPr>
            </w:pPr>
            <w:r>
              <w:rPr>
                <w:b/>
                <w:spacing w:val="-6"/>
                <w:sz w:val="16"/>
                <w:szCs w:val="16"/>
              </w:rPr>
              <w:t>Наименование компетенции</w:t>
            </w:r>
          </w:p>
        </w:tc>
        <w:tc>
          <w:tcPr>
            <w:tcW w:w="4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F044BD" w14:textId="77777777" w:rsidR="00486366" w:rsidRDefault="00486366" w:rsidP="003476CD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Индикаторы достижения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89EC44" w14:textId="77777777" w:rsidR="00486366" w:rsidRDefault="00486366" w:rsidP="003476CD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Составляющие результатов освоения (дескрипторы компетенции)</w:t>
            </w:r>
          </w:p>
        </w:tc>
      </w:tr>
      <w:tr w:rsidR="00486366" w14:paraId="4687A684" w14:textId="77777777" w:rsidTr="003476CD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34235" w14:textId="77777777" w:rsidR="00486366" w:rsidRDefault="00486366" w:rsidP="003476CD">
            <w:pPr>
              <w:rPr>
                <w:rFonts w:eastAsia="MS Mincho" w:cs="Times New Roman"/>
                <w:b/>
                <w:spacing w:val="-6"/>
                <w:sz w:val="16"/>
                <w:szCs w:val="16"/>
                <w:lang w:eastAsia="ja-JP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CE17" w14:textId="77777777" w:rsidR="00486366" w:rsidRDefault="00486366" w:rsidP="003476CD">
            <w:pPr>
              <w:rPr>
                <w:rFonts w:eastAsia="MS Mincho" w:cs="Times New Roman"/>
                <w:b/>
                <w:spacing w:val="-6"/>
                <w:sz w:val="16"/>
                <w:szCs w:val="16"/>
                <w:lang w:eastAsia="ja-JP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1EBDE" w14:textId="77777777" w:rsidR="00486366" w:rsidRDefault="00486366" w:rsidP="003476CD">
            <w:pPr>
              <w:rPr>
                <w:rFonts w:eastAsia="MS Mincho" w:cs="Times New Roman"/>
                <w:b/>
                <w:sz w:val="16"/>
                <w:szCs w:val="16"/>
                <w:lang w:eastAsia="ja-JP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2A79A" w14:textId="77777777" w:rsidR="00486366" w:rsidRDefault="00486366" w:rsidP="003476CD">
            <w:pPr>
              <w:rPr>
                <w:rFonts w:eastAsia="MS Mincho" w:cs="Times New Roman"/>
                <w:b/>
                <w:sz w:val="16"/>
                <w:szCs w:val="16"/>
                <w:vertAlign w:val="superscript"/>
                <w:lang w:eastAsia="ja-JP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846D79" w14:textId="77777777" w:rsidR="00486366" w:rsidRDefault="00486366" w:rsidP="003476CD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индикатора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68B372" w14:textId="77777777" w:rsidR="00486366" w:rsidRDefault="00486366" w:rsidP="003476CD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Наименование индикатора достижения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B8D2E4" w14:textId="77777777" w:rsidR="00486366" w:rsidRDefault="00486366" w:rsidP="003476CD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Код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7F2A54" w14:textId="77777777" w:rsidR="00486366" w:rsidRDefault="00486366" w:rsidP="003476CD">
            <w:pPr>
              <w:pStyle w:val="afc"/>
              <w:spacing w:after="0"/>
              <w:ind w:firstLine="1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Наименование </w:t>
            </w:r>
          </w:p>
        </w:tc>
      </w:tr>
      <w:tr w:rsidR="00486366" w14:paraId="22552719" w14:textId="77777777" w:rsidTr="003476CD">
        <w:trPr>
          <w:trHeight w:val="1865"/>
        </w:trPr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F32A" w14:textId="047AE100" w:rsidR="00486366" w:rsidRDefault="00486366" w:rsidP="003476CD">
            <w:pPr>
              <w:jc w:val="center"/>
              <w:rPr>
                <w:rFonts w:eastAsia="Calibri"/>
                <w:sz w:val="18"/>
                <w:szCs w:val="18"/>
              </w:rPr>
            </w:pPr>
            <w:r w:rsidRPr="00BF291D">
              <w:rPr>
                <w:rFonts w:eastAsia="Calibri" w:cs="Times New Roman"/>
                <w:b/>
                <w:sz w:val="18"/>
                <w:szCs w:val="18"/>
              </w:rPr>
              <w:t>Разработка интернет-приложений, сервисов и систем визуализации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C6A9A" w14:textId="77777777" w:rsidR="00486366" w:rsidRPr="00EE7E86" w:rsidRDefault="00486366" w:rsidP="003476CD">
            <w:pPr>
              <w:jc w:val="center"/>
              <w:rPr>
                <w:rFonts w:eastAsia="Calibri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4F56" w14:textId="77777777" w:rsidR="00486366" w:rsidRDefault="00486366" w:rsidP="003476CD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УК(У)-6</w:t>
            </w:r>
          </w:p>
          <w:p w14:paraId="377A9BB1" w14:textId="77777777" w:rsidR="00486366" w:rsidRDefault="00486366" w:rsidP="003476CD">
            <w:pPr>
              <w:jc w:val="center"/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2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9C1B" w14:textId="77777777" w:rsidR="00486366" w:rsidRDefault="00486366" w:rsidP="003476CD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 (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бакалавриат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) /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(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специалитет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8AA9A" w14:textId="77777777" w:rsidR="00486366" w:rsidRDefault="00486366" w:rsidP="003476CD">
            <w:pPr>
              <w:jc w:val="center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93E9" w14:textId="77777777" w:rsidR="00486366" w:rsidRDefault="00486366" w:rsidP="003476CD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Находит и использует источники получения дополнительной информации для повышения уровня общих и профессиональных знаний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833CD" w14:textId="77777777" w:rsidR="00486366" w:rsidRDefault="00486366" w:rsidP="003476CD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3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8175D" w14:textId="77777777" w:rsidR="00486366" w:rsidRDefault="00486366" w:rsidP="003476CD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основные источники получения дополнительной информации</w:t>
            </w:r>
          </w:p>
        </w:tc>
      </w:tr>
      <w:tr w:rsidR="00486366" w14:paraId="49A5927D" w14:textId="77777777" w:rsidTr="003476CD">
        <w:trPr>
          <w:trHeight w:val="14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BB88" w14:textId="77777777" w:rsidR="00486366" w:rsidRDefault="00486366" w:rsidP="003476CD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C14E4" w14:textId="77777777" w:rsidR="00486366" w:rsidRDefault="00486366" w:rsidP="003476CD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A496B" w14:textId="77777777" w:rsidR="00486366" w:rsidRDefault="00486366" w:rsidP="003476CD">
            <w:pPr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5880" w14:textId="77777777" w:rsidR="00486366" w:rsidRDefault="00486366" w:rsidP="003476CD">
            <w:pPr>
              <w:rPr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2FD0C" w14:textId="77777777" w:rsidR="00486366" w:rsidRDefault="00486366" w:rsidP="003476CD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260F8" w14:textId="77777777" w:rsidR="00486366" w:rsidRDefault="00486366" w:rsidP="003476CD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Анализирует основные возможности и инструменты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ED8FF" w14:textId="77777777" w:rsidR="00486366" w:rsidRDefault="00486366" w:rsidP="003476CD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4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В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6C61" w14:textId="77777777" w:rsidR="00486366" w:rsidRDefault="00486366" w:rsidP="003476CD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</w:tc>
      </w:tr>
      <w:tr w:rsidR="00486366" w14:paraId="062371BC" w14:textId="77777777" w:rsidTr="003476CD">
        <w:trPr>
          <w:trHeight w:val="21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1A9A9" w14:textId="77777777" w:rsidR="00486366" w:rsidRDefault="00486366" w:rsidP="003476CD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6B9F3" w14:textId="77777777" w:rsidR="00486366" w:rsidRDefault="00486366" w:rsidP="003476CD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85501" w14:textId="77777777" w:rsidR="00486366" w:rsidRDefault="00486366" w:rsidP="003476CD">
            <w:pPr>
              <w:rPr>
                <w:rFonts w:eastAsia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C3E7" w14:textId="77777777" w:rsidR="00486366" w:rsidRDefault="00486366" w:rsidP="003476CD">
            <w:pPr>
              <w:rPr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56C21" w14:textId="77777777" w:rsidR="00486366" w:rsidRDefault="00486366" w:rsidP="003476CD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И.УК(У)-6.5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20774" w14:textId="77777777" w:rsidR="00486366" w:rsidRDefault="00486366" w:rsidP="003476CD">
            <w:pPr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Определяет задачи саморазвития, цели и приоритеты профессионального роста; распределяет задачи на долго-, средне- и краткосрочные с обоснованием актуальности и анализа ресурсов для их выполнения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C257" w14:textId="77777777" w:rsidR="00486366" w:rsidRDefault="00486366" w:rsidP="003476CD">
            <w:pPr>
              <w:ind w:firstLine="13"/>
              <w:jc w:val="center"/>
              <w:rPr>
                <w:sz w:val="18"/>
                <w:szCs w:val="18"/>
              </w:rPr>
            </w:pP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УК(У)-6.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5</w:t>
            </w:r>
            <w:r w:rsidRPr="00427E63">
              <w:rPr>
                <w:color w:val="000000" w:themeColor="text1"/>
                <w:sz w:val="18"/>
                <w:szCs w:val="18"/>
                <w:lang w:eastAsia="ru-RU"/>
              </w:rPr>
              <w:t>З</w:t>
            </w:r>
            <w:r w:rsidRPr="00427E63">
              <w:rPr>
                <w:color w:val="000000" w:themeColor="text1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024E1" w14:textId="77777777" w:rsidR="00486366" w:rsidRDefault="00486366" w:rsidP="003476CD">
            <w:pPr>
              <w:ind w:firstLine="13"/>
              <w:rPr>
                <w:sz w:val="18"/>
                <w:szCs w:val="18"/>
              </w:rPr>
            </w:pPr>
            <w:r w:rsidRPr="00427E63">
              <w:rPr>
                <w:sz w:val="18"/>
                <w:szCs w:val="18"/>
              </w:rPr>
              <w:t>Знает способы  личностного роста с учетом профессиональной деятельности</w:t>
            </w:r>
          </w:p>
        </w:tc>
      </w:tr>
    </w:tbl>
    <w:p w14:paraId="3ABA1C2E" w14:textId="10D7E4EF" w:rsidR="00486366" w:rsidRDefault="00486366" w:rsidP="005C7725">
      <w:pPr>
        <w:spacing w:after="0" w:line="240" w:lineRule="auto"/>
        <w:rPr>
          <w:rFonts w:eastAsia="Times New Roman" w:cs="Times New Roman"/>
        </w:rPr>
      </w:pPr>
    </w:p>
    <w:p w14:paraId="45765E98" w14:textId="77777777" w:rsidR="00486366" w:rsidRPr="001E0B3C" w:rsidRDefault="00486366" w:rsidP="005C7725">
      <w:pPr>
        <w:spacing w:after="0" w:line="240" w:lineRule="auto"/>
        <w:rPr>
          <w:rFonts w:eastAsia="Times New Roman" w:cs="Times New Roman"/>
        </w:rPr>
      </w:pPr>
    </w:p>
    <w:p w14:paraId="6EAB8C3B" w14:textId="77777777" w:rsidR="001E0B3C" w:rsidRPr="001E0B3C" w:rsidRDefault="001E0B3C" w:rsidP="005C7725">
      <w:pPr>
        <w:spacing w:after="0" w:line="240" w:lineRule="auto"/>
        <w:rPr>
          <w:rFonts w:eastAsia="Times New Roman" w:cs="Times New Roman"/>
        </w:rPr>
      </w:pPr>
    </w:p>
    <w:p w14:paraId="6EAB8C3C" w14:textId="77777777" w:rsidR="00724BFC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24BFC">
        <w:rPr>
          <w:rFonts w:ascii="Times New Roman" w:eastAsia="Times New Roman" w:hAnsi="Times New Roman" w:cs="Times New Roman"/>
          <w:b/>
        </w:rPr>
        <w:t>Показатели и методы оценивания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5285"/>
        <w:gridCol w:w="1418"/>
        <w:gridCol w:w="4820"/>
        <w:gridCol w:w="2267"/>
      </w:tblGrid>
      <w:tr w:rsidR="000F5202" w14:paraId="6EAB8C43" w14:textId="77777777" w:rsidTr="004D5BC0">
        <w:tc>
          <w:tcPr>
            <w:tcW w:w="6232" w:type="dxa"/>
            <w:gridSpan w:val="2"/>
            <w:shd w:val="clear" w:color="auto" w:fill="EDEDED"/>
            <w:vAlign w:val="center"/>
          </w:tcPr>
          <w:p w14:paraId="6EAB8C3E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Планируемые результаты обучения по дисциплине</w:t>
            </w:r>
          </w:p>
        </w:tc>
        <w:tc>
          <w:tcPr>
            <w:tcW w:w="1418" w:type="dxa"/>
            <w:vMerge w:val="restart"/>
            <w:shd w:val="clear" w:color="auto" w:fill="EDEDED"/>
            <w:vAlign w:val="center"/>
          </w:tcPr>
          <w:p w14:paraId="6EAB8C3F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4820" w:type="dxa"/>
            <w:vMerge w:val="restart"/>
            <w:shd w:val="clear" w:color="auto" w:fill="EDEDED"/>
            <w:vAlign w:val="center"/>
          </w:tcPr>
          <w:p w14:paraId="6EAB8C40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Наименование раздела дисциплины</w:t>
            </w:r>
          </w:p>
        </w:tc>
        <w:tc>
          <w:tcPr>
            <w:tcW w:w="2267" w:type="dxa"/>
            <w:vMerge w:val="restart"/>
            <w:shd w:val="clear" w:color="auto" w:fill="EDEDED"/>
            <w:vAlign w:val="center"/>
          </w:tcPr>
          <w:p w14:paraId="6EAB8C41" w14:textId="537A7176" w:rsidR="001F3F80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Методы оценивания</w:t>
            </w:r>
          </w:p>
          <w:p w14:paraId="6EAB8C42" w14:textId="77777777" w:rsidR="000F5202" w:rsidRPr="00FF153C" w:rsidRDefault="001F3F80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(оценочные мероприятия)</w:t>
            </w:r>
          </w:p>
        </w:tc>
      </w:tr>
      <w:tr w:rsidR="000F5202" w14:paraId="6EAB8C49" w14:textId="77777777" w:rsidTr="004D5BC0">
        <w:tc>
          <w:tcPr>
            <w:tcW w:w="947" w:type="dxa"/>
            <w:shd w:val="clear" w:color="auto" w:fill="EDEDED"/>
            <w:vAlign w:val="center"/>
          </w:tcPr>
          <w:p w14:paraId="6EAB8C44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5285" w:type="dxa"/>
            <w:shd w:val="clear" w:color="auto" w:fill="EDEDED"/>
            <w:vAlign w:val="center"/>
          </w:tcPr>
          <w:p w14:paraId="6EAB8C45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  <w:r w:rsidRPr="00FF153C">
              <w:rPr>
                <w:rFonts w:eastAsia="Times New Roman" w:cs="Times New Roman"/>
                <w:b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418" w:type="dxa"/>
            <w:vMerge/>
            <w:shd w:val="clear" w:color="auto" w:fill="EDEDED"/>
            <w:vAlign w:val="center"/>
          </w:tcPr>
          <w:p w14:paraId="6EAB8C46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820" w:type="dxa"/>
            <w:vMerge/>
            <w:shd w:val="clear" w:color="auto" w:fill="EDEDED"/>
            <w:vAlign w:val="center"/>
          </w:tcPr>
          <w:p w14:paraId="6EAB8C47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2267" w:type="dxa"/>
            <w:vMerge/>
            <w:shd w:val="clear" w:color="auto" w:fill="EDEDED"/>
            <w:vAlign w:val="center"/>
          </w:tcPr>
          <w:p w14:paraId="6EAB8C48" w14:textId="77777777" w:rsidR="000F5202" w:rsidRPr="00FF153C" w:rsidRDefault="000F5202" w:rsidP="004D5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BF291D" w14:paraId="6EAB8C58" w14:textId="77777777" w:rsidTr="0087421A">
        <w:trPr>
          <w:trHeight w:val="412"/>
        </w:trPr>
        <w:tc>
          <w:tcPr>
            <w:tcW w:w="947" w:type="dxa"/>
            <w:shd w:val="clear" w:color="auto" w:fill="auto"/>
            <w:vAlign w:val="center"/>
          </w:tcPr>
          <w:p w14:paraId="6EAB8C4A" w14:textId="7080B9B4" w:rsidR="00BF291D" w:rsidRPr="000A605E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605E">
              <w:rPr>
                <w:rFonts w:cs="Times New Roman"/>
                <w:lang w:eastAsia="ja-JP"/>
              </w:rPr>
              <w:lastRenderedPageBreak/>
              <w:t>РД 1</w:t>
            </w:r>
          </w:p>
        </w:tc>
        <w:tc>
          <w:tcPr>
            <w:tcW w:w="5285" w:type="dxa"/>
          </w:tcPr>
          <w:p w14:paraId="318203D2" w14:textId="77777777" w:rsidR="00BF291D" w:rsidRDefault="00BF291D" w:rsidP="00BF291D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  <w:p w14:paraId="63D96A66" w14:textId="77777777" w:rsidR="00BF291D" w:rsidRDefault="00BF291D" w:rsidP="00BF291D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Знает</w:t>
            </w:r>
            <w:r w:rsidRPr="00A8294F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71537">
              <w:rPr>
                <w:color w:val="000000" w:themeColor="text1"/>
                <w:sz w:val="20"/>
                <w:szCs w:val="20"/>
              </w:rPr>
              <w:t>основные функциональные составляющие, необходимые для решения типовых задач интернета вещей и промышленного интернета вещей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A8294F">
              <w:rPr>
                <w:color w:val="000000" w:themeColor="text1"/>
                <w:sz w:val="20"/>
                <w:szCs w:val="20"/>
              </w:rPr>
              <w:t>Знает основные источники получения дополнительной информации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  <w:p w14:paraId="6EAB8C4B" w14:textId="70B65334" w:rsidR="00BF291D" w:rsidRPr="00A90D9D" w:rsidRDefault="00BF291D" w:rsidP="00BF291D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EAB8C4C" w14:textId="77777777" w:rsidR="00BF291D" w:rsidRPr="00A42C59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42C59">
              <w:rPr>
                <w:rFonts w:eastAsia="Times New Roman" w:cs="Times New Roman"/>
                <w:sz w:val="20"/>
                <w:szCs w:val="20"/>
                <w:lang w:eastAsia="ru-RU"/>
              </w:rPr>
              <w:t>УК(У)-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20" w:type="dxa"/>
            <w:vAlign w:val="center"/>
          </w:tcPr>
          <w:p w14:paraId="163FD201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Раздел 1.</w:t>
            </w:r>
          </w:p>
          <w:p w14:paraId="29683752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Принципы построения платформ разработки решений для интернета вещей и для промышленного интернета вещей</w:t>
            </w:r>
          </w:p>
          <w:p w14:paraId="1E1F1F28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 xml:space="preserve">Раздел 2. </w:t>
            </w:r>
          </w:p>
          <w:p w14:paraId="2AFAF742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Применение платформы разработки решений для интернета вещей</w:t>
            </w:r>
          </w:p>
          <w:p w14:paraId="78EC5B84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Раздел 3.</w:t>
            </w:r>
          </w:p>
          <w:p w14:paraId="1E7FCE2B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 xml:space="preserve">Применения технологии Дополненной Реальности (AR, </w:t>
            </w:r>
            <w:proofErr w:type="spellStart"/>
            <w:r w:rsidRPr="00BF291D">
              <w:rPr>
                <w:color w:val="000000" w:themeColor="text1"/>
                <w:sz w:val="20"/>
                <w:szCs w:val="20"/>
              </w:rPr>
              <w:t>Augmented</w:t>
            </w:r>
            <w:proofErr w:type="spellEnd"/>
            <w:r w:rsidRPr="00BF291D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291D">
              <w:rPr>
                <w:color w:val="000000" w:themeColor="text1"/>
                <w:sz w:val="20"/>
                <w:szCs w:val="20"/>
              </w:rPr>
              <w:t>Reality</w:t>
            </w:r>
            <w:proofErr w:type="spellEnd"/>
            <w:r w:rsidRPr="00BF291D">
              <w:rPr>
                <w:color w:val="000000" w:themeColor="text1"/>
                <w:sz w:val="20"/>
                <w:szCs w:val="20"/>
              </w:rPr>
              <w:t>) для цифровой трансформации производства, для задач промышленного интернета вещей</w:t>
            </w:r>
          </w:p>
          <w:p w14:paraId="2814FACD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Раздел 4.</w:t>
            </w:r>
          </w:p>
          <w:p w14:paraId="6EAB8C52" w14:textId="1DE62DAD" w:rsidR="00BF291D" w:rsidRPr="00A90D9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Разработка AR-решений задач интернета вещей и</w:t>
            </w:r>
            <w:r>
              <w:rPr>
                <w:color w:val="000000" w:themeColor="text1"/>
                <w:sz w:val="20"/>
                <w:szCs w:val="20"/>
              </w:rPr>
              <w:t xml:space="preserve"> промышленного интернета вещей.</w:t>
            </w:r>
          </w:p>
        </w:tc>
        <w:tc>
          <w:tcPr>
            <w:tcW w:w="2267" w:type="dxa"/>
            <w:vAlign w:val="center"/>
          </w:tcPr>
          <w:p w14:paraId="6EAB8C57" w14:textId="2D384CB3" w:rsidR="00BF291D" w:rsidRPr="00A42C59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Проектная работа</w:t>
            </w:r>
          </w:p>
        </w:tc>
      </w:tr>
      <w:tr w:rsidR="00BF291D" w14:paraId="6EAB8C67" w14:textId="77777777" w:rsidTr="0087421A">
        <w:tc>
          <w:tcPr>
            <w:tcW w:w="947" w:type="dxa"/>
            <w:shd w:val="clear" w:color="auto" w:fill="auto"/>
            <w:vAlign w:val="center"/>
          </w:tcPr>
          <w:p w14:paraId="6EAB8C59" w14:textId="4BDDD39F" w:rsidR="00BF291D" w:rsidRPr="000A605E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605E">
              <w:rPr>
                <w:rFonts w:cs="Times New Roman"/>
                <w:lang w:eastAsia="ja-JP"/>
              </w:rPr>
              <w:t>РД 2</w:t>
            </w:r>
          </w:p>
        </w:tc>
        <w:tc>
          <w:tcPr>
            <w:tcW w:w="5285" w:type="dxa"/>
          </w:tcPr>
          <w:p w14:paraId="25717CED" w14:textId="77777777" w:rsidR="00BF291D" w:rsidRPr="00171537" w:rsidRDefault="00BF291D" w:rsidP="00BF291D">
            <w:pPr>
              <w:ind w:firstLine="13"/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Владеет навыками</w:t>
            </w:r>
            <w:r w:rsidRPr="00A8294F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п</w:t>
            </w:r>
            <w:r w:rsidRPr="00171537">
              <w:rPr>
                <w:color w:val="000000" w:themeColor="text1"/>
                <w:sz w:val="20"/>
                <w:szCs w:val="20"/>
              </w:rPr>
              <w:t>римен</w:t>
            </w:r>
            <w:r>
              <w:rPr>
                <w:color w:val="000000" w:themeColor="text1"/>
                <w:sz w:val="20"/>
                <w:szCs w:val="20"/>
              </w:rPr>
              <w:t>ения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базовы</w:t>
            </w:r>
            <w:r>
              <w:rPr>
                <w:color w:val="000000" w:themeColor="text1"/>
                <w:sz w:val="20"/>
                <w:szCs w:val="20"/>
              </w:rPr>
              <w:t>х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функционал</w:t>
            </w:r>
            <w:r>
              <w:rPr>
                <w:color w:val="000000" w:themeColor="text1"/>
                <w:sz w:val="20"/>
                <w:szCs w:val="20"/>
              </w:rPr>
              <w:t>ов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платформы разработк</w:t>
            </w:r>
            <w:r>
              <w:rPr>
                <w:color w:val="000000" w:themeColor="text1"/>
                <w:sz w:val="20"/>
                <w:szCs w:val="20"/>
              </w:rPr>
              <w:t>и приложений для технологии ин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тернета вещей; </w:t>
            </w:r>
            <w:r>
              <w:rPr>
                <w:color w:val="000000" w:themeColor="text1"/>
                <w:sz w:val="20"/>
                <w:szCs w:val="20"/>
              </w:rPr>
              <w:t>постановки и решения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задач, связанны</w:t>
            </w:r>
            <w:r>
              <w:rPr>
                <w:color w:val="000000" w:themeColor="text1"/>
                <w:sz w:val="20"/>
                <w:szCs w:val="20"/>
              </w:rPr>
              <w:t>х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с выбором методов разработки приложений интернета вещей и промышленных вариантов решения задач интернета вещей; оценива</w:t>
            </w:r>
            <w:r>
              <w:rPr>
                <w:color w:val="000000" w:themeColor="text1"/>
                <w:sz w:val="20"/>
                <w:szCs w:val="20"/>
              </w:rPr>
              <w:t>ния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применимост</w:t>
            </w:r>
            <w:r>
              <w:rPr>
                <w:color w:val="000000" w:themeColor="text1"/>
                <w:sz w:val="20"/>
                <w:szCs w:val="20"/>
              </w:rPr>
              <w:t>и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и эффективност</w:t>
            </w:r>
            <w:r>
              <w:rPr>
                <w:color w:val="000000" w:themeColor="text1"/>
                <w:sz w:val="20"/>
                <w:szCs w:val="20"/>
              </w:rPr>
              <w:t>и</w:t>
            </w:r>
            <w:r w:rsidRPr="00171537">
              <w:rPr>
                <w:color w:val="000000" w:themeColor="text1"/>
                <w:sz w:val="20"/>
                <w:szCs w:val="20"/>
              </w:rPr>
              <w:t xml:space="preserve"> выбранных решений в конкретных ситуациях;</w:t>
            </w:r>
          </w:p>
          <w:p w14:paraId="6EAB8C5A" w14:textId="0DD264B2" w:rsidR="00BF291D" w:rsidRPr="000A605E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D5B2B">
              <w:rPr>
                <w:color w:val="000000" w:themeColor="text1"/>
                <w:sz w:val="20"/>
                <w:szCs w:val="20"/>
              </w:rPr>
              <w:t>(</w:t>
            </w:r>
            <w:r w:rsidRPr="00A8294F">
              <w:rPr>
                <w:color w:val="000000" w:themeColor="text1"/>
                <w:sz w:val="20"/>
                <w:szCs w:val="20"/>
              </w:rPr>
              <w:t>Владеет возможностями и инструментами непрерывного образования применительно к собственным интересам и потребностям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6EAB8C5B" w14:textId="77777777" w:rsidR="00BF291D" w:rsidRPr="00A42C59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42C59">
              <w:rPr>
                <w:rFonts w:eastAsia="Times New Roman" w:cs="Times New Roman"/>
                <w:sz w:val="20"/>
                <w:szCs w:val="20"/>
                <w:lang w:eastAsia="ru-RU"/>
              </w:rPr>
              <w:t>УК(У)-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20" w:type="dxa"/>
            <w:vAlign w:val="center"/>
          </w:tcPr>
          <w:p w14:paraId="78410482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Раздел 3.</w:t>
            </w:r>
          </w:p>
          <w:p w14:paraId="210704DF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 xml:space="preserve">Применения технологии Дополненной Реальности (AR, </w:t>
            </w:r>
            <w:proofErr w:type="spellStart"/>
            <w:r w:rsidRPr="00BF291D">
              <w:rPr>
                <w:color w:val="000000" w:themeColor="text1"/>
                <w:sz w:val="20"/>
                <w:szCs w:val="20"/>
              </w:rPr>
              <w:t>Augmented</w:t>
            </w:r>
            <w:proofErr w:type="spellEnd"/>
            <w:r w:rsidRPr="00BF291D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291D">
              <w:rPr>
                <w:color w:val="000000" w:themeColor="text1"/>
                <w:sz w:val="20"/>
                <w:szCs w:val="20"/>
              </w:rPr>
              <w:t>Reality</w:t>
            </w:r>
            <w:proofErr w:type="spellEnd"/>
            <w:r w:rsidRPr="00BF291D">
              <w:rPr>
                <w:color w:val="000000" w:themeColor="text1"/>
                <w:sz w:val="20"/>
                <w:szCs w:val="20"/>
              </w:rPr>
              <w:t>) для цифровой трансформации производства, для задач промышленного интернета вещей</w:t>
            </w:r>
          </w:p>
          <w:p w14:paraId="2552AE4A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Раздел 4.</w:t>
            </w:r>
          </w:p>
          <w:p w14:paraId="6EAB8C61" w14:textId="6FF50719" w:rsidR="00BF291D" w:rsidRPr="00A90D9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Разработка AR-решений задач интернета вещей и</w:t>
            </w:r>
            <w:r>
              <w:rPr>
                <w:color w:val="000000" w:themeColor="text1"/>
                <w:sz w:val="20"/>
                <w:szCs w:val="20"/>
              </w:rPr>
              <w:t xml:space="preserve"> промышленного интернета вещей.</w:t>
            </w:r>
          </w:p>
        </w:tc>
        <w:tc>
          <w:tcPr>
            <w:tcW w:w="2267" w:type="dxa"/>
            <w:vAlign w:val="center"/>
          </w:tcPr>
          <w:p w14:paraId="6EAB8C66" w14:textId="6969A5DD" w:rsidR="00BF291D" w:rsidRPr="00A42C59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Проектная работа</w:t>
            </w:r>
          </w:p>
        </w:tc>
      </w:tr>
      <w:tr w:rsidR="00BF291D" w14:paraId="5B07FBB8" w14:textId="77777777" w:rsidTr="0087421A">
        <w:tc>
          <w:tcPr>
            <w:tcW w:w="947" w:type="dxa"/>
            <w:shd w:val="clear" w:color="auto" w:fill="auto"/>
            <w:vAlign w:val="center"/>
          </w:tcPr>
          <w:p w14:paraId="54B37288" w14:textId="2C4D0729" w:rsidR="00BF291D" w:rsidRPr="000A605E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605E">
              <w:rPr>
                <w:rFonts w:cs="Times New Roman"/>
                <w:lang w:eastAsia="ja-JP"/>
              </w:rPr>
              <w:t>РД 3</w:t>
            </w:r>
          </w:p>
        </w:tc>
        <w:tc>
          <w:tcPr>
            <w:tcW w:w="5285" w:type="dxa"/>
          </w:tcPr>
          <w:p w14:paraId="033D9B5C" w14:textId="1B0EF5F8" w:rsidR="00BF291D" w:rsidRPr="000A605E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Знает </w:t>
            </w:r>
            <w:r w:rsidRPr="00171537">
              <w:rPr>
                <w:color w:val="000000" w:themeColor="text1"/>
                <w:sz w:val="20"/>
                <w:szCs w:val="20"/>
              </w:rPr>
              <w:t>перспективы развития инфокоммуникационных технологий для задач интернета вещей и промышленного интернета вещей, а также передовые технологии в развитии этих систем в научно-исследовательских работах</w:t>
            </w:r>
            <w:r w:rsidRPr="007D5B2B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A8294F">
              <w:rPr>
                <w:color w:val="000000" w:themeColor="text1"/>
                <w:sz w:val="20"/>
                <w:szCs w:val="20"/>
              </w:rPr>
              <w:t>Знает способы  личностного роста с учетом профессиональной деятельности</w:t>
            </w:r>
            <w:r w:rsidRPr="007D5B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6D7DC4A1" w14:textId="181442B1" w:rsidR="00BF291D" w:rsidRPr="00A42C59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42C59">
              <w:rPr>
                <w:rFonts w:eastAsia="Times New Roman" w:cs="Times New Roman"/>
                <w:sz w:val="20"/>
                <w:szCs w:val="20"/>
                <w:lang w:eastAsia="ru-RU"/>
              </w:rPr>
              <w:t>УК(У)-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20" w:type="dxa"/>
            <w:vAlign w:val="center"/>
          </w:tcPr>
          <w:p w14:paraId="139ADFB7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Раздел 3.</w:t>
            </w:r>
          </w:p>
          <w:p w14:paraId="73DAFB44" w14:textId="7156F6B2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 xml:space="preserve">Применения технологии Дополненной Реальности (AR, </w:t>
            </w:r>
            <w:proofErr w:type="spellStart"/>
            <w:r w:rsidRPr="00BF291D">
              <w:rPr>
                <w:color w:val="000000" w:themeColor="text1"/>
                <w:sz w:val="20"/>
                <w:szCs w:val="20"/>
              </w:rPr>
              <w:t>Augmented</w:t>
            </w:r>
            <w:proofErr w:type="spellEnd"/>
            <w:r w:rsidRPr="00BF291D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F291D">
              <w:rPr>
                <w:color w:val="000000" w:themeColor="text1"/>
                <w:sz w:val="20"/>
                <w:szCs w:val="20"/>
              </w:rPr>
              <w:t>Reality</w:t>
            </w:r>
            <w:proofErr w:type="spellEnd"/>
            <w:r w:rsidRPr="00BF291D">
              <w:rPr>
                <w:color w:val="000000" w:themeColor="text1"/>
                <w:sz w:val="20"/>
                <w:szCs w:val="20"/>
              </w:rPr>
              <w:t>) для цифровой трансформации производства, для задач промышленного интернета вещей</w:t>
            </w:r>
          </w:p>
          <w:p w14:paraId="32E64FA6" w14:textId="77777777" w:rsidR="00BF291D" w:rsidRPr="00BF291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Раздел 4.</w:t>
            </w:r>
          </w:p>
          <w:p w14:paraId="0CED34C7" w14:textId="488A552B" w:rsidR="00BF291D" w:rsidRPr="00A90D9D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3" w:firstLine="13"/>
              <w:contextualSpacing/>
              <w:rPr>
                <w:color w:val="000000" w:themeColor="text1"/>
                <w:sz w:val="20"/>
                <w:szCs w:val="20"/>
              </w:rPr>
            </w:pPr>
            <w:r w:rsidRPr="00BF291D">
              <w:rPr>
                <w:color w:val="000000" w:themeColor="text1"/>
                <w:sz w:val="20"/>
                <w:szCs w:val="20"/>
              </w:rPr>
              <w:t>Разработка AR-решений задач интернета вещей и</w:t>
            </w:r>
            <w:r>
              <w:rPr>
                <w:color w:val="000000" w:themeColor="text1"/>
                <w:sz w:val="20"/>
                <w:szCs w:val="20"/>
              </w:rPr>
              <w:t xml:space="preserve"> промышленного интернета вещей.</w:t>
            </w:r>
          </w:p>
        </w:tc>
        <w:tc>
          <w:tcPr>
            <w:tcW w:w="2267" w:type="dxa"/>
            <w:vAlign w:val="center"/>
          </w:tcPr>
          <w:p w14:paraId="030E6A13" w14:textId="61F922AE" w:rsidR="00BF291D" w:rsidRPr="006F481F" w:rsidRDefault="00BF291D" w:rsidP="00BF29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3"/>
              <w:contextualSpacing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Проектная работа</w:t>
            </w:r>
          </w:p>
        </w:tc>
      </w:tr>
    </w:tbl>
    <w:p w14:paraId="6EAB8C69" w14:textId="77777777" w:rsidR="00724BFC" w:rsidRPr="00724BFC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24BFC">
        <w:rPr>
          <w:rFonts w:ascii="Times New Roman" w:eastAsia="Times New Roman" w:hAnsi="Times New Roman" w:cs="Times New Roman"/>
          <w:b/>
        </w:rPr>
        <w:t>Шкала оценивания</w:t>
      </w:r>
    </w:p>
    <w:p w14:paraId="3E4103F1" w14:textId="77777777" w:rsidR="004D5BC0" w:rsidRDefault="004D5BC0" w:rsidP="005C7725">
      <w:pPr>
        <w:spacing w:after="0" w:line="240" w:lineRule="auto"/>
        <w:jc w:val="both"/>
        <w:rPr>
          <w:sz w:val="24"/>
          <w:szCs w:val="24"/>
        </w:rPr>
      </w:pPr>
    </w:p>
    <w:p w14:paraId="6EAB8C6A" w14:textId="77777777" w:rsidR="00574EA3" w:rsidRDefault="00FF153C" w:rsidP="005C7725">
      <w:pPr>
        <w:spacing w:after="0" w:line="240" w:lineRule="auto"/>
        <w:jc w:val="both"/>
      </w:pPr>
      <w:r w:rsidRPr="00FF153C">
        <w:rPr>
          <w:sz w:val="24"/>
          <w:szCs w:val="24"/>
        </w:rPr>
        <w:lastRenderedPageBreak/>
        <w:t>Порядок организации оценивания результатов обучения в университете регламентируется отдельным локальным нормативным актом – «Система оценивания результатов обучения в Томском политехническом университете (Система оценивания)» (в действующей редакции).</w:t>
      </w:r>
      <w:r w:rsidR="00574EA3">
        <w:rPr>
          <w:sz w:val="24"/>
          <w:szCs w:val="24"/>
        </w:rPr>
        <w:t xml:space="preserve"> Используется </w:t>
      </w:r>
      <w:r w:rsidR="00574EA3" w:rsidRPr="00574EA3">
        <w:rPr>
          <w:sz w:val="24"/>
          <w:szCs w:val="24"/>
        </w:rPr>
        <w:t>балльно-рейтинговая система оценивания результатов обучения. Итоговая оценка (традиционная и литерная) по видам учебной деятельности (изучение дисциплин, УИРС, НИРС, курсовое проектирование, практики) определяется суммой баллов по результатам текущего контроля и промежуточной аттестации (итоговая рейтинговая оценка -  максимум 100 баллов).</w:t>
      </w:r>
      <w:r w:rsidR="00574EA3" w:rsidRPr="00C9151C">
        <w:t xml:space="preserve">  </w:t>
      </w:r>
    </w:p>
    <w:p w14:paraId="6EAB8C6B" w14:textId="77777777" w:rsidR="00FF153C" w:rsidRDefault="00FF153C" w:rsidP="005C7725">
      <w:pPr>
        <w:pStyle w:val="19"/>
      </w:pPr>
    </w:p>
    <w:p w14:paraId="6EAB8C6C" w14:textId="068F4405" w:rsidR="00574EA3" w:rsidRDefault="009B32A9" w:rsidP="005C7725">
      <w:pPr>
        <w:pStyle w:val="19"/>
        <w:jc w:val="both"/>
      </w:pPr>
      <w:r>
        <w:t>Распределение основных и дополнительных баллов за оценочные мероприятия текущего контроля и промежуточной аттестации устанавливается календарным рейтинг-планом дисциплины.</w:t>
      </w:r>
    </w:p>
    <w:p w14:paraId="413123D8" w14:textId="1538FFDF" w:rsidR="00A86993" w:rsidRDefault="00A86993" w:rsidP="005C7725">
      <w:pPr>
        <w:pStyle w:val="19"/>
        <w:jc w:val="both"/>
      </w:pPr>
    </w:p>
    <w:p w14:paraId="063DDCF5" w14:textId="09A1A46C" w:rsidR="00A86993" w:rsidRPr="00A86993" w:rsidRDefault="00A86993" w:rsidP="00A86993">
      <w:pPr>
        <w:pStyle w:val="19"/>
        <w:jc w:val="center"/>
      </w:pPr>
      <w:r w:rsidRPr="00A86993">
        <w:t>Рекомендуемая шкала для отдельных оценочных мероприятий входного и текущего контроля</w:t>
      </w:r>
    </w:p>
    <w:tbl>
      <w:tblPr>
        <w:tblW w:w="1488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1882"/>
        <w:gridCol w:w="11593"/>
      </w:tblGrid>
      <w:tr w:rsidR="00A86993" w:rsidRPr="00A86993" w14:paraId="447D77E4" w14:textId="77777777" w:rsidTr="006A7F4A">
        <w:trPr>
          <w:trHeight w:val="277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E5263BF" w14:textId="77777777" w:rsidR="00A86993" w:rsidRPr="00A86993" w:rsidRDefault="00A86993" w:rsidP="006A7F4A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86993">
              <w:rPr>
                <w:b/>
                <w:sz w:val="16"/>
                <w:szCs w:val="24"/>
              </w:rPr>
              <w:t>% выполнения задания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9C94778" w14:textId="77777777" w:rsidR="00A86993" w:rsidRPr="00A86993" w:rsidRDefault="00A86993" w:rsidP="006A7F4A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86993">
              <w:rPr>
                <w:b/>
                <w:sz w:val="16"/>
                <w:szCs w:val="24"/>
              </w:rPr>
              <w:t>Соответствие традиционной оценке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9C77919" w14:textId="77777777" w:rsidR="00A86993" w:rsidRPr="00A86993" w:rsidRDefault="00A86993" w:rsidP="006A7F4A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86993">
              <w:rPr>
                <w:b/>
                <w:sz w:val="16"/>
                <w:szCs w:val="24"/>
              </w:rPr>
              <w:t>Определение оценки</w:t>
            </w:r>
          </w:p>
        </w:tc>
      </w:tr>
      <w:tr w:rsidR="00A86993" w:rsidRPr="00A86993" w14:paraId="45B7C9E3" w14:textId="77777777" w:rsidTr="006A7F4A">
        <w:trPr>
          <w:trHeight w:val="291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1C6D4E6E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90%÷100%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28669B51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«Отлично»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361459A" w14:textId="77777777" w:rsidR="00A86993" w:rsidRPr="00A86993" w:rsidRDefault="00A86993" w:rsidP="006A7F4A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Отличное понимание предмета, всесторонние знания, отличные умения и владение опытом практической деятельности, необходимые результаты обучения сформированы, их качество оценено количеством баллов, близким к максимальному</w:t>
            </w:r>
          </w:p>
        </w:tc>
      </w:tr>
      <w:tr w:rsidR="00A86993" w:rsidRPr="00A86993" w14:paraId="611C3D48" w14:textId="77777777" w:rsidTr="006A7F4A">
        <w:trPr>
          <w:trHeight w:val="534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36C8D1FF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70% - 89%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512CF6E2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«Хорошо»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45080E5F" w14:textId="77777777" w:rsidR="00A86993" w:rsidRPr="00A86993" w:rsidRDefault="00A86993" w:rsidP="006A7F4A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Достаточно полное понимание предмета, хорошие знания, умения и опыт практической деятельности, необходимые результаты обучения сформированы, качество ни одного из них не оценено минимальным количеством баллов</w:t>
            </w:r>
          </w:p>
        </w:tc>
      </w:tr>
      <w:tr w:rsidR="00A86993" w:rsidRPr="00A86993" w14:paraId="406ADB91" w14:textId="77777777" w:rsidTr="006A7F4A">
        <w:trPr>
          <w:trHeight w:val="532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1367ED24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55% - 69%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15014CD5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«</w:t>
            </w:r>
            <w:proofErr w:type="spellStart"/>
            <w:r w:rsidRPr="00A86993">
              <w:rPr>
                <w:sz w:val="20"/>
                <w:szCs w:val="20"/>
              </w:rPr>
              <w:t>Удовл</w:t>
            </w:r>
            <w:proofErr w:type="spellEnd"/>
            <w:r w:rsidRPr="00A86993">
              <w:rPr>
                <w:sz w:val="20"/>
                <w:szCs w:val="20"/>
              </w:rPr>
              <w:t>.»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6DED372E" w14:textId="77777777" w:rsidR="00A86993" w:rsidRPr="00A86993" w:rsidRDefault="00A86993" w:rsidP="006A7F4A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Приемлемое понимание предмета, удовлетворительные знания, умения и опыт практической деятельности, необходимые результаты обучения сформированы, качество некоторых из них оценено минимальным количеством баллов</w:t>
            </w:r>
          </w:p>
        </w:tc>
      </w:tr>
      <w:tr w:rsidR="00A86993" w:rsidRPr="00706C19" w14:paraId="1CC7C79E" w14:textId="77777777" w:rsidTr="006A7F4A">
        <w:trPr>
          <w:trHeight w:val="120"/>
        </w:trPr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5E762D41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0% - 54%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76B2FFCF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«</w:t>
            </w:r>
            <w:proofErr w:type="spellStart"/>
            <w:r w:rsidRPr="00A86993">
              <w:rPr>
                <w:sz w:val="20"/>
                <w:szCs w:val="20"/>
              </w:rPr>
              <w:t>Неудовл</w:t>
            </w:r>
            <w:proofErr w:type="spellEnd"/>
            <w:r w:rsidRPr="00A86993">
              <w:rPr>
                <w:sz w:val="20"/>
                <w:szCs w:val="20"/>
              </w:rPr>
              <w:t xml:space="preserve">.» 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4C0CA94D" w14:textId="77777777" w:rsidR="00A86993" w:rsidRPr="00A86993" w:rsidRDefault="00A86993" w:rsidP="006A7F4A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Результаты обучения не соответствуют минимально достаточным требованиям</w:t>
            </w:r>
          </w:p>
        </w:tc>
      </w:tr>
    </w:tbl>
    <w:p w14:paraId="46BCBECA" w14:textId="77777777" w:rsidR="00A86993" w:rsidRDefault="00A86993" w:rsidP="005C7725">
      <w:pPr>
        <w:pStyle w:val="19"/>
        <w:jc w:val="both"/>
      </w:pPr>
    </w:p>
    <w:p w14:paraId="6EAB8C70" w14:textId="77777777" w:rsidR="00051D2C" w:rsidRDefault="00051D2C" w:rsidP="005C7725">
      <w:pPr>
        <w:pStyle w:val="19"/>
      </w:pPr>
    </w:p>
    <w:p w14:paraId="08AD4ED8" w14:textId="491C2404" w:rsidR="00A86993" w:rsidRPr="00A86993" w:rsidRDefault="00A86993" w:rsidP="00A86993">
      <w:pPr>
        <w:pStyle w:val="19"/>
        <w:jc w:val="center"/>
      </w:pPr>
      <w:r w:rsidRPr="00A86993">
        <w:t>Шкала для оценочных мероприятий экзамена</w:t>
      </w:r>
    </w:p>
    <w:tbl>
      <w:tblPr>
        <w:tblW w:w="14874" w:type="dxa"/>
        <w:tblInd w:w="-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701"/>
        <w:gridCol w:w="10763"/>
      </w:tblGrid>
      <w:tr w:rsidR="00A86993" w:rsidRPr="00A86993" w14:paraId="537C57DF" w14:textId="77777777" w:rsidTr="006A7F4A">
        <w:trPr>
          <w:trHeight w:val="2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BB6573B" w14:textId="77777777" w:rsidR="00A86993" w:rsidRPr="00A86993" w:rsidRDefault="00A86993" w:rsidP="006A7F4A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86993">
              <w:rPr>
                <w:b/>
                <w:sz w:val="16"/>
                <w:szCs w:val="24"/>
              </w:rPr>
              <w:t>% выполнения заданий экзамена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D3D7D6E" w14:textId="77777777" w:rsidR="00A86993" w:rsidRPr="00A86993" w:rsidRDefault="00A86993" w:rsidP="006A7F4A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86993">
              <w:rPr>
                <w:b/>
                <w:sz w:val="16"/>
                <w:szCs w:val="24"/>
              </w:rPr>
              <w:t>Экзамен, балл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B019656" w14:textId="77777777" w:rsidR="00A86993" w:rsidRPr="00A86993" w:rsidRDefault="00A86993" w:rsidP="006A7F4A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86993">
              <w:rPr>
                <w:b/>
                <w:sz w:val="16"/>
                <w:szCs w:val="24"/>
              </w:rPr>
              <w:t>Соответствие традиционной оценке</w:t>
            </w:r>
          </w:p>
        </w:tc>
        <w:tc>
          <w:tcPr>
            <w:tcW w:w="10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6F155FA" w14:textId="77777777" w:rsidR="00A86993" w:rsidRPr="00A86993" w:rsidRDefault="00A86993" w:rsidP="006A7F4A">
            <w:pPr>
              <w:spacing w:after="0" w:line="240" w:lineRule="auto"/>
              <w:jc w:val="center"/>
              <w:rPr>
                <w:b/>
                <w:sz w:val="16"/>
                <w:szCs w:val="24"/>
              </w:rPr>
            </w:pPr>
            <w:r w:rsidRPr="00A86993">
              <w:rPr>
                <w:b/>
                <w:sz w:val="16"/>
                <w:szCs w:val="24"/>
              </w:rPr>
              <w:t>Определение оценки</w:t>
            </w:r>
          </w:p>
        </w:tc>
      </w:tr>
      <w:tr w:rsidR="00A86993" w:rsidRPr="00A86993" w14:paraId="416554BF" w14:textId="77777777" w:rsidTr="006A7F4A">
        <w:trPr>
          <w:trHeight w:val="4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6443F01C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90%÷100%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1D5F43CE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18 ÷ 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6AB9034F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«Отлично»</w:t>
            </w:r>
          </w:p>
        </w:tc>
        <w:tc>
          <w:tcPr>
            <w:tcW w:w="10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56C0E6DB" w14:textId="77777777" w:rsidR="00A86993" w:rsidRPr="00A86993" w:rsidRDefault="00A86993" w:rsidP="006A7F4A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Отличное понимание предмета, всесторонние знания, отличные умения и владение опытом практической деятельности, необходимые результаты обучения сформированы, их качество оценено количеством баллов, близким к максимальному</w:t>
            </w:r>
          </w:p>
        </w:tc>
      </w:tr>
      <w:tr w:rsidR="00A86993" w:rsidRPr="00A86993" w14:paraId="615D453B" w14:textId="77777777" w:rsidTr="006A7F4A">
        <w:trPr>
          <w:trHeight w:val="53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67710085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70% - 89%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752DE60D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14 ÷ 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7CDF6499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«Хорошо»</w:t>
            </w:r>
          </w:p>
        </w:tc>
        <w:tc>
          <w:tcPr>
            <w:tcW w:w="10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212346BB" w14:textId="77777777" w:rsidR="00A86993" w:rsidRPr="00A86993" w:rsidRDefault="00A86993" w:rsidP="006A7F4A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Достаточно полное понимание предмета, хорошие знания, умения и опыт практической деятельности, необходимые результаты обучения сформированы, качество ни одного из них не оценено минимальным количеством баллов</w:t>
            </w:r>
          </w:p>
        </w:tc>
      </w:tr>
      <w:tr w:rsidR="00A86993" w:rsidRPr="00A86993" w14:paraId="6AEA51B7" w14:textId="77777777" w:rsidTr="006A7F4A">
        <w:trPr>
          <w:trHeight w:val="53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5235C558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55% - 69%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73E0A3CC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11 ÷ 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0BF8B95B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«</w:t>
            </w:r>
            <w:proofErr w:type="spellStart"/>
            <w:r w:rsidRPr="00A86993">
              <w:rPr>
                <w:sz w:val="20"/>
                <w:szCs w:val="20"/>
              </w:rPr>
              <w:t>Удовл</w:t>
            </w:r>
            <w:proofErr w:type="spellEnd"/>
            <w:r w:rsidRPr="00A86993">
              <w:rPr>
                <w:sz w:val="20"/>
                <w:szCs w:val="20"/>
              </w:rPr>
              <w:t>.»</w:t>
            </w:r>
          </w:p>
        </w:tc>
        <w:tc>
          <w:tcPr>
            <w:tcW w:w="10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5FEB8F6E" w14:textId="77777777" w:rsidR="00A86993" w:rsidRPr="00A86993" w:rsidRDefault="00A86993" w:rsidP="006A7F4A">
            <w:pPr>
              <w:spacing w:after="0" w:line="240" w:lineRule="auto"/>
              <w:ind w:right="57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Приемлемое понимание предмета, удовлетворительные знания, умения и опыт практической деятельности, необходимые результаты обучения сформированы, качество некоторых из них оценено минимальным количеством баллов</w:t>
            </w:r>
          </w:p>
        </w:tc>
      </w:tr>
      <w:tr w:rsidR="00A86993" w:rsidRPr="00706C19" w14:paraId="18E350DD" w14:textId="77777777" w:rsidTr="006A7F4A">
        <w:trPr>
          <w:trHeight w:val="7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3A4DC2C1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0% - 54%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543547E5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0 ÷ 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1B13F79B" w14:textId="77777777" w:rsidR="00A86993" w:rsidRPr="00A86993" w:rsidRDefault="00A86993" w:rsidP="006A7F4A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«</w:t>
            </w:r>
            <w:proofErr w:type="spellStart"/>
            <w:r w:rsidRPr="00A86993">
              <w:rPr>
                <w:sz w:val="20"/>
                <w:szCs w:val="20"/>
              </w:rPr>
              <w:t>Неудовл</w:t>
            </w:r>
            <w:proofErr w:type="spellEnd"/>
            <w:r w:rsidRPr="00A86993">
              <w:rPr>
                <w:sz w:val="20"/>
                <w:szCs w:val="20"/>
              </w:rPr>
              <w:t>.»</w:t>
            </w:r>
          </w:p>
        </w:tc>
        <w:tc>
          <w:tcPr>
            <w:tcW w:w="10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3" w:type="dxa"/>
              <w:bottom w:w="0" w:type="dxa"/>
              <w:right w:w="3" w:type="dxa"/>
            </w:tcMar>
            <w:hideMark/>
          </w:tcPr>
          <w:p w14:paraId="680EBFDC" w14:textId="77777777" w:rsidR="00A86993" w:rsidRPr="00A86993" w:rsidRDefault="00A86993" w:rsidP="006A7F4A">
            <w:pPr>
              <w:spacing w:after="0" w:line="240" w:lineRule="auto"/>
              <w:ind w:left="57" w:right="57"/>
              <w:rPr>
                <w:sz w:val="20"/>
                <w:szCs w:val="20"/>
              </w:rPr>
            </w:pPr>
            <w:r w:rsidRPr="00A86993">
              <w:rPr>
                <w:sz w:val="20"/>
                <w:szCs w:val="20"/>
              </w:rPr>
              <w:t>Результаты обучения не соответствуют минимально достаточным требованиям</w:t>
            </w:r>
          </w:p>
        </w:tc>
      </w:tr>
    </w:tbl>
    <w:p w14:paraId="4AA5B601" w14:textId="52441656" w:rsidR="00A90D9D" w:rsidRDefault="00A90D9D" w:rsidP="005C7725">
      <w:pPr>
        <w:pStyle w:val="19"/>
        <w:jc w:val="center"/>
      </w:pPr>
    </w:p>
    <w:p w14:paraId="5E1793CB" w14:textId="71377FAD" w:rsidR="004D5BC0" w:rsidRDefault="004D5BC0" w:rsidP="005C7725">
      <w:pPr>
        <w:pStyle w:val="af2"/>
        <w:rPr>
          <w:rFonts w:ascii="Times New Roman" w:eastAsia="Times New Roman" w:hAnsi="Times New Roman" w:cs="Times New Roman"/>
          <w:b/>
        </w:rPr>
      </w:pPr>
    </w:p>
    <w:p w14:paraId="7929F539" w14:textId="77777777" w:rsidR="003B4173" w:rsidRPr="003B4173" w:rsidRDefault="003B4173" w:rsidP="005C7725">
      <w:pPr>
        <w:pStyle w:val="af2"/>
        <w:rPr>
          <w:rFonts w:ascii="Times New Roman" w:eastAsia="Times New Roman" w:hAnsi="Times New Roman" w:cs="Times New Roman"/>
          <w:b/>
          <w:lang w:val="en-US"/>
        </w:rPr>
      </w:pPr>
    </w:p>
    <w:p w14:paraId="6EAB8CA2" w14:textId="77777777" w:rsidR="006F481F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724BFC">
        <w:rPr>
          <w:rFonts w:ascii="Times New Roman" w:eastAsia="Times New Roman" w:hAnsi="Times New Roman" w:cs="Times New Roman"/>
          <w:b/>
        </w:rPr>
        <w:t xml:space="preserve">Перечень типовых заданий </w:t>
      </w:r>
    </w:p>
    <w:p w14:paraId="6EAB8CA3" w14:textId="77777777" w:rsidR="009B32A9" w:rsidRPr="006F481F" w:rsidRDefault="009B32A9" w:rsidP="006F481F">
      <w:pPr>
        <w:pStyle w:val="af2"/>
        <w:rPr>
          <w:rFonts w:ascii="Times New Roman" w:eastAsia="Times New Roman" w:hAnsi="Times New Roman" w:cs="Times New Roman"/>
          <w:b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0312"/>
      </w:tblGrid>
      <w:tr w:rsidR="009B32A9" w:rsidRPr="001B0769" w14:paraId="6EAB8CA7" w14:textId="77777777" w:rsidTr="009B32A9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14:paraId="6EAB8CA4" w14:textId="77777777" w:rsidR="009B32A9" w:rsidRPr="001B0769" w:rsidRDefault="009B32A9" w:rsidP="001B0769">
            <w:pPr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14:paraId="6EAB8CA5" w14:textId="77777777" w:rsidR="009B32A9" w:rsidRPr="001B0769" w:rsidRDefault="009B32A9" w:rsidP="001B0769">
            <w:pPr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Оценочные мероприятия</w:t>
            </w:r>
          </w:p>
        </w:tc>
        <w:tc>
          <w:tcPr>
            <w:tcW w:w="10312" w:type="dxa"/>
            <w:shd w:val="clear" w:color="auto" w:fill="F2F2F2" w:themeFill="background1" w:themeFillShade="F2"/>
          </w:tcPr>
          <w:p w14:paraId="6EAB8CA6" w14:textId="77777777" w:rsidR="009B32A9" w:rsidRPr="001B0769" w:rsidRDefault="009B32A9" w:rsidP="001B0769">
            <w:pPr>
              <w:contextualSpacing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 xml:space="preserve">Примеры </w:t>
            </w:r>
            <w:r w:rsidR="005C7725" w:rsidRPr="001B0769">
              <w:rPr>
                <w:rFonts w:eastAsia="Times New Roman" w:cs="Times New Roman"/>
                <w:b/>
                <w:sz w:val="24"/>
                <w:szCs w:val="24"/>
              </w:rPr>
              <w:t xml:space="preserve">типовых </w:t>
            </w: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контрольных заданий</w:t>
            </w:r>
          </w:p>
        </w:tc>
      </w:tr>
      <w:tr w:rsidR="007419C1" w:rsidRPr="001B0769" w14:paraId="6EAB8CD3" w14:textId="77777777" w:rsidTr="009B32A9">
        <w:tc>
          <w:tcPr>
            <w:tcW w:w="988" w:type="dxa"/>
          </w:tcPr>
          <w:p w14:paraId="6EAB8CC8" w14:textId="77777777" w:rsidR="007419C1" w:rsidRPr="001B0769" w:rsidRDefault="007419C1" w:rsidP="001B0769">
            <w:pPr>
              <w:pStyle w:val="af2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CC9" w14:textId="28E5393C" w:rsidR="007419C1" w:rsidRPr="001B0769" w:rsidRDefault="007419C1" w:rsidP="001B0769">
            <w:pPr>
              <w:contextualSpacing/>
              <w:rPr>
                <w:rFonts w:eastAsia="Times New Roman" w:cs="Times New Roman"/>
                <w:sz w:val="24"/>
                <w:szCs w:val="24"/>
              </w:rPr>
            </w:pPr>
            <w:r w:rsidRPr="001B0769">
              <w:rPr>
                <w:rFonts w:eastAsia="Times New Roman" w:cs="Times New Roman"/>
                <w:sz w:val="24"/>
                <w:szCs w:val="24"/>
              </w:rPr>
              <w:t>Проектная работа</w:t>
            </w:r>
          </w:p>
        </w:tc>
        <w:tc>
          <w:tcPr>
            <w:tcW w:w="10312" w:type="dxa"/>
          </w:tcPr>
          <w:p w14:paraId="6BF43D32" w14:textId="7065B7C3" w:rsidR="00B9497B" w:rsidRPr="00BF291D" w:rsidRDefault="00B9497B" w:rsidP="00B9497B">
            <w:pPr>
              <w:ind w:firstLine="718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ПРОЕКТ </w:t>
            </w:r>
            <w:r w:rsidR="00BF291D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Развертывание платформы </w:t>
            </w:r>
            <w:r w:rsidR="00BF291D" w:rsidRPr="00BF291D">
              <w:rPr>
                <w:rFonts w:eastAsia="Times New Roman" w:cs="Times New Roman"/>
                <w:sz w:val="24"/>
                <w:szCs w:val="24"/>
                <w:lang w:eastAsia="en-GB"/>
              </w:rPr>
              <w:t>для интернета вещей</w:t>
            </w:r>
          </w:p>
          <w:p w14:paraId="13DC90E4" w14:textId="77777777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Введение</w:t>
            </w:r>
          </w:p>
          <w:p w14:paraId="0FAF39B2" w14:textId="77777777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Цель и задачи проекта </w:t>
            </w:r>
          </w:p>
          <w:p w14:paraId="50452459" w14:textId="510118AA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Длительность проекта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14:paraId="07905D80" w14:textId="55A692CA" w:rsidR="00B9497B" w:rsidRPr="00B9497B" w:rsidRDefault="00B9497B" w:rsidP="00B9497B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Исходные данные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</w:t>
            </w:r>
            <w:r w:rsidR="00BF291D">
              <w:rPr>
                <w:rFonts w:eastAsia="Times New Roman" w:cs="Times New Roman"/>
                <w:sz w:val="24"/>
                <w:szCs w:val="24"/>
                <w:lang w:eastAsia="en-GB"/>
              </w:rPr>
              <w:t>Платформа</w:t>
            </w:r>
            <w:r w:rsidR="00BF291D" w:rsidRPr="00E219B4">
              <w:rPr>
                <w:color w:val="000000" w:themeColor="text1"/>
              </w:rPr>
              <w:t xml:space="preserve"> </w:t>
            </w:r>
            <w:proofErr w:type="spellStart"/>
            <w:r w:rsidR="00BF291D" w:rsidRPr="00E219B4">
              <w:rPr>
                <w:color w:val="000000" w:themeColor="text1"/>
              </w:rPr>
              <w:t>ThingWorx</w:t>
            </w:r>
            <w:proofErr w:type="spellEnd"/>
            <w:r w:rsidR="003F45DD">
              <w:t>)</w:t>
            </w:r>
          </w:p>
          <w:p w14:paraId="68E7B81D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Отчет по проекту </w:t>
            </w:r>
          </w:p>
          <w:p w14:paraId="1C8F24C0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Титульный лист </w:t>
            </w:r>
          </w:p>
          <w:p w14:paraId="3A81A906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Оглавление </w:t>
            </w:r>
          </w:p>
          <w:p w14:paraId="1B3E2BC4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Введение </w:t>
            </w:r>
          </w:p>
          <w:p w14:paraId="3B21B6D9" w14:textId="7A4090BE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1.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>Выбор и обоснование решений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(теоретическая часть) </w:t>
            </w:r>
          </w:p>
          <w:p w14:paraId="177088F6" w14:textId="12F8B5D1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2.</w:t>
            </w:r>
            <w:r w:rsidR="00BF291D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Развертывание платформы 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>(практическая часть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) </w:t>
            </w:r>
          </w:p>
          <w:p w14:paraId="53430EF2" w14:textId="23C87EF0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>3.Оценка результатов (</w:t>
            </w:r>
            <w:r w:rsidR="003F45DD">
              <w:rPr>
                <w:rFonts w:eastAsia="Times New Roman" w:cs="Times New Roman"/>
                <w:sz w:val="24"/>
                <w:szCs w:val="24"/>
                <w:lang w:eastAsia="en-GB"/>
              </w:rPr>
              <w:t>с</w:t>
            </w: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овершенствование) </w:t>
            </w:r>
          </w:p>
          <w:p w14:paraId="4EA141FD" w14:textId="77777777" w:rsidR="00B9497B" w:rsidRPr="00B9497B" w:rsidRDefault="00B9497B" w:rsidP="003F45DD">
            <w:pPr>
              <w:ind w:firstLine="292"/>
              <w:contextualSpacing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B9497B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Заключение </w:t>
            </w:r>
          </w:p>
          <w:p w14:paraId="6EAB8CD2" w14:textId="1B6D6C37" w:rsidR="007419C1" w:rsidRPr="001B0769" w:rsidRDefault="00B9497B" w:rsidP="00B9497B">
            <w:pPr>
              <w:pStyle w:val="paragraph"/>
              <w:spacing w:before="0" w:beforeAutospacing="0" w:after="0" w:afterAutospacing="0"/>
              <w:ind w:left="195" w:firstLine="555"/>
              <w:contextualSpacing/>
              <w:jc w:val="both"/>
              <w:textAlignment w:val="baseline"/>
            </w:pPr>
            <w:r w:rsidRPr="00B9497B">
              <w:t xml:space="preserve">Защита (Процедура) </w:t>
            </w:r>
          </w:p>
        </w:tc>
      </w:tr>
      <w:tr w:rsidR="007419C1" w:rsidRPr="001B0769" w14:paraId="6EAB8CF4" w14:textId="77777777" w:rsidTr="00A86993">
        <w:trPr>
          <w:trHeight w:val="2517"/>
        </w:trPr>
        <w:tc>
          <w:tcPr>
            <w:tcW w:w="988" w:type="dxa"/>
          </w:tcPr>
          <w:p w14:paraId="6EAB8CD4" w14:textId="77777777" w:rsidR="007419C1" w:rsidRPr="001B0769" w:rsidRDefault="007419C1" w:rsidP="001B0769">
            <w:pPr>
              <w:pStyle w:val="af2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CD5" w14:textId="13A13DFA" w:rsidR="007419C1" w:rsidRPr="001B0769" w:rsidRDefault="00A86993" w:rsidP="001B0769">
            <w:pPr>
              <w:contextualSpacing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10312" w:type="dxa"/>
          </w:tcPr>
          <w:p w14:paraId="23E18069" w14:textId="77777777" w:rsidR="00A86993" w:rsidRDefault="00A86993" w:rsidP="00A8699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Вопросы на экзамен:</w:t>
            </w:r>
          </w:p>
          <w:p w14:paraId="6EAB8CF3" w14:textId="2DE1852A" w:rsidR="007419C1" w:rsidRPr="00BF291D" w:rsidRDefault="00BF291D" w:rsidP="00A86993">
            <w:pPr>
              <w:shd w:val="clear" w:color="auto" w:fill="FFFFFF" w:themeFill="background1"/>
              <w:spacing w:after="24" w:line="299" w:lineRule="auto"/>
            </w:pPr>
            <w:r w:rsidRPr="00BF291D">
              <w:rPr>
                <w:color w:val="000000" w:themeColor="text1"/>
              </w:rPr>
              <w:t xml:space="preserve">Основные характеристики решений для интернета вещей. Стек технологий интернета вещей, области разработки для технологических доменов стека, особенности разработок для интернета вещей и для промышленного интернета вещей, привязка к базовым этапам жизненного цикла изделий, решение вопросов об интеграции с другими информационными системами корпоративного уровня. Информационная модель интернета вещей, понятие платформы разработки. Платформа разработки решений для интернета вещей </w:t>
            </w:r>
            <w:proofErr w:type="spellStart"/>
            <w:r w:rsidRPr="00BF291D">
              <w:rPr>
                <w:color w:val="000000" w:themeColor="text1"/>
              </w:rPr>
              <w:t>ThingWorx</w:t>
            </w:r>
            <w:proofErr w:type="spellEnd"/>
            <w:r w:rsidRPr="00BF291D">
              <w:rPr>
                <w:color w:val="000000" w:themeColor="text1"/>
              </w:rPr>
              <w:t xml:space="preserve">. </w:t>
            </w:r>
            <w:proofErr w:type="spellStart"/>
            <w:r w:rsidRPr="00BF291D">
              <w:rPr>
                <w:color w:val="000000" w:themeColor="text1"/>
              </w:rPr>
              <w:t>Cтруктура</w:t>
            </w:r>
            <w:proofErr w:type="spellEnd"/>
            <w:r w:rsidRPr="00BF291D">
              <w:rPr>
                <w:color w:val="000000" w:themeColor="text1"/>
              </w:rPr>
              <w:t xml:space="preserve">, функциональный состав, условия развертывания и применения платформы </w:t>
            </w:r>
            <w:proofErr w:type="spellStart"/>
            <w:r w:rsidRPr="00BF291D">
              <w:rPr>
                <w:color w:val="000000" w:themeColor="text1"/>
              </w:rPr>
              <w:t>ThingWorx</w:t>
            </w:r>
            <w:proofErr w:type="spellEnd"/>
            <w:r w:rsidRPr="00BF291D">
              <w:rPr>
                <w:color w:val="000000" w:themeColor="text1"/>
              </w:rPr>
              <w:t xml:space="preserve"> Дополненная реальность: роль и место промышленных AR-решений. Применение AR-решений для задач интернета вещей, работа с информационными моделями интернета вещей. Виды и категории испытаний датчиков.</w:t>
            </w:r>
          </w:p>
        </w:tc>
      </w:tr>
    </w:tbl>
    <w:p w14:paraId="4D1D9430" w14:textId="4878D839" w:rsidR="003F45DD" w:rsidRPr="003B4173" w:rsidRDefault="003F45DD" w:rsidP="005C772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14:paraId="6EAB8D16" w14:textId="77777777" w:rsidR="009B32A9" w:rsidRDefault="009B32A9" w:rsidP="005C772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EAB8D17" w14:textId="77777777" w:rsidR="00724BFC" w:rsidRPr="009B32A9" w:rsidRDefault="00724BFC" w:rsidP="001A4A11">
      <w:pPr>
        <w:pStyle w:val="af2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B32A9">
        <w:rPr>
          <w:rFonts w:ascii="Times New Roman" w:eastAsia="Times New Roman" w:hAnsi="Times New Roman" w:cs="Times New Roman"/>
          <w:b/>
        </w:rPr>
        <w:t>Методические указания по процедуре оценивания</w:t>
      </w:r>
    </w:p>
    <w:p w14:paraId="6EAB8D18" w14:textId="77777777" w:rsidR="005C7725" w:rsidRPr="005C7725" w:rsidRDefault="005C7725" w:rsidP="005C7725">
      <w:pPr>
        <w:spacing w:after="0" w:line="240" w:lineRule="auto"/>
        <w:rPr>
          <w:rFonts w:eastAsia="Times New Roman" w:cs="Times New Roman"/>
          <w:i/>
          <w:color w:val="7030A0"/>
          <w:sz w:val="24"/>
          <w:szCs w:val="24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0312"/>
      </w:tblGrid>
      <w:tr w:rsidR="005C7725" w:rsidRPr="001B0769" w14:paraId="6EAB8D1C" w14:textId="77777777" w:rsidTr="007D192C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14:paraId="6EAB8D19" w14:textId="77777777" w:rsidR="005C7725" w:rsidRPr="001B0769" w:rsidRDefault="005C7725" w:rsidP="005C7725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14:paraId="6EAB8D1A" w14:textId="77777777" w:rsidR="005C7725" w:rsidRPr="001B0769" w:rsidRDefault="005C7725" w:rsidP="005C7725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Оценочные мероприятия</w:t>
            </w:r>
          </w:p>
        </w:tc>
        <w:tc>
          <w:tcPr>
            <w:tcW w:w="10312" w:type="dxa"/>
            <w:shd w:val="clear" w:color="auto" w:fill="F2F2F2" w:themeFill="background1" w:themeFillShade="F2"/>
          </w:tcPr>
          <w:p w14:paraId="6EAB8D1B" w14:textId="77777777" w:rsidR="005C7725" w:rsidRPr="001B0769" w:rsidRDefault="005C7725" w:rsidP="005C7725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1B0769">
              <w:rPr>
                <w:rFonts w:eastAsia="Times New Roman" w:cs="Times New Roman"/>
                <w:b/>
                <w:sz w:val="24"/>
                <w:szCs w:val="24"/>
              </w:rPr>
              <w:t>Процедура проведения оценочного мероприятия и необходимые методические указания</w:t>
            </w:r>
          </w:p>
        </w:tc>
      </w:tr>
      <w:tr w:rsidR="007419C1" w:rsidRPr="001B0769" w14:paraId="6EAB8D35" w14:textId="77777777" w:rsidTr="007D192C">
        <w:tc>
          <w:tcPr>
            <w:tcW w:w="988" w:type="dxa"/>
          </w:tcPr>
          <w:p w14:paraId="6EAB8D2E" w14:textId="77777777" w:rsidR="007419C1" w:rsidRPr="001B0769" w:rsidRDefault="007419C1" w:rsidP="007419C1">
            <w:pPr>
              <w:pStyle w:val="af2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D2F" w14:textId="3ED3F498" w:rsidR="007419C1" w:rsidRPr="001B0769" w:rsidRDefault="007419C1" w:rsidP="007419C1">
            <w:pPr>
              <w:rPr>
                <w:rFonts w:eastAsia="Times New Roman" w:cs="Times New Roman"/>
                <w:sz w:val="24"/>
                <w:szCs w:val="24"/>
              </w:rPr>
            </w:pPr>
            <w:r w:rsidRPr="001B0769">
              <w:rPr>
                <w:rFonts w:eastAsia="Times New Roman" w:cs="Times New Roman"/>
                <w:sz w:val="24"/>
                <w:szCs w:val="24"/>
              </w:rPr>
              <w:t>Проектная работа</w:t>
            </w:r>
          </w:p>
        </w:tc>
        <w:tc>
          <w:tcPr>
            <w:tcW w:w="10312" w:type="dxa"/>
          </w:tcPr>
          <w:p w14:paraId="31467368" w14:textId="5A17A660" w:rsidR="001B2D76" w:rsidRPr="001B0769" w:rsidRDefault="00445F37" w:rsidP="00BB781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 xml:space="preserve">Задание на проектную работу </w:t>
            </w:r>
            <w:r w:rsidR="003B4173">
              <w:rPr>
                <w:rFonts w:ascii="Times New Roman" w:eastAsia="Times New Roman" w:hAnsi="Times New Roman" w:cs="Times New Roman"/>
              </w:rPr>
              <w:t>и рекомендации по содержанию проекта даю</w:t>
            </w:r>
            <w:r w:rsidRPr="001B0769">
              <w:rPr>
                <w:rFonts w:ascii="Times New Roman" w:eastAsia="Times New Roman" w:hAnsi="Times New Roman" w:cs="Times New Roman"/>
              </w:rPr>
              <w:t>тся преподавателем в</w:t>
            </w:r>
            <w:r w:rsidR="009E0546" w:rsidRPr="001B0769">
              <w:rPr>
                <w:rFonts w:ascii="Times New Roman" w:eastAsia="Times New Roman" w:hAnsi="Times New Roman" w:cs="Times New Roman"/>
              </w:rPr>
              <w:t>начале семестра (в</w:t>
            </w:r>
            <w:r w:rsidR="001C71F9">
              <w:rPr>
                <w:rFonts w:ascii="Times New Roman" w:eastAsia="Times New Roman" w:hAnsi="Times New Roman" w:cs="Times New Roman"/>
              </w:rPr>
              <w:t xml:space="preserve"> первые</w:t>
            </w:r>
            <w:r w:rsidR="009E0546" w:rsidRPr="001B0769">
              <w:rPr>
                <w:rFonts w:ascii="Times New Roman" w:eastAsia="Times New Roman" w:hAnsi="Times New Roman" w:cs="Times New Roman"/>
              </w:rPr>
              <w:t xml:space="preserve"> </w:t>
            </w:r>
            <w:r w:rsidR="00A30823" w:rsidRPr="001B0769">
              <w:rPr>
                <w:rFonts w:ascii="Times New Roman" w:eastAsia="Times New Roman" w:hAnsi="Times New Roman" w:cs="Times New Roman"/>
              </w:rPr>
              <w:t>2 недел</w:t>
            </w:r>
            <w:r w:rsidR="001C71F9">
              <w:rPr>
                <w:rFonts w:ascii="Times New Roman" w:eastAsia="Times New Roman" w:hAnsi="Times New Roman" w:cs="Times New Roman"/>
              </w:rPr>
              <w:t>и</w:t>
            </w:r>
            <w:r w:rsidR="009E0546" w:rsidRPr="001B0769">
              <w:rPr>
                <w:rFonts w:ascii="Times New Roman" w:eastAsia="Times New Roman" w:hAnsi="Times New Roman" w:cs="Times New Roman"/>
              </w:rPr>
              <w:t xml:space="preserve"> </w:t>
            </w:r>
            <w:r w:rsidR="000F0E38" w:rsidRPr="001B0769">
              <w:rPr>
                <w:rFonts w:ascii="Times New Roman" w:eastAsia="Times New Roman" w:hAnsi="Times New Roman" w:cs="Times New Roman"/>
              </w:rPr>
              <w:t>первого</w:t>
            </w:r>
            <w:r w:rsidR="009E0546" w:rsidRPr="001B0769">
              <w:rPr>
                <w:rFonts w:ascii="Times New Roman" w:eastAsia="Times New Roman" w:hAnsi="Times New Roman" w:cs="Times New Roman"/>
              </w:rPr>
              <w:t xml:space="preserve"> месяца</w:t>
            </w:r>
            <w:r w:rsidR="00A30823" w:rsidRPr="001B0769">
              <w:rPr>
                <w:rFonts w:ascii="Times New Roman" w:eastAsia="Times New Roman" w:hAnsi="Times New Roman" w:cs="Times New Roman"/>
              </w:rPr>
              <w:t xml:space="preserve"> семестра</w:t>
            </w:r>
            <w:r w:rsidR="009E0546" w:rsidRPr="001B0769">
              <w:rPr>
                <w:rFonts w:ascii="Times New Roman" w:eastAsia="Times New Roman" w:hAnsi="Times New Roman" w:cs="Times New Roman"/>
              </w:rPr>
              <w:t>)</w:t>
            </w:r>
          </w:p>
          <w:p w14:paraId="2AE924D5" w14:textId="25EB3A28" w:rsidR="001B4066" w:rsidRPr="001B0769" w:rsidRDefault="001C71F9" w:rsidP="00BB781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>Проектная работа</w:t>
            </w:r>
            <w:r w:rsidR="00F260CE" w:rsidRPr="001B0769">
              <w:rPr>
                <w:rFonts w:ascii="Times New Roman" w:eastAsia="Times New Roman" w:hAnsi="Times New Roman" w:cs="Times New Roman"/>
              </w:rPr>
              <w:t xml:space="preserve"> рассчитан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="00202D70" w:rsidRPr="001B076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 работу в течение</w:t>
            </w:r>
            <w:r w:rsidR="00F260CE" w:rsidRPr="001B0769">
              <w:rPr>
                <w:rFonts w:ascii="Times New Roman" w:eastAsia="Times New Roman" w:hAnsi="Times New Roman" w:cs="Times New Roman"/>
              </w:rPr>
              <w:t xml:space="preserve"> семестра</w:t>
            </w:r>
            <w:r w:rsidR="00FC49B5" w:rsidRPr="001B0769">
              <w:rPr>
                <w:rFonts w:ascii="Times New Roman" w:eastAsia="Times New Roman" w:hAnsi="Times New Roman" w:cs="Times New Roman"/>
              </w:rPr>
              <w:t>.</w:t>
            </w:r>
            <w:r w:rsidR="00B9497B">
              <w:rPr>
                <w:rFonts w:ascii="Times New Roman" w:eastAsia="Times New Roman" w:hAnsi="Times New Roman" w:cs="Times New Roman"/>
              </w:rPr>
              <w:t xml:space="preserve"> Каждый проект выполняется в </w:t>
            </w:r>
            <w:r w:rsidR="00B9497B">
              <w:rPr>
                <w:rFonts w:ascii="Times New Roman" w:eastAsia="Times New Roman" w:hAnsi="Times New Roman" w:cs="Times New Roman"/>
              </w:rPr>
              <w:lastRenderedPageBreak/>
              <w:t>малых группах от 4 до 6 человек.</w:t>
            </w:r>
          </w:p>
          <w:p w14:paraId="79E68962" w14:textId="6E4F04AA" w:rsidR="00FC49B5" w:rsidRPr="001B0769" w:rsidRDefault="00FC49B5" w:rsidP="00BB7817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>Защита проекта происходит</w:t>
            </w:r>
            <w:r w:rsidR="00B9497B">
              <w:rPr>
                <w:rFonts w:ascii="Times New Roman" w:eastAsia="Times New Roman" w:hAnsi="Times New Roman" w:cs="Times New Roman"/>
              </w:rPr>
              <w:t xml:space="preserve"> в виде публичного выступления с презентацией результатов выполнения проекта. </w:t>
            </w:r>
          </w:p>
          <w:p w14:paraId="6EAB8D34" w14:textId="73695222" w:rsidR="00993868" w:rsidRPr="001B0769" w:rsidRDefault="00B95E6E" w:rsidP="00B95E6E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 w:rsidRPr="001B0769">
              <w:rPr>
                <w:rFonts w:ascii="Times New Roman" w:eastAsia="Times New Roman" w:hAnsi="Times New Roman" w:cs="Times New Roman"/>
              </w:rPr>
              <w:t xml:space="preserve">Итоговые баллы за защиту пересчитываются </w:t>
            </w:r>
            <w:r w:rsidR="00C539D0" w:rsidRPr="001B0769">
              <w:rPr>
                <w:rFonts w:ascii="Times New Roman" w:eastAsia="Times New Roman" w:hAnsi="Times New Roman" w:cs="Times New Roman"/>
              </w:rPr>
              <w:t>в соответствии с рейтинг-планом дисциплины.</w:t>
            </w:r>
          </w:p>
        </w:tc>
      </w:tr>
      <w:tr w:rsidR="007419C1" w:rsidRPr="001B0769" w14:paraId="6EAB8D3E" w14:textId="77777777" w:rsidTr="007D192C">
        <w:tc>
          <w:tcPr>
            <w:tcW w:w="988" w:type="dxa"/>
          </w:tcPr>
          <w:p w14:paraId="6EAB8D36" w14:textId="77777777" w:rsidR="007419C1" w:rsidRPr="001B0769" w:rsidRDefault="007419C1" w:rsidP="007419C1">
            <w:pPr>
              <w:pStyle w:val="af2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</w:tcPr>
          <w:p w14:paraId="6EAB8D37" w14:textId="3142A217" w:rsidR="007419C1" w:rsidRPr="001B0769" w:rsidRDefault="00A86993" w:rsidP="007419C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10312" w:type="dxa"/>
          </w:tcPr>
          <w:p w14:paraId="6EAB8D3D" w14:textId="0B26F952" w:rsidR="006A7025" w:rsidRPr="003B4173" w:rsidRDefault="003B4173" w:rsidP="003B4173">
            <w:pPr>
              <w:pStyle w:val="af2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Экзамен </w:t>
            </w:r>
            <w:r w:rsidR="00C539D0" w:rsidRPr="001B0769">
              <w:rPr>
                <w:rFonts w:ascii="Times New Roman" w:eastAsia="Times New Roman" w:hAnsi="Times New Roman" w:cs="Times New Roman"/>
              </w:rPr>
              <w:t xml:space="preserve">происходит в </w:t>
            </w:r>
            <w:r w:rsidR="000E2C30" w:rsidRPr="001B0769">
              <w:rPr>
                <w:rFonts w:ascii="Times New Roman" w:eastAsia="Times New Roman" w:hAnsi="Times New Roman" w:cs="Times New Roman"/>
              </w:rPr>
              <w:t xml:space="preserve">устной </w:t>
            </w:r>
            <w:r w:rsidR="00C539D0" w:rsidRPr="001B0769">
              <w:rPr>
                <w:rFonts w:ascii="Times New Roman" w:eastAsia="Times New Roman" w:hAnsi="Times New Roman" w:cs="Times New Roman"/>
              </w:rPr>
              <w:t>форме</w:t>
            </w:r>
            <w:r>
              <w:rPr>
                <w:rFonts w:ascii="Times New Roman" w:eastAsia="Times New Roman" w:hAnsi="Times New Roman" w:cs="Times New Roman"/>
              </w:rPr>
              <w:t xml:space="preserve"> в виде ответов на вопросы</w:t>
            </w:r>
            <w:r w:rsidR="006A7025" w:rsidRPr="001B076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6EAB8D45" w14:textId="77777777" w:rsidR="00724BFC" w:rsidRPr="00CB690C" w:rsidRDefault="00724BFC" w:rsidP="00CB690C">
      <w:pPr>
        <w:rPr>
          <w:rFonts w:eastAsia="Times New Roman" w:cs="Times New Roman"/>
        </w:rPr>
      </w:pPr>
    </w:p>
    <w:sectPr w:rsidR="00724BFC" w:rsidRPr="00CB690C" w:rsidSect="008F5872">
      <w:type w:val="continuous"/>
      <w:pgSz w:w="16838" w:h="11909" w:orient="landscape"/>
      <w:pgMar w:top="1134" w:right="1134" w:bottom="1134" w:left="11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ADB7D" w14:textId="77777777" w:rsidR="00BC4D65" w:rsidRDefault="00BC4D65" w:rsidP="00385DD0">
      <w:pPr>
        <w:spacing w:after="0" w:line="240" w:lineRule="auto"/>
      </w:pPr>
      <w:r>
        <w:separator/>
      </w:r>
    </w:p>
  </w:endnote>
  <w:endnote w:type="continuationSeparator" w:id="0">
    <w:p w14:paraId="3B96C787" w14:textId="77777777" w:rsidR="00BC4D65" w:rsidRDefault="00BC4D65" w:rsidP="00385DD0">
      <w:pPr>
        <w:spacing w:after="0" w:line="240" w:lineRule="auto"/>
      </w:pPr>
      <w:r>
        <w:continuationSeparator/>
      </w:r>
    </w:p>
  </w:endnote>
  <w:endnote w:type="continuationNotice" w:id="1">
    <w:p w14:paraId="714D4038" w14:textId="77777777" w:rsidR="00BC4D65" w:rsidRDefault="00BC4D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213EA" w14:textId="77777777" w:rsidR="00BC4D65" w:rsidRDefault="00BC4D65" w:rsidP="00385DD0">
      <w:pPr>
        <w:spacing w:after="0" w:line="240" w:lineRule="auto"/>
      </w:pPr>
      <w:r>
        <w:separator/>
      </w:r>
    </w:p>
  </w:footnote>
  <w:footnote w:type="continuationSeparator" w:id="0">
    <w:p w14:paraId="332F077F" w14:textId="77777777" w:rsidR="00BC4D65" w:rsidRDefault="00BC4D65" w:rsidP="00385DD0">
      <w:pPr>
        <w:spacing w:after="0" w:line="240" w:lineRule="auto"/>
      </w:pPr>
      <w:r>
        <w:continuationSeparator/>
      </w:r>
    </w:p>
  </w:footnote>
  <w:footnote w:type="continuationNotice" w:id="1">
    <w:p w14:paraId="53193AEC" w14:textId="77777777" w:rsidR="00BC4D65" w:rsidRDefault="00BC4D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B8D4A" w14:textId="77777777" w:rsidR="00D619DE" w:rsidRDefault="00D619DE" w:rsidP="00D619DE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642"/>
    <w:multiLevelType w:val="multilevel"/>
    <w:tmpl w:val="CBB678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C1F40"/>
    <w:multiLevelType w:val="hybridMultilevel"/>
    <w:tmpl w:val="3A4C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0EF0"/>
    <w:multiLevelType w:val="multilevel"/>
    <w:tmpl w:val="7CFA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F1A84"/>
    <w:multiLevelType w:val="multilevel"/>
    <w:tmpl w:val="038C88B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81ABB"/>
    <w:multiLevelType w:val="multilevel"/>
    <w:tmpl w:val="478899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877E8"/>
    <w:multiLevelType w:val="multilevel"/>
    <w:tmpl w:val="BE52DF5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60F48"/>
    <w:multiLevelType w:val="hybridMultilevel"/>
    <w:tmpl w:val="B32643D6"/>
    <w:lvl w:ilvl="0" w:tplc="E5B631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6C200B"/>
    <w:multiLevelType w:val="multilevel"/>
    <w:tmpl w:val="DC1A7A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F7069"/>
    <w:multiLevelType w:val="multilevel"/>
    <w:tmpl w:val="756299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A3258"/>
    <w:multiLevelType w:val="multilevel"/>
    <w:tmpl w:val="50DA36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E2FAF"/>
    <w:multiLevelType w:val="multilevel"/>
    <w:tmpl w:val="0A8C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E693E"/>
    <w:multiLevelType w:val="multilevel"/>
    <w:tmpl w:val="73FABB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82FC1"/>
    <w:multiLevelType w:val="multilevel"/>
    <w:tmpl w:val="92A8AB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F5B9A"/>
    <w:multiLevelType w:val="multilevel"/>
    <w:tmpl w:val="F97CC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A7520"/>
    <w:multiLevelType w:val="multilevel"/>
    <w:tmpl w:val="5664CF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544B8"/>
    <w:multiLevelType w:val="multilevel"/>
    <w:tmpl w:val="0A3028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753D6"/>
    <w:multiLevelType w:val="hybridMultilevel"/>
    <w:tmpl w:val="EAD8F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E5B98"/>
    <w:multiLevelType w:val="multilevel"/>
    <w:tmpl w:val="2D767E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831B1F"/>
    <w:multiLevelType w:val="multilevel"/>
    <w:tmpl w:val="4CB2CA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F75005"/>
    <w:multiLevelType w:val="hybridMultilevel"/>
    <w:tmpl w:val="24147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45290"/>
    <w:multiLevelType w:val="multilevel"/>
    <w:tmpl w:val="6130DE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2E6A60"/>
    <w:multiLevelType w:val="multilevel"/>
    <w:tmpl w:val="616006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7642D8"/>
    <w:multiLevelType w:val="multilevel"/>
    <w:tmpl w:val="50B804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4484A"/>
    <w:multiLevelType w:val="multilevel"/>
    <w:tmpl w:val="07B036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E06A7"/>
    <w:multiLevelType w:val="multilevel"/>
    <w:tmpl w:val="CB0063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3A07EE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37235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807C8"/>
    <w:multiLevelType w:val="hybridMultilevel"/>
    <w:tmpl w:val="7168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B3C44"/>
    <w:multiLevelType w:val="multilevel"/>
    <w:tmpl w:val="7BF612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1D3440"/>
    <w:multiLevelType w:val="multilevel"/>
    <w:tmpl w:val="74F079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607BB6"/>
    <w:multiLevelType w:val="hybridMultilevel"/>
    <w:tmpl w:val="25B4E97A"/>
    <w:lvl w:ilvl="0" w:tplc="3E56D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435F42"/>
    <w:multiLevelType w:val="hybridMultilevel"/>
    <w:tmpl w:val="71986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5784F"/>
    <w:multiLevelType w:val="multilevel"/>
    <w:tmpl w:val="6DD899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1874C3"/>
    <w:multiLevelType w:val="multilevel"/>
    <w:tmpl w:val="699E2C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B5ACE"/>
    <w:multiLevelType w:val="hybridMultilevel"/>
    <w:tmpl w:val="D978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E6EBE"/>
    <w:multiLevelType w:val="multilevel"/>
    <w:tmpl w:val="8216F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1A396D"/>
    <w:multiLevelType w:val="hybridMultilevel"/>
    <w:tmpl w:val="03320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C72BE"/>
    <w:multiLevelType w:val="hybridMultilevel"/>
    <w:tmpl w:val="87D0B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00DBA"/>
    <w:multiLevelType w:val="multilevel"/>
    <w:tmpl w:val="85126A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9276CE"/>
    <w:multiLevelType w:val="multilevel"/>
    <w:tmpl w:val="41E2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CE79EC"/>
    <w:multiLevelType w:val="multilevel"/>
    <w:tmpl w:val="7048EC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5"/>
  </w:num>
  <w:num w:numId="3">
    <w:abstractNumId w:val="36"/>
  </w:num>
  <w:num w:numId="4">
    <w:abstractNumId w:val="7"/>
  </w:num>
  <w:num w:numId="5">
    <w:abstractNumId w:val="20"/>
  </w:num>
  <w:num w:numId="6">
    <w:abstractNumId w:val="30"/>
  </w:num>
  <w:num w:numId="7">
    <w:abstractNumId w:val="6"/>
  </w:num>
  <w:num w:numId="8">
    <w:abstractNumId w:val="16"/>
  </w:num>
  <w:num w:numId="9">
    <w:abstractNumId w:val="37"/>
  </w:num>
  <w:num w:numId="10">
    <w:abstractNumId w:val="10"/>
  </w:num>
  <w:num w:numId="11">
    <w:abstractNumId w:val="10"/>
    <w:lvlOverride w:ilvl="1">
      <w:lvl w:ilvl="1">
        <w:numFmt w:val="lowerLetter"/>
        <w:lvlText w:val="%2."/>
        <w:lvlJc w:val="left"/>
      </w:lvl>
    </w:lvlOverride>
  </w:num>
  <w:num w:numId="12">
    <w:abstractNumId w:val="10"/>
    <w:lvlOverride w:ilvl="1">
      <w:lvl w:ilvl="1">
        <w:numFmt w:val="lowerLetter"/>
        <w:lvlText w:val="%2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39"/>
  </w:num>
  <w:num w:numId="21">
    <w:abstractNumId w:val="13"/>
  </w:num>
  <w:num w:numId="22">
    <w:abstractNumId w:val="35"/>
  </w:num>
  <w:num w:numId="23">
    <w:abstractNumId w:val="4"/>
  </w:num>
  <w:num w:numId="24">
    <w:abstractNumId w:val="40"/>
  </w:num>
  <w:num w:numId="25">
    <w:abstractNumId w:val="29"/>
  </w:num>
  <w:num w:numId="26">
    <w:abstractNumId w:val="21"/>
  </w:num>
  <w:num w:numId="27">
    <w:abstractNumId w:val="23"/>
  </w:num>
  <w:num w:numId="28">
    <w:abstractNumId w:val="38"/>
  </w:num>
  <w:num w:numId="29">
    <w:abstractNumId w:val="28"/>
  </w:num>
  <w:num w:numId="30">
    <w:abstractNumId w:val="0"/>
  </w:num>
  <w:num w:numId="31">
    <w:abstractNumId w:val="9"/>
  </w:num>
  <w:num w:numId="32">
    <w:abstractNumId w:val="11"/>
  </w:num>
  <w:num w:numId="33">
    <w:abstractNumId w:val="33"/>
  </w:num>
  <w:num w:numId="34">
    <w:abstractNumId w:val="22"/>
  </w:num>
  <w:num w:numId="35">
    <w:abstractNumId w:val="14"/>
  </w:num>
  <w:num w:numId="36">
    <w:abstractNumId w:val="32"/>
  </w:num>
  <w:num w:numId="37">
    <w:abstractNumId w:val="18"/>
  </w:num>
  <w:num w:numId="38">
    <w:abstractNumId w:val="15"/>
  </w:num>
  <w:num w:numId="39">
    <w:abstractNumId w:val="8"/>
  </w:num>
  <w:num w:numId="40">
    <w:abstractNumId w:val="17"/>
  </w:num>
  <w:num w:numId="41">
    <w:abstractNumId w:val="3"/>
  </w:num>
  <w:num w:numId="42">
    <w:abstractNumId w:val="5"/>
  </w:num>
  <w:num w:numId="43">
    <w:abstractNumId w:val="24"/>
  </w:num>
  <w:num w:numId="44">
    <w:abstractNumId w:val="2"/>
  </w:num>
  <w:num w:numId="45">
    <w:abstractNumId w:val="27"/>
  </w:num>
  <w:num w:numId="46">
    <w:abstractNumId w:val="31"/>
  </w:num>
  <w:num w:numId="47">
    <w:abstractNumId w:val="19"/>
  </w:num>
  <w:num w:numId="48">
    <w:abstractNumId w:val="1"/>
  </w:num>
  <w:num w:numId="49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D0"/>
    <w:rsid w:val="00012A13"/>
    <w:rsid w:val="00051D2C"/>
    <w:rsid w:val="00065B18"/>
    <w:rsid w:val="00085A0A"/>
    <w:rsid w:val="0008710F"/>
    <w:rsid w:val="000A00A9"/>
    <w:rsid w:val="000A605E"/>
    <w:rsid w:val="000B191B"/>
    <w:rsid w:val="000B39B5"/>
    <w:rsid w:val="000D4C91"/>
    <w:rsid w:val="000E2C30"/>
    <w:rsid w:val="000F0E38"/>
    <w:rsid w:val="000F5202"/>
    <w:rsid w:val="001079AF"/>
    <w:rsid w:val="0013680B"/>
    <w:rsid w:val="001469E6"/>
    <w:rsid w:val="00152A80"/>
    <w:rsid w:val="0018435F"/>
    <w:rsid w:val="001A2EF6"/>
    <w:rsid w:val="001A4A11"/>
    <w:rsid w:val="001B0769"/>
    <w:rsid w:val="001B2D76"/>
    <w:rsid w:val="001B4066"/>
    <w:rsid w:val="001B72C5"/>
    <w:rsid w:val="001C64F1"/>
    <w:rsid w:val="001C71F9"/>
    <w:rsid w:val="001D276C"/>
    <w:rsid w:val="001E0B3C"/>
    <w:rsid w:val="001F3F80"/>
    <w:rsid w:val="00201A48"/>
    <w:rsid w:val="00202D70"/>
    <w:rsid w:val="002046BD"/>
    <w:rsid w:val="00215CE7"/>
    <w:rsid w:val="00243153"/>
    <w:rsid w:val="00253305"/>
    <w:rsid w:val="00277E6A"/>
    <w:rsid w:val="00281452"/>
    <w:rsid w:val="00292412"/>
    <w:rsid w:val="002958FA"/>
    <w:rsid w:val="002B45E7"/>
    <w:rsid w:val="002B6D4E"/>
    <w:rsid w:val="002E3A6A"/>
    <w:rsid w:val="002F0D66"/>
    <w:rsid w:val="00322298"/>
    <w:rsid w:val="00324572"/>
    <w:rsid w:val="00330C6C"/>
    <w:rsid w:val="00351007"/>
    <w:rsid w:val="003760D7"/>
    <w:rsid w:val="00385DD0"/>
    <w:rsid w:val="003B4173"/>
    <w:rsid w:val="003F45DD"/>
    <w:rsid w:val="0040478C"/>
    <w:rsid w:val="0044165D"/>
    <w:rsid w:val="00445F37"/>
    <w:rsid w:val="00486366"/>
    <w:rsid w:val="004A4FC0"/>
    <w:rsid w:val="004B0985"/>
    <w:rsid w:val="004D18C9"/>
    <w:rsid w:val="004D5BC0"/>
    <w:rsid w:val="004F17B1"/>
    <w:rsid w:val="005043ED"/>
    <w:rsid w:val="00574EA3"/>
    <w:rsid w:val="00576ED8"/>
    <w:rsid w:val="00592F13"/>
    <w:rsid w:val="0059562D"/>
    <w:rsid w:val="005B5B25"/>
    <w:rsid w:val="005C1EA0"/>
    <w:rsid w:val="005C6715"/>
    <w:rsid w:val="005C7725"/>
    <w:rsid w:val="005D5706"/>
    <w:rsid w:val="00644543"/>
    <w:rsid w:val="00644A2D"/>
    <w:rsid w:val="00646555"/>
    <w:rsid w:val="006530AB"/>
    <w:rsid w:val="00674D21"/>
    <w:rsid w:val="006830EC"/>
    <w:rsid w:val="006A7025"/>
    <w:rsid w:val="006B6B1B"/>
    <w:rsid w:val="006C4550"/>
    <w:rsid w:val="006D054D"/>
    <w:rsid w:val="006F481F"/>
    <w:rsid w:val="00714A34"/>
    <w:rsid w:val="00720326"/>
    <w:rsid w:val="00724BFC"/>
    <w:rsid w:val="007338F9"/>
    <w:rsid w:val="007419C1"/>
    <w:rsid w:val="0074773B"/>
    <w:rsid w:val="0076088A"/>
    <w:rsid w:val="0078445A"/>
    <w:rsid w:val="0085616B"/>
    <w:rsid w:val="008727C7"/>
    <w:rsid w:val="008B7F92"/>
    <w:rsid w:val="008D4F9A"/>
    <w:rsid w:val="008E7B13"/>
    <w:rsid w:val="008F5872"/>
    <w:rsid w:val="009109B8"/>
    <w:rsid w:val="00910D27"/>
    <w:rsid w:val="00966B91"/>
    <w:rsid w:val="00983DD6"/>
    <w:rsid w:val="00993868"/>
    <w:rsid w:val="009945A1"/>
    <w:rsid w:val="009B32A9"/>
    <w:rsid w:val="009E0546"/>
    <w:rsid w:val="009F0E23"/>
    <w:rsid w:val="009F486C"/>
    <w:rsid w:val="00A30823"/>
    <w:rsid w:val="00A42C59"/>
    <w:rsid w:val="00A7689B"/>
    <w:rsid w:val="00A86993"/>
    <w:rsid w:val="00A90D9D"/>
    <w:rsid w:val="00A95251"/>
    <w:rsid w:val="00AB4366"/>
    <w:rsid w:val="00AB7CD5"/>
    <w:rsid w:val="00B51513"/>
    <w:rsid w:val="00B72A1F"/>
    <w:rsid w:val="00B7313F"/>
    <w:rsid w:val="00B9497B"/>
    <w:rsid w:val="00B95E6E"/>
    <w:rsid w:val="00BA7BFB"/>
    <w:rsid w:val="00BB7817"/>
    <w:rsid w:val="00BC4D65"/>
    <w:rsid w:val="00BC6844"/>
    <w:rsid w:val="00BF291D"/>
    <w:rsid w:val="00C047EE"/>
    <w:rsid w:val="00C125F3"/>
    <w:rsid w:val="00C143F2"/>
    <w:rsid w:val="00C2501C"/>
    <w:rsid w:val="00C45ED5"/>
    <w:rsid w:val="00C539D0"/>
    <w:rsid w:val="00C53E67"/>
    <w:rsid w:val="00C66537"/>
    <w:rsid w:val="00C952C7"/>
    <w:rsid w:val="00CB3C87"/>
    <w:rsid w:val="00CB690C"/>
    <w:rsid w:val="00CC09B6"/>
    <w:rsid w:val="00CF6BD8"/>
    <w:rsid w:val="00D250B1"/>
    <w:rsid w:val="00D27E8C"/>
    <w:rsid w:val="00D34998"/>
    <w:rsid w:val="00D619DE"/>
    <w:rsid w:val="00D70047"/>
    <w:rsid w:val="00DA5E49"/>
    <w:rsid w:val="00DB16CC"/>
    <w:rsid w:val="00DB1AE5"/>
    <w:rsid w:val="00DB5C02"/>
    <w:rsid w:val="00DE1FC0"/>
    <w:rsid w:val="00DE3513"/>
    <w:rsid w:val="00E00A34"/>
    <w:rsid w:val="00E06F83"/>
    <w:rsid w:val="00E13581"/>
    <w:rsid w:val="00E162CE"/>
    <w:rsid w:val="00E23169"/>
    <w:rsid w:val="00E254AB"/>
    <w:rsid w:val="00E45BE8"/>
    <w:rsid w:val="00E60DCB"/>
    <w:rsid w:val="00E712F9"/>
    <w:rsid w:val="00E74E23"/>
    <w:rsid w:val="00E82C76"/>
    <w:rsid w:val="00EA1105"/>
    <w:rsid w:val="00EA7C6A"/>
    <w:rsid w:val="00EA7E9C"/>
    <w:rsid w:val="00EC6B38"/>
    <w:rsid w:val="00EF2D3C"/>
    <w:rsid w:val="00EF5011"/>
    <w:rsid w:val="00F260CE"/>
    <w:rsid w:val="00F44F5D"/>
    <w:rsid w:val="00FC0CBD"/>
    <w:rsid w:val="00FC49B5"/>
    <w:rsid w:val="00FD4E3B"/>
    <w:rsid w:val="00FD77EF"/>
    <w:rsid w:val="00FF153C"/>
    <w:rsid w:val="25C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B8BC0"/>
  <w15:docId w15:val="{1C246B27-1860-4D5C-AA62-91C4934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F13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385DD0"/>
    <w:pPr>
      <w:keepNext/>
      <w:spacing w:after="0" w:line="240" w:lineRule="auto"/>
      <w:jc w:val="center"/>
      <w:outlineLvl w:val="0"/>
    </w:pPr>
    <w:rPr>
      <w:rFonts w:ascii="Cambria" w:eastAsia="MS ??" w:hAnsi="Cambria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385DD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385DD0"/>
    <w:rPr>
      <w:sz w:val="20"/>
      <w:szCs w:val="20"/>
    </w:rPr>
  </w:style>
  <w:style w:type="character" w:customStyle="1" w:styleId="a5">
    <w:name w:val="Верхний колонтитул Знак"/>
    <w:link w:val="a6"/>
    <w:uiPriority w:val="99"/>
    <w:rsid w:val="00385D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5"/>
    <w:uiPriority w:val="99"/>
    <w:rsid w:val="00385DD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385DD0"/>
  </w:style>
  <w:style w:type="character" w:styleId="a7">
    <w:name w:val="footnote reference"/>
    <w:uiPriority w:val="99"/>
    <w:rsid w:val="00385DD0"/>
    <w:rPr>
      <w:rFonts w:cs="Times New Roman"/>
      <w:vertAlign w:val="superscript"/>
    </w:rPr>
  </w:style>
  <w:style w:type="paragraph" w:styleId="a8">
    <w:name w:val="footer"/>
    <w:basedOn w:val="a"/>
    <w:link w:val="a9"/>
    <w:uiPriority w:val="99"/>
    <w:unhideWhenUsed/>
    <w:rsid w:val="00385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5DD0"/>
  </w:style>
  <w:style w:type="character" w:customStyle="1" w:styleId="10">
    <w:name w:val="Заголовок 1 Знак"/>
    <w:basedOn w:val="a0"/>
    <w:link w:val="1"/>
    <w:uiPriority w:val="99"/>
    <w:rsid w:val="00385DD0"/>
    <w:rPr>
      <w:rFonts w:ascii="Cambria" w:eastAsia="MS ??" w:hAnsi="Cambria" w:cs="Times New Roman"/>
      <w:b/>
      <w:sz w:val="28"/>
      <w:szCs w:val="20"/>
      <w:lang w:eastAsia="ru-RU"/>
    </w:rPr>
  </w:style>
  <w:style w:type="character" w:customStyle="1" w:styleId="Heading1Char">
    <w:name w:val="Heading 1 Char"/>
    <w:uiPriority w:val="99"/>
    <w:locked/>
    <w:rsid w:val="00385DD0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styleId="aa">
    <w:name w:val="Hyperlink"/>
    <w:uiPriority w:val="99"/>
    <w:rsid w:val="00385DD0"/>
    <w:rPr>
      <w:rFonts w:cs="Times New Roman"/>
      <w:color w:val="0066CC"/>
      <w:u w:val="single"/>
    </w:rPr>
  </w:style>
  <w:style w:type="character" w:customStyle="1" w:styleId="21">
    <w:name w:val="Основной текст (2)_"/>
    <w:link w:val="210"/>
    <w:uiPriority w:val="99"/>
    <w:locked/>
    <w:rsid w:val="00385DD0"/>
    <w:rPr>
      <w:rFonts w:ascii="Garamond" w:hAnsi="Garamond" w:cs="Garamond"/>
      <w:b/>
      <w:bCs/>
      <w:sz w:val="144"/>
      <w:szCs w:val="144"/>
      <w:shd w:val="clear" w:color="auto" w:fill="FFFFFF"/>
    </w:rPr>
  </w:style>
  <w:style w:type="character" w:customStyle="1" w:styleId="22">
    <w:name w:val="Основной текст (2)"/>
    <w:uiPriority w:val="99"/>
    <w:rsid w:val="00385DD0"/>
    <w:rPr>
      <w:rFonts w:ascii="Garamond" w:hAnsi="Garamond" w:cs="Garamond"/>
      <w:b/>
      <w:bCs/>
      <w:color w:val="000000"/>
      <w:spacing w:val="0"/>
      <w:w w:val="100"/>
      <w:position w:val="0"/>
      <w:sz w:val="144"/>
      <w:szCs w:val="144"/>
      <w:u w:val="none"/>
      <w:lang w:val="ru-RU" w:eastAsia="ru-RU"/>
    </w:rPr>
  </w:style>
  <w:style w:type="character" w:customStyle="1" w:styleId="ab">
    <w:name w:val="Основной текст_"/>
    <w:link w:val="4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3">
    <w:name w:val="Основной текст (3)_"/>
    <w:link w:val="31"/>
    <w:uiPriority w:val="99"/>
    <w:locked/>
    <w:rsid w:val="00385DD0"/>
    <w:rPr>
      <w:rFonts w:ascii="Times New Roman" w:hAnsi="Times New Roman" w:cs="Times New Roman"/>
      <w:shd w:val="clear" w:color="auto" w:fill="FFFFFF"/>
    </w:rPr>
  </w:style>
  <w:style w:type="character" w:customStyle="1" w:styleId="12">
    <w:name w:val="Заголовок №1_"/>
    <w:link w:val="110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ac">
    <w:name w:val="Колонтитул_"/>
    <w:link w:val="13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1pt">
    <w:name w:val="Колонтитул + 11 pt"/>
    <w:aliases w:val="Не полужирный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1pt0">
    <w:name w:val="Основной текст + 11 pt"/>
    <w:aliases w:val="Не полужирный3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4">
    <w:name w:val="Заголовок №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d">
    <w:name w:val="Колонтитул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30">
    <w:name w:val="Колонтитул3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Exact">
    <w:name w:val="Основной текст (3) Exact"/>
    <w:uiPriority w:val="99"/>
    <w:rsid w:val="00385DD0"/>
    <w:rPr>
      <w:rFonts w:ascii="Times New Roman" w:hAnsi="Times New Roman" w:cs="Times New Roman"/>
      <w:spacing w:val="2"/>
      <w:sz w:val="20"/>
      <w:szCs w:val="20"/>
      <w:u w:val="none"/>
    </w:rPr>
  </w:style>
  <w:style w:type="character" w:customStyle="1" w:styleId="32">
    <w:name w:val="Основной текст (3)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3Exact1">
    <w:name w:val="Основной текст (3) Exact1"/>
    <w:uiPriority w:val="99"/>
    <w:rsid w:val="00385DD0"/>
    <w:rPr>
      <w:rFonts w:ascii="Times New Roman" w:hAnsi="Times New Roman" w:cs="Times New Roman"/>
      <w:color w:val="000000"/>
      <w:spacing w:val="2"/>
      <w:w w:val="100"/>
      <w:position w:val="0"/>
      <w:sz w:val="20"/>
      <w:szCs w:val="20"/>
      <w:u w:val="single"/>
      <w:lang w:val="ru-RU" w:eastAsia="ru-RU"/>
    </w:rPr>
  </w:style>
  <w:style w:type="character" w:customStyle="1" w:styleId="40">
    <w:name w:val="Основной текст (4)_"/>
    <w:link w:val="41"/>
    <w:uiPriority w:val="99"/>
    <w:locked/>
    <w:rsid w:val="00385DD0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ae">
    <w:name w:val="Основной текст + Курсив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5">
    <w:name w:val="Основной текст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af">
    <w:name w:val="Подпись к таблице_"/>
    <w:link w:val="16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7">
    <w:name w:val="Заголовок №1 + Курсив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sid w:val="00385DD0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5">
    <w:name w:val="Подпись к таблице (2) + Не полужирный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120">
    <w:name w:val="Заголовок №1 (2)_"/>
    <w:link w:val="121"/>
    <w:uiPriority w:val="99"/>
    <w:locked/>
    <w:rsid w:val="00385DD0"/>
    <w:rPr>
      <w:rFonts w:ascii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8">
    <w:name w:val="Основной текст + 8"/>
    <w:aliases w:val="5 pt,Не полужирный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81">
    <w:name w:val="Основной текст + 81"/>
    <w:aliases w:val="5 pt5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 w:eastAsia="ru-RU"/>
    </w:rPr>
  </w:style>
  <w:style w:type="character" w:customStyle="1" w:styleId="11pt1">
    <w:name w:val="Основной текст + 11 pt1"/>
    <w:aliases w:val="Не полужирный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42">
    <w:name w:val="Основной текст (4)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22">
    <w:name w:val="Заголовок №1 (2)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26">
    <w:name w:val="Основной текст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43">
    <w:name w:val="Основной текст (4) + Не курсив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af0">
    <w:name w:val="Подпись к таблице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1pt10">
    <w:name w:val="Колонтитул + 11 pt1"/>
    <w:aliases w:val="Не полужирный1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123">
    <w:name w:val="Заголовок №1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18">
    <w:name w:val="Основной текст + Курсив1"/>
    <w:uiPriority w:val="99"/>
    <w:rsid w:val="00385DD0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character" w:customStyle="1" w:styleId="33">
    <w:name w:val="Основной текст3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single"/>
      <w:lang w:val="ru-RU" w:eastAsia="ru-RU"/>
    </w:rPr>
  </w:style>
  <w:style w:type="character" w:customStyle="1" w:styleId="27">
    <w:name w:val="Колонтитул2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customStyle="1" w:styleId="210">
    <w:name w:val="Основной текст (2)1"/>
    <w:basedOn w:val="a"/>
    <w:link w:val="21"/>
    <w:uiPriority w:val="99"/>
    <w:rsid w:val="00385DD0"/>
    <w:pPr>
      <w:widowControl w:val="0"/>
      <w:shd w:val="clear" w:color="auto" w:fill="FFFFFF"/>
      <w:spacing w:after="0" w:line="365" w:lineRule="exact"/>
      <w:jc w:val="center"/>
    </w:pPr>
    <w:rPr>
      <w:rFonts w:ascii="Garamond" w:hAnsi="Garamond" w:cs="Garamond"/>
      <w:b/>
      <w:bCs/>
      <w:sz w:val="144"/>
      <w:szCs w:val="144"/>
    </w:rPr>
  </w:style>
  <w:style w:type="paragraph" w:customStyle="1" w:styleId="4">
    <w:name w:val="Основной текст4"/>
    <w:basedOn w:val="a"/>
    <w:link w:val="ab"/>
    <w:uiPriority w:val="99"/>
    <w:rsid w:val="00385DD0"/>
    <w:pPr>
      <w:widowControl w:val="0"/>
      <w:shd w:val="clear" w:color="auto" w:fill="FFFFFF"/>
      <w:spacing w:after="0" w:line="365" w:lineRule="exact"/>
      <w:ind w:hanging="360"/>
      <w:jc w:val="center"/>
    </w:pPr>
    <w:rPr>
      <w:rFonts w:cs="Times New Roman"/>
      <w:b/>
      <w:bCs/>
      <w:sz w:val="26"/>
      <w:szCs w:val="26"/>
    </w:rPr>
  </w:style>
  <w:style w:type="paragraph" w:customStyle="1" w:styleId="31">
    <w:name w:val="Основной текст (3)1"/>
    <w:basedOn w:val="a"/>
    <w:link w:val="3"/>
    <w:uiPriority w:val="99"/>
    <w:rsid w:val="00385DD0"/>
    <w:pPr>
      <w:widowControl w:val="0"/>
      <w:shd w:val="clear" w:color="auto" w:fill="FFFFFF"/>
      <w:spacing w:before="120" w:after="3060" w:line="240" w:lineRule="atLeast"/>
      <w:jc w:val="center"/>
    </w:pPr>
    <w:rPr>
      <w:rFonts w:cs="Times New Roman"/>
    </w:rPr>
  </w:style>
  <w:style w:type="paragraph" w:customStyle="1" w:styleId="110">
    <w:name w:val="Заголовок №11"/>
    <w:basedOn w:val="a"/>
    <w:link w:val="12"/>
    <w:uiPriority w:val="99"/>
    <w:rsid w:val="00385DD0"/>
    <w:pPr>
      <w:widowControl w:val="0"/>
      <w:shd w:val="clear" w:color="auto" w:fill="FFFFFF"/>
      <w:spacing w:after="60" w:line="370" w:lineRule="exact"/>
      <w:jc w:val="center"/>
      <w:outlineLvl w:val="0"/>
    </w:pPr>
    <w:rPr>
      <w:rFonts w:cs="Times New Roman"/>
      <w:b/>
      <w:bCs/>
      <w:sz w:val="26"/>
      <w:szCs w:val="26"/>
    </w:rPr>
  </w:style>
  <w:style w:type="paragraph" w:customStyle="1" w:styleId="13">
    <w:name w:val="Колонтитул1"/>
    <w:basedOn w:val="a"/>
    <w:link w:val="ac"/>
    <w:uiPriority w:val="99"/>
    <w:rsid w:val="00385DD0"/>
    <w:pPr>
      <w:widowControl w:val="0"/>
      <w:shd w:val="clear" w:color="auto" w:fill="FFFFFF"/>
      <w:spacing w:after="120" w:line="240" w:lineRule="atLeast"/>
      <w:jc w:val="center"/>
    </w:pPr>
    <w:rPr>
      <w:rFonts w:cs="Times New Roman"/>
      <w:b/>
      <w:bCs/>
      <w:sz w:val="26"/>
      <w:szCs w:val="26"/>
    </w:rPr>
  </w:style>
  <w:style w:type="paragraph" w:customStyle="1" w:styleId="41">
    <w:name w:val="Основной текст (4)1"/>
    <w:basedOn w:val="a"/>
    <w:link w:val="40"/>
    <w:uiPriority w:val="99"/>
    <w:rsid w:val="00385DD0"/>
    <w:pPr>
      <w:widowControl w:val="0"/>
      <w:shd w:val="clear" w:color="auto" w:fill="FFFFFF"/>
      <w:spacing w:before="720" w:after="0" w:line="475" w:lineRule="exact"/>
      <w:jc w:val="both"/>
    </w:pPr>
    <w:rPr>
      <w:rFonts w:cs="Times New Roman"/>
      <w:b/>
      <w:bCs/>
      <w:i/>
      <w:iCs/>
      <w:sz w:val="26"/>
      <w:szCs w:val="26"/>
    </w:rPr>
  </w:style>
  <w:style w:type="paragraph" w:customStyle="1" w:styleId="16">
    <w:name w:val="Подпись к таблице1"/>
    <w:basedOn w:val="a"/>
    <w:link w:val="af"/>
    <w:uiPriority w:val="99"/>
    <w:rsid w:val="00385DD0"/>
    <w:pPr>
      <w:widowControl w:val="0"/>
      <w:shd w:val="clear" w:color="auto" w:fill="FFFFFF"/>
      <w:spacing w:after="0" w:line="240" w:lineRule="atLeast"/>
    </w:pPr>
    <w:rPr>
      <w:rFonts w:cs="Times New Roman"/>
      <w:b/>
      <w:bCs/>
      <w:sz w:val="26"/>
      <w:szCs w:val="26"/>
    </w:rPr>
  </w:style>
  <w:style w:type="paragraph" w:customStyle="1" w:styleId="24">
    <w:name w:val="Подпись к таблице (2)"/>
    <w:basedOn w:val="a"/>
    <w:link w:val="23"/>
    <w:uiPriority w:val="99"/>
    <w:rsid w:val="00385DD0"/>
    <w:pPr>
      <w:widowControl w:val="0"/>
      <w:shd w:val="clear" w:color="auto" w:fill="FFFFFF"/>
      <w:spacing w:after="0" w:line="240" w:lineRule="atLeast"/>
    </w:pPr>
    <w:rPr>
      <w:rFonts w:cs="Times New Roman"/>
      <w:b/>
      <w:bCs/>
      <w:sz w:val="19"/>
      <w:szCs w:val="19"/>
    </w:rPr>
  </w:style>
  <w:style w:type="paragraph" w:customStyle="1" w:styleId="121">
    <w:name w:val="Заголовок №1 (2)1"/>
    <w:basedOn w:val="a"/>
    <w:link w:val="120"/>
    <w:uiPriority w:val="99"/>
    <w:rsid w:val="00385DD0"/>
    <w:pPr>
      <w:widowControl w:val="0"/>
      <w:shd w:val="clear" w:color="auto" w:fill="FFFFFF"/>
      <w:spacing w:before="720" w:after="0" w:line="475" w:lineRule="exact"/>
      <w:outlineLvl w:val="0"/>
    </w:pPr>
    <w:rPr>
      <w:rFonts w:cs="Times New Roman"/>
      <w:b/>
      <w:bCs/>
      <w:i/>
      <w:iCs/>
      <w:sz w:val="26"/>
      <w:szCs w:val="26"/>
    </w:rPr>
  </w:style>
  <w:style w:type="paragraph" w:customStyle="1" w:styleId="af1">
    <w:name w:val="ОбычныйТекст"/>
    <w:basedOn w:val="a"/>
    <w:uiPriority w:val="99"/>
    <w:rsid w:val="00385DD0"/>
    <w:pPr>
      <w:spacing w:after="0" w:line="360" w:lineRule="auto"/>
      <w:ind w:firstLine="720"/>
      <w:jc w:val="both"/>
    </w:pPr>
    <w:rPr>
      <w:rFonts w:eastAsia="Courier New" w:cs="Times New Roman"/>
      <w:sz w:val="28"/>
      <w:szCs w:val="20"/>
      <w:lang w:eastAsia="ru-RU"/>
    </w:rPr>
  </w:style>
  <w:style w:type="character" w:customStyle="1" w:styleId="80">
    <w:name w:val="Основной текст (8)"/>
    <w:uiPriority w:val="99"/>
    <w:rsid w:val="00385DD0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10">
    <w:name w:val="Основной текст (8) + 10"/>
    <w:aliases w:val="5 pt4,Основной текст (2) + 11,Полужирный1,Курсив8"/>
    <w:uiPriority w:val="99"/>
    <w:rsid w:val="00385DD0"/>
    <w:rPr>
      <w:b/>
      <w:color w:val="000000"/>
      <w:spacing w:val="0"/>
      <w:w w:val="100"/>
      <w:position w:val="0"/>
      <w:sz w:val="21"/>
      <w:lang w:val="ru-RU" w:eastAsia="ru-RU"/>
    </w:rPr>
  </w:style>
  <w:style w:type="character" w:customStyle="1" w:styleId="Bodytext">
    <w:name w:val="Body text_"/>
    <w:uiPriority w:val="99"/>
    <w:rsid w:val="00385DD0"/>
    <w:rPr>
      <w:rFonts w:ascii="Times New Roman" w:hAnsi="Times New Roman" w:cs="Times New Roman"/>
      <w:sz w:val="26"/>
      <w:szCs w:val="26"/>
      <w:u w:val="none"/>
    </w:rPr>
  </w:style>
  <w:style w:type="character" w:customStyle="1" w:styleId="Bodytext11pt">
    <w:name w:val="Body text + 11 pt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 w:eastAsia="ru-RU"/>
    </w:rPr>
  </w:style>
  <w:style w:type="character" w:customStyle="1" w:styleId="Bodytext7">
    <w:name w:val="Body text (7)_"/>
    <w:link w:val="Bodytext70"/>
    <w:uiPriority w:val="99"/>
    <w:locked/>
    <w:rsid w:val="00385DD0"/>
    <w:rPr>
      <w:rFonts w:ascii="Arial" w:hAnsi="Arial" w:cs="Arial"/>
      <w:sz w:val="15"/>
      <w:szCs w:val="15"/>
      <w:shd w:val="clear" w:color="auto" w:fill="FFFFFF"/>
    </w:rPr>
  </w:style>
  <w:style w:type="paragraph" w:customStyle="1" w:styleId="Bodytext70">
    <w:name w:val="Body text (7)"/>
    <w:basedOn w:val="a"/>
    <w:link w:val="Bodytext7"/>
    <w:uiPriority w:val="99"/>
    <w:rsid w:val="00385DD0"/>
    <w:pPr>
      <w:widowControl w:val="0"/>
      <w:shd w:val="clear" w:color="auto" w:fill="FFFFFF"/>
      <w:spacing w:after="0" w:line="226" w:lineRule="exact"/>
      <w:jc w:val="both"/>
    </w:pPr>
    <w:rPr>
      <w:rFonts w:ascii="Arial" w:hAnsi="Arial" w:cs="Arial"/>
      <w:sz w:val="15"/>
      <w:szCs w:val="15"/>
    </w:rPr>
  </w:style>
  <w:style w:type="character" w:customStyle="1" w:styleId="Bodytext5">
    <w:name w:val="Body text (5)_"/>
    <w:link w:val="Bodytext50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Heading2">
    <w:name w:val="Heading #2_"/>
    <w:link w:val="Heading20"/>
    <w:uiPriority w:val="99"/>
    <w:locked/>
    <w:rsid w:val="00385DD0"/>
    <w:rPr>
      <w:rFonts w:ascii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Bodytext5NotBold">
    <w:name w:val="Body text (5) + Not 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paragraph" w:customStyle="1" w:styleId="Bodytext50">
    <w:name w:val="Body text (5)"/>
    <w:basedOn w:val="a"/>
    <w:link w:val="Bodytext5"/>
    <w:uiPriority w:val="99"/>
    <w:rsid w:val="00385DD0"/>
    <w:pPr>
      <w:widowControl w:val="0"/>
      <w:shd w:val="clear" w:color="auto" w:fill="FFFFFF"/>
      <w:spacing w:before="300" w:after="1080" w:line="317" w:lineRule="exact"/>
      <w:jc w:val="center"/>
    </w:pPr>
    <w:rPr>
      <w:rFonts w:cs="Times New Roman"/>
      <w:b/>
      <w:bCs/>
      <w:sz w:val="26"/>
      <w:szCs w:val="26"/>
    </w:rPr>
  </w:style>
  <w:style w:type="paragraph" w:customStyle="1" w:styleId="Heading20">
    <w:name w:val="Heading #2"/>
    <w:basedOn w:val="a"/>
    <w:link w:val="Heading2"/>
    <w:uiPriority w:val="99"/>
    <w:rsid w:val="00385DD0"/>
    <w:pPr>
      <w:widowControl w:val="0"/>
      <w:shd w:val="clear" w:color="auto" w:fill="FFFFFF"/>
      <w:spacing w:before="180" w:after="300" w:line="240" w:lineRule="atLeast"/>
      <w:jc w:val="center"/>
      <w:outlineLvl w:val="1"/>
    </w:pPr>
    <w:rPr>
      <w:rFonts w:cs="Times New Roman"/>
      <w:b/>
      <w:bCs/>
      <w:sz w:val="34"/>
      <w:szCs w:val="34"/>
    </w:rPr>
  </w:style>
  <w:style w:type="character" w:customStyle="1" w:styleId="Bodytext6">
    <w:name w:val="Body text (6)_"/>
    <w:uiPriority w:val="99"/>
    <w:rsid w:val="00385DD0"/>
    <w:rPr>
      <w:rFonts w:ascii="Times New Roman" w:hAnsi="Times New Roman" w:cs="Times New Roman"/>
      <w:u w:val="none"/>
    </w:rPr>
  </w:style>
  <w:style w:type="character" w:customStyle="1" w:styleId="Bodytext60">
    <w:name w:val="Body text (6)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Bodytext10">
    <w:name w:val="Body text (10)_"/>
    <w:uiPriority w:val="99"/>
    <w:rsid w:val="00385DD0"/>
    <w:rPr>
      <w:rFonts w:ascii="Times New Roman" w:hAnsi="Times New Roman" w:cs="Times New Roman"/>
      <w:b/>
      <w:bCs/>
      <w:spacing w:val="10"/>
      <w:sz w:val="23"/>
      <w:szCs w:val="23"/>
      <w:u w:val="none"/>
    </w:rPr>
  </w:style>
  <w:style w:type="character" w:customStyle="1" w:styleId="Bodytext100">
    <w:name w:val="Body text (10)"/>
    <w:uiPriority w:val="99"/>
    <w:rsid w:val="00385DD0"/>
    <w:rPr>
      <w:rFonts w:ascii="Times New Roman" w:hAnsi="Times New Roman" w:cs="Times New Roman"/>
      <w:b/>
      <w:bCs/>
      <w:color w:val="000000"/>
      <w:spacing w:val="1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2">
    <w:name w:val="Body text (2)_"/>
    <w:link w:val="Bodytext20"/>
    <w:uiPriority w:val="99"/>
    <w:locked/>
    <w:rsid w:val="00385DD0"/>
    <w:rPr>
      <w:rFonts w:ascii="Times New Roman" w:hAnsi="Times New Roman" w:cs="Times New Roman"/>
      <w:shd w:val="clear" w:color="auto" w:fill="FFFFFF"/>
    </w:rPr>
  </w:style>
  <w:style w:type="character" w:customStyle="1" w:styleId="Heading3">
    <w:name w:val="Heading #3_"/>
    <w:link w:val="Heading30"/>
    <w:uiPriority w:val="99"/>
    <w:locked/>
    <w:rsid w:val="00385DD0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Heading3NotBold">
    <w:name w:val="Heading #3 + Not 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/>
    </w:rPr>
  </w:style>
  <w:style w:type="character" w:customStyle="1" w:styleId="Tablecaption">
    <w:name w:val="Table caption_"/>
    <w:link w:val="Tablecaption0"/>
    <w:uiPriority w:val="99"/>
    <w:locked/>
    <w:rsid w:val="00385DD0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Bodytext11">
    <w:name w:val="Body text + 11"/>
    <w:aliases w:val="5 pt3,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paragraph" w:customStyle="1" w:styleId="Bodytext20">
    <w:name w:val="Body text (2)"/>
    <w:basedOn w:val="a"/>
    <w:link w:val="Bodytext2"/>
    <w:uiPriority w:val="99"/>
    <w:rsid w:val="00385DD0"/>
    <w:pPr>
      <w:widowControl w:val="0"/>
      <w:shd w:val="clear" w:color="auto" w:fill="FFFFFF"/>
      <w:spacing w:after="0" w:line="288" w:lineRule="exact"/>
      <w:ind w:hanging="780"/>
      <w:jc w:val="center"/>
    </w:pPr>
    <w:rPr>
      <w:rFonts w:cs="Times New Roman"/>
    </w:rPr>
  </w:style>
  <w:style w:type="paragraph" w:customStyle="1" w:styleId="Heading30">
    <w:name w:val="Heading #3"/>
    <w:basedOn w:val="a"/>
    <w:link w:val="Heading3"/>
    <w:uiPriority w:val="99"/>
    <w:rsid w:val="00385DD0"/>
    <w:pPr>
      <w:widowControl w:val="0"/>
      <w:shd w:val="clear" w:color="auto" w:fill="FFFFFF"/>
      <w:spacing w:before="300" w:after="300" w:line="240" w:lineRule="atLeast"/>
      <w:jc w:val="center"/>
      <w:outlineLvl w:val="2"/>
    </w:pPr>
    <w:rPr>
      <w:rFonts w:cs="Times New Roman"/>
      <w:b/>
      <w:bCs/>
      <w:sz w:val="26"/>
      <w:szCs w:val="26"/>
    </w:rPr>
  </w:style>
  <w:style w:type="paragraph" w:customStyle="1" w:styleId="Tablecaption0">
    <w:name w:val="Table caption"/>
    <w:basedOn w:val="a"/>
    <w:link w:val="Tablecaption"/>
    <w:uiPriority w:val="99"/>
    <w:rsid w:val="00385DD0"/>
    <w:pPr>
      <w:widowControl w:val="0"/>
      <w:shd w:val="clear" w:color="auto" w:fill="FFFFFF"/>
      <w:spacing w:after="0" w:line="322" w:lineRule="exact"/>
      <w:jc w:val="center"/>
    </w:pPr>
    <w:rPr>
      <w:rFonts w:cs="Times New Roman"/>
      <w:b/>
      <w:bCs/>
      <w:sz w:val="23"/>
      <w:szCs w:val="23"/>
    </w:rPr>
  </w:style>
  <w:style w:type="character" w:customStyle="1" w:styleId="BodytextArialNarrow">
    <w:name w:val="Body text + Arial Narrow"/>
    <w:aliases w:val="11,5 pt2,Bold2"/>
    <w:uiPriority w:val="99"/>
    <w:rsid w:val="00385DD0"/>
    <w:rPr>
      <w:rFonts w:ascii="Arial Narrow" w:hAnsi="Arial Narrow" w:cs="Arial Narrow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Tablecaption2">
    <w:name w:val="Table caption (2)_"/>
    <w:uiPriority w:val="99"/>
    <w:rsid w:val="00385DD0"/>
    <w:rPr>
      <w:rFonts w:ascii="Times New Roman" w:hAnsi="Times New Roman" w:cs="Times New Roman"/>
      <w:sz w:val="22"/>
      <w:szCs w:val="22"/>
      <w:u w:val="none"/>
    </w:rPr>
  </w:style>
  <w:style w:type="character" w:customStyle="1" w:styleId="Tablecaption20">
    <w:name w:val="Table caption (2)"/>
    <w:uiPriority w:val="99"/>
    <w:rsid w:val="00385DD0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 w:eastAsia="ru-RU"/>
    </w:rPr>
  </w:style>
  <w:style w:type="character" w:customStyle="1" w:styleId="BodytextBold">
    <w:name w:val="Body text + Bold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lang w:val="ru-RU" w:eastAsia="ru-RU"/>
    </w:rPr>
  </w:style>
  <w:style w:type="paragraph" w:styleId="af2">
    <w:name w:val="List Paragraph"/>
    <w:basedOn w:val="a"/>
    <w:uiPriority w:val="34"/>
    <w:qFormat/>
    <w:rsid w:val="00385DD0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Bodytext12">
    <w:name w:val="Body text (12)_"/>
    <w:uiPriority w:val="99"/>
    <w:rsid w:val="00385DD0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Bodytext120">
    <w:name w:val="Body text (12)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Bodytext611">
    <w:name w:val="Body text (6) + 11"/>
    <w:aliases w:val="5 pt1,Bold1"/>
    <w:uiPriority w:val="99"/>
    <w:rsid w:val="00385DD0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paragraph" w:styleId="af3">
    <w:name w:val="Balloon Text"/>
    <w:basedOn w:val="a"/>
    <w:link w:val="af4"/>
    <w:uiPriority w:val="99"/>
    <w:semiHidden/>
    <w:unhideWhenUsed/>
    <w:rsid w:val="0013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3680B"/>
    <w:rPr>
      <w:rFonts w:ascii="Tahoma" w:hAnsi="Tahoma" w:cs="Tahoma"/>
      <w:sz w:val="16"/>
      <w:szCs w:val="16"/>
    </w:rPr>
  </w:style>
  <w:style w:type="character" w:styleId="af5">
    <w:name w:val="annotation reference"/>
    <w:basedOn w:val="a0"/>
    <w:uiPriority w:val="99"/>
    <w:semiHidden/>
    <w:unhideWhenUsed/>
    <w:rsid w:val="00910D2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10D2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10D2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10D2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10D27"/>
    <w:rPr>
      <w:b/>
      <w:bCs/>
      <w:sz w:val="20"/>
      <w:szCs w:val="20"/>
    </w:rPr>
  </w:style>
  <w:style w:type="paragraph" w:customStyle="1" w:styleId="19">
    <w:name w:val="Без интервала1"/>
    <w:rsid w:val="00724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a">
    <w:name w:val="Абзац списка1"/>
    <w:basedOn w:val="a"/>
    <w:rsid w:val="00FF153C"/>
    <w:pPr>
      <w:ind w:left="720"/>
    </w:pPr>
    <w:rPr>
      <w:rFonts w:ascii="Calibri" w:eastAsia="Times New Roman" w:hAnsi="Calibri" w:cs="Times New Roman"/>
      <w:lang w:eastAsia="ru-RU"/>
    </w:rPr>
  </w:style>
  <w:style w:type="paragraph" w:styleId="afa">
    <w:name w:val="Normal (Web)"/>
    <w:basedOn w:val="a"/>
    <w:uiPriority w:val="99"/>
    <w:rsid w:val="00574EA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9B3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ssharedwiztogglelabeledlabeltext">
    <w:name w:val="docssharedwiztogglelabeledlabeltext"/>
    <w:basedOn w:val="a0"/>
    <w:rsid w:val="005C1EA0"/>
  </w:style>
  <w:style w:type="character" w:customStyle="1" w:styleId="20">
    <w:name w:val="Заголовок 2 Знак"/>
    <w:basedOn w:val="a0"/>
    <w:link w:val="2"/>
    <w:uiPriority w:val="9"/>
    <w:semiHidden/>
    <w:rsid w:val="00215C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agraph">
    <w:name w:val="paragraph"/>
    <w:basedOn w:val="a"/>
    <w:rsid w:val="00DB16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contentcontrol">
    <w:name w:val="contentcontrol"/>
    <w:basedOn w:val="a0"/>
    <w:rsid w:val="00DB16CC"/>
  </w:style>
  <w:style w:type="character" w:customStyle="1" w:styleId="normaltextrun">
    <w:name w:val="normaltextrun"/>
    <w:basedOn w:val="a0"/>
    <w:rsid w:val="00DB16CC"/>
  </w:style>
  <w:style w:type="character" w:customStyle="1" w:styleId="eop">
    <w:name w:val="eop"/>
    <w:basedOn w:val="a0"/>
    <w:rsid w:val="00DB16CC"/>
  </w:style>
  <w:style w:type="paragraph" w:styleId="afc">
    <w:name w:val="Body Text"/>
    <w:basedOn w:val="a"/>
    <w:link w:val="afd"/>
    <w:semiHidden/>
    <w:unhideWhenUsed/>
    <w:rsid w:val="00486366"/>
    <w:pPr>
      <w:spacing w:after="120" w:line="240" w:lineRule="auto"/>
    </w:pPr>
    <w:rPr>
      <w:rFonts w:eastAsia="MS Mincho" w:cs="Times New Roman"/>
      <w:sz w:val="24"/>
      <w:szCs w:val="24"/>
      <w:lang w:eastAsia="ja-JP"/>
    </w:rPr>
  </w:style>
  <w:style w:type="character" w:customStyle="1" w:styleId="afd">
    <w:name w:val="Основной текст Знак"/>
    <w:basedOn w:val="a0"/>
    <w:link w:val="afc"/>
    <w:semiHidden/>
    <w:rsid w:val="00486366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0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450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6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47440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4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65778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87917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2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4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450610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626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0548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48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</w:div>
          </w:divsChild>
        </w:div>
      </w:divsChild>
    </w:div>
    <w:div w:id="534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8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44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25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3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18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465527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084946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10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8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3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2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0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67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3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9601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06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77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8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104741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31845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79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9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1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9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130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5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92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9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5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66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88A74-9F1C-4FFA-B4FF-4A9F8448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Павел Баранов</cp:lastModifiedBy>
  <cp:revision>93</cp:revision>
  <dcterms:created xsi:type="dcterms:W3CDTF">2020-05-05T14:14:00Z</dcterms:created>
  <dcterms:modified xsi:type="dcterms:W3CDTF">2020-07-16T22:45:00Z</dcterms:modified>
</cp:coreProperties>
</file>