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37C" w:rsidRPr="008936C5" w:rsidRDefault="5F338766" w:rsidP="5F338766">
      <w:pPr>
        <w:pStyle w:val="aff"/>
      </w:pPr>
      <w:r w:rsidRPr="5F338766">
        <w:t>МИНОБРНАУКИ РОССИИ</w:t>
      </w:r>
    </w:p>
    <w:p w:rsidR="0030337C" w:rsidRPr="0030337C" w:rsidRDefault="5F338766" w:rsidP="5F338766">
      <w:pPr>
        <w:pStyle w:val="ab"/>
      </w:pPr>
      <w:r w:rsidRPr="5F338766">
        <w:t>Федеральное государственное автономное образовательное</w:t>
      </w:r>
    </w:p>
    <w:p w:rsidR="0030337C" w:rsidRPr="0030337C" w:rsidRDefault="0030337C" w:rsidP="00786986">
      <w:pPr>
        <w:pStyle w:val="ab"/>
      </w:pPr>
      <w:r w:rsidRPr="0030337C">
        <w:t>учреждение высшего образования «Южный федеральный университет»</w:t>
      </w:r>
    </w:p>
    <w:p w:rsidR="00795F1A" w:rsidRDefault="0030337C" w:rsidP="00786986">
      <w:pPr>
        <w:pStyle w:val="ab"/>
      </w:pPr>
      <w:r w:rsidRPr="0030337C">
        <w:t>(ЮЖНЫЙ ФЕДЕРАЛЬНЫЙ УНИВЕРСИТЕТ)</w:t>
      </w:r>
    </w:p>
    <w:p w:rsidR="0012181E" w:rsidRDefault="0012181E" w:rsidP="00314403">
      <w:pPr>
        <w:pStyle w:val="ab"/>
      </w:pPr>
    </w:p>
    <w:p w:rsidR="0012181E" w:rsidRDefault="0012181E" w:rsidP="7453F1EE">
      <w:pPr>
        <w:pStyle w:val="ab"/>
      </w:pPr>
    </w:p>
    <w:p w:rsidR="00404580" w:rsidRDefault="00404580" w:rsidP="7453F1EE">
      <w:pPr>
        <w:pStyle w:val="ab"/>
      </w:pPr>
    </w:p>
    <w:p w:rsidR="00404580" w:rsidRDefault="00404580" w:rsidP="7453F1EE">
      <w:pPr>
        <w:pStyle w:val="ab"/>
      </w:pPr>
    </w:p>
    <w:p w:rsidR="00404580" w:rsidRDefault="00404580" w:rsidP="7453F1EE">
      <w:pPr>
        <w:pStyle w:val="ab"/>
      </w:pPr>
    </w:p>
    <w:p w:rsidR="0012181E" w:rsidRDefault="0012181E" w:rsidP="7453F1EE">
      <w:pPr>
        <w:pStyle w:val="ab"/>
      </w:pPr>
    </w:p>
    <w:p w:rsidR="0012181E" w:rsidRDefault="0012181E" w:rsidP="00314403">
      <w:pPr>
        <w:pStyle w:val="ab"/>
      </w:pPr>
    </w:p>
    <w:p w:rsidR="0012181E" w:rsidRDefault="0012181E" w:rsidP="00314403">
      <w:pPr>
        <w:pStyle w:val="ab"/>
      </w:pPr>
    </w:p>
    <w:p w:rsidR="008A0D8B" w:rsidRDefault="008A0D8B" w:rsidP="00314403">
      <w:pPr>
        <w:pStyle w:val="ab"/>
      </w:pPr>
    </w:p>
    <w:p w:rsidR="0044434F" w:rsidRDefault="0044434F" w:rsidP="00314403">
      <w:pPr>
        <w:pStyle w:val="ab"/>
      </w:pPr>
    </w:p>
    <w:p w:rsidR="0044434F" w:rsidRDefault="0044434F" w:rsidP="00314403">
      <w:pPr>
        <w:pStyle w:val="ab"/>
      </w:pPr>
    </w:p>
    <w:p w:rsidR="0044434F" w:rsidRDefault="0044434F" w:rsidP="00314403">
      <w:pPr>
        <w:pStyle w:val="ab"/>
      </w:pPr>
    </w:p>
    <w:p w:rsidR="0044434F" w:rsidRDefault="0044434F" w:rsidP="00314403">
      <w:pPr>
        <w:pStyle w:val="ab"/>
      </w:pPr>
    </w:p>
    <w:p w:rsidR="0044434F" w:rsidRDefault="0044434F" w:rsidP="00314403">
      <w:pPr>
        <w:pStyle w:val="ab"/>
      </w:pPr>
    </w:p>
    <w:p w:rsidR="0044434F" w:rsidRDefault="0044434F" w:rsidP="00314403">
      <w:pPr>
        <w:pStyle w:val="ab"/>
      </w:pPr>
    </w:p>
    <w:p w:rsidR="0044434F" w:rsidRDefault="0044434F" w:rsidP="00314403">
      <w:pPr>
        <w:pStyle w:val="ab"/>
      </w:pPr>
    </w:p>
    <w:p w:rsidR="008A0D8B" w:rsidRDefault="008A0D8B" w:rsidP="00314403">
      <w:pPr>
        <w:pStyle w:val="ab"/>
      </w:pPr>
    </w:p>
    <w:p w:rsidR="00404580" w:rsidRDefault="00404580" w:rsidP="00314403">
      <w:pPr>
        <w:pStyle w:val="ab"/>
      </w:pPr>
    </w:p>
    <w:p w:rsidR="008A0D8B" w:rsidRDefault="008A0D8B" w:rsidP="00314403">
      <w:pPr>
        <w:pStyle w:val="ab"/>
      </w:pPr>
    </w:p>
    <w:p w:rsidR="008A0D8B" w:rsidRDefault="008A0D8B" w:rsidP="00314403">
      <w:pPr>
        <w:pStyle w:val="ab"/>
      </w:pPr>
    </w:p>
    <w:p w:rsidR="0012181E" w:rsidRDefault="0012181E" w:rsidP="00314403">
      <w:pPr>
        <w:pStyle w:val="ab"/>
      </w:pPr>
    </w:p>
    <w:p w:rsidR="0012181E" w:rsidRPr="0012181E" w:rsidRDefault="7453F1EE" w:rsidP="7453F1EE">
      <w:pPr>
        <w:pStyle w:val="af"/>
        <w:rPr>
          <w:rStyle w:val="af4"/>
          <w:color w:val="auto"/>
        </w:rPr>
      </w:pPr>
      <w:r>
        <w:t>РА</w:t>
      </w:r>
      <w:r w:rsidRPr="7453F1EE">
        <w:t>БОЧАЯ ПРОГРАММА ДИСЦИПЛИНЫ</w:t>
      </w:r>
    </w:p>
    <w:p w:rsidR="0012181E" w:rsidRPr="0012181E" w:rsidRDefault="7453F1EE" w:rsidP="7453F1EE">
      <w:pPr>
        <w:pStyle w:val="af"/>
        <w:rPr>
          <w:rStyle w:val="af4"/>
          <w:color w:val="auto"/>
        </w:rPr>
      </w:pPr>
      <w:r w:rsidRPr="7453F1EE">
        <w:rPr>
          <w:rStyle w:val="af4"/>
          <w:color w:val="auto"/>
        </w:rPr>
        <w:t>Программное и аппаратное обеспечение информационных систем</w:t>
      </w:r>
    </w:p>
    <w:p w:rsidR="0012181E" w:rsidRDefault="0012181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404580" w:rsidRDefault="00404580" w:rsidP="7453F1EE">
      <w:pPr>
        <w:pStyle w:val="ab"/>
      </w:pPr>
    </w:p>
    <w:p w:rsidR="00D91F7E" w:rsidRDefault="00D91F7E" w:rsidP="7453F1EE">
      <w:pPr>
        <w:pStyle w:val="ab"/>
      </w:pPr>
    </w:p>
    <w:p w:rsidR="00D91F7E" w:rsidRDefault="00D91F7E" w:rsidP="7453F1EE">
      <w:pPr>
        <w:pStyle w:val="ab"/>
      </w:pPr>
    </w:p>
    <w:p w:rsidR="00122184" w:rsidRDefault="00122184" w:rsidP="7453F1EE">
      <w:pPr>
        <w:pStyle w:val="ab"/>
      </w:pPr>
    </w:p>
    <w:p w:rsidR="00122184" w:rsidRDefault="00122184" w:rsidP="7453F1EE">
      <w:pPr>
        <w:pStyle w:val="ab"/>
      </w:pPr>
    </w:p>
    <w:p w:rsidR="00122184" w:rsidRDefault="00122184"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00D91F7E" w:rsidP="7453F1EE">
      <w:pPr>
        <w:pStyle w:val="ab"/>
      </w:pPr>
    </w:p>
    <w:p w:rsidR="00D91F7E" w:rsidRDefault="7453F1EE" w:rsidP="7453F1EE">
      <w:pPr>
        <w:pStyle w:val="ab"/>
        <w:rPr>
          <w:rStyle w:val="af4"/>
          <w:color w:val="auto"/>
        </w:rPr>
      </w:pPr>
      <w:r w:rsidRPr="7453F1EE">
        <w:t xml:space="preserve">Ростов-на-Дону – Таганрог </w:t>
      </w:r>
      <w:r w:rsidRPr="7453F1EE">
        <w:rPr>
          <w:rStyle w:val="af4"/>
          <w:color w:val="auto"/>
        </w:rPr>
        <w:t>2020</w:t>
      </w:r>
      <w:r w:rsidR="00D91F7E" w:rsidRPr="7453F1EE">
        <w:rPr>
          <w:rStyle w:val="af4"/>
          <w:color w:val="auto"/>
        </w:rPr>
        <w:br w:type="page"/>
      </w:r>
    </w:p>
    <w:p w:rsidR="00D91F7E" w:rsidRDefault="0019013B" w:rsidP="0019013B">
      <w:pPr>
        <w:pStyle w:val="af0"/>
      </w:pPr>
      <w:r>
        <w:lastRenderedPageBreak/>
        <w:t>Содержание</w:t>
      </w:r>
    </w:p>
    <w:p w:rsidR="00856CB1" w:rsidRDefault="002E4975">
      <w:pPr>
        <w:pStyle w:val="11"/>
        <w:rPr>
          <w:rFonts w:asciiTheme="minorHAnsi" w:eastAsiaTheme="minorEastAsia" w:hAnsiTheme="minorHAnsi"/>
          <w:noProof/>
          <w:sz w:val="22"/>
          <w:szCs w:val="22"/>
          <w:lang w:eastAsia="ru-RU"/>
        </w:rPr>
      </w:pPr>
      <w:r>
        <w:fldChar w:fldCharType="begin"/>
      </w:r>
      <w:r w:rsidR="0019013B">
        <w:instrText xml:space="preserve"> TOC \o "1-2" \h \z \u </w:instrText>
      </w:r>
      <w:r>
        <w:fldChar w:fldCharType="separate"/>
      </w:r>
      <w:hyperlink w:anchor="_Toc49200192" w:history="1">
        <w:r w:rsidR="00856CB1" w:rsidRPr="0034779B">
          <w:rPr>
            <w:rStyle w:val="ae"/>
            <w:noProof/>
          </w:rPr>
          <w:t>I. Цели и задачи освоения дисциплины</w:t>
        </w:r>
        <w:r w:rsidR="00856CB1">
          <w:rPr>
            <w:noProof/>
            <w:webHidden/>
          </w:rPr>
          <w:tab/>
        </w:r>
        <w:r>
          <w:rPr>
            <w:noProof/>
            <w:webHidden/>
          </w:rPr>
          <w:fldChar w:fldCharType="begin"/>
        </w:r>
        <w:r w:rsidR="00856CB1">
          <w:rPr>
            <w:noProof/>
            <w:webHidden/>
          </w:rPr>
          <w:instrText xml:space="preserve"> PAGEREF _Toc49200192 \h </w:instrText>
        </w:r>
        <w:r>
          <w:rPr>
            <w:noProof/>
            <w:webHidden/>
          </w:rPr>
        </w:r>
        <w:r>
          <w:rPr>
            <w:noProof/>
            <w:webHidden/>
          </w:rPr>
          <w:fldChar w:fldCharType="separate"/>
        </w:r>
        <w:r w:rsidR="00856CB1">
          <w:rPr>
            <w:noProof/>
            <w:webHidden/>
          </w:rPr>
          <w:t>4</w:t>
        </w:r>
        <w:r>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193" w:history="1">
        <w:r w:rsidR="00856CB1" w:rsidRPr="0034779B">
          <w:rPr>
            <w:rStyle w:val="ae"/>
            <w:noProof/>
          </w:rPr>
          <w:t>II. Место дисциплины в структуре образовательной программы</w:t>
        </w:r>
        <w:r w:rsidR="00856CB1">
          <w:rPr>
            <w:noProof/>
            <w:webHidden/>
          </w:rPr>
          <w:tab/>
        </w:r>
        <w:r w:rsidR="002E4975">
          <w:rPr>
            <w:noProof/>
            <w:webHidden/>
          </w:rPr>
          <w:fldChar w:fldCharType="begin"/>
        </w:r>
        <w:r w:rsidR="00856CB1">
          <w:rPr>
            <w:noProof/>
            <w:webHidden/>
          </w:rPr>
          <w:instrText xml:space="preserve"> PAGEREF _Toc49200193 \h </w:instrText>
        </w:r>
        <w:r w:rsidR="002E4975">
          <w:rPr>
            <w:noProof/>
            <w:webHidden/>
          </w:rPr>
        </w:r>
        <w:r w:rsidR="002E4975">
          <w:rPr>
            <w:noProof/>
            <w:webHidden/>
          </w:rPr>
          <w:fldChar w:fldCharType="separate"/>
        </w:r>
        <w:r w:rsidR="00856CB1">
          <w:rPr>
            <w:noProof/>
            <w:webHidden/>
          </w:rPr>
          <w:t>4</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194" w:history="1">
        <w:r w:rsidR="00856CB1" w:rsidRPr="0034779B">
          <w:rPr>
            <w:rStyle w:val="ae"/>
            <w:noProof/>
          </w:rPr>
          <w:t>III. Требования к результатам освоения дисциплины</w:t>
        </w:r>
        <w:r w:rsidR="00856CB1">
          <w:rPr>
            <w:noProof/>
            <w:webHidden/>
          </w:rPr>
          <w:tab/>
        </w:r>
        <w:r w:rsidR="002E4975">
          <w:rPr>
            <w:noProof/>
            <w:webHidden/>
          </w:rPr>
          <w:fldChar w:fldCharType="begin"/>
        </w:r>
        <w:r w:rsidR="00856CB1">
          <w:rPr>
            <w:noProof/>
            <w:webHidden/>
          </w:rPr>
          <w:instrText xml:space="preserve"> PAGEREF _Toc49200194 \h </w:instrText>
        </w:r>
        <w:r w:rsidR="002E4975">
          <w:rPr>
            <w:noProof/>
            <w:webHidden/>
          </w:rPr>
        </w:r>
        <w:r w:rsidR="002E4975">
          <w:rPr>
            <w:noProof/>
            <w:webHidden/>
          </w:rPr>
          <w:fldChar w:fldCharType="separate"/>
        </w:r>
        <w:r w:rsidR="00856CB1">
          <w:rPr>
            <w:noProof/>
            <w:webHidden/>
          </w:rPr>
          <w:t>5</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195" w:history="1">
        <w:r w:rsidR="00856CB1" w:rsidRPr="0034779B">
          <w:rPr>
            <w:rStyle w:val="ae"/>
            <w:noProof/>
          </w:rPr>
          <w:t>IV. Содержание и структура дисциплины</w:t>
        </w:r>
        <w:r w:rsidR="00856CB1">
          <w:rPr>
            <w:noProof/>
            <w:webHidden/>
          </w:rPr>
          <w:tab/>
        </w:r>
        <w:r w:rsidR="002E4975">
          <w:rPr>
            <w:noProof/>
            <w:webHidden/>
          </w:rPr>
          <w:fldChar w:fldCharType="begin"/>
        </w:r>
        <w:r w:rsidR="00856CB1">
          <w:rPr>
            <w:noProof/>
            <w:webHidden/>
          </w:rPr>
          <w:instrText xml:space="preserve"> PAGEREF _Toc49200195 \h </w:instrText>
        </w:r>
        <w:r w:rsidR="002E4975">
          <w:rPr>
            <w:noProof/>
            <w:webHidden/>
          </w:rPr>
        </w:r>
        <w:r w:rsidR="002E4975">
          <w:rPr>
            <w:noProof/>
            <w:webHidden/>
          </w:rPr>
          <w:fldChar w:fldCharType="separate"/>
        </w:r>
        <w:r w:rsidR="00856CB1">
          <w:rPr>
            <w:noProof/>
            <w:webHidden/>
          </w:rPr>
          <w:t>7</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196" w:history="1">
        <w:r w:rsidR="00856CB1" w:rsidRPr="0034779B">
          <w:rPr>
            <w:rStyle w:val="ae"/>
            <w:noProof/>
          </w:rPr>
          <w:t>IV.1. Содержание дисциплины, структурированное по темам</w:t>
        </w:r>
        <w:r w:rsidR="00856CB1">
          <w:rPr>
            <w:noProof/>
            <w:webHidden/>
          </w:rPr>
          <w:tab/>
        </w:r>
        <w:r w:rsidR="002E4975">
          <w:rPr>
            <w:noProof/>
            <w:webHidden/>
          </w:rPr>
          <w:fldChar w:fldCharType="begin"/>
        </w:r>
        <w:r w:rsidR="00856CB1">
          <w:rPr>
            <w:noProof/>
            <w:webHidden/>
          </w:rPr>
          <w:instrText xml:space="preserve"> PAGEREF _Toc49200196 \h </w:instrText>
        </w:r>
        <w:r w:rsidR="002E4975">
          <w:rPr>
            <w:noProof/>
            <w:webHidden/>
          </w:rPr>
        </w:r>
        <w:r w:rsidR="002E4975">
          <w:rPr>
            <w:noProof/>
            <w:webHidden/>
          </w:rPr>
          <w:fldChar w:fldCharType="separate"/>
        </w:r>
        <w:r w:rsidR="00856CB1">
          <w:rPr>
            <w:noProof/>
            <w:webHidden/>
          </w:rPr>
          <w:t>7</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197" w:history="1">
        <w:r w:rsidR="00856CB1" w:rsidRPr="0034779B">
          <w:rPr>
            <w:rStyle w:val="ae"/>
            <w:noProof/>
          </w:rPr>
          <w:t>IV.2. План внеаудиторной самостоятельной работы</w:t>
        </w:r>
        <w:r w:rsidR="00856CB1">
          <w:rPr>
            <w:noProof/>
            <w:webHidden/>
          </w:rPr>
          <w:tab/>
        </w:r>
        <w:r w:rsidR="002E4975">
          <w:rPr>
            <w:noProof/>
            <w:webHidden/>
          </w:rPr>
          <w:fldChar w:fldCharType="begin"/>
        </w:r>
        <w:r w:rsidR="00856CB1">
          <w:rPr>
            <w:noProof/>
            <w:webHidden/>
          </w:rPr>
          <w:instrText xml:space="preserve"> PAGEREF _Toc49200197 \h </w:instrText>
        </w:r>
        <w:r w:rsidR="002E4975">
          <w:rPr>
            <w:noProof/>
            <w:webHidden/>
          </w:rPr>
        </w:r>
        <w:r w:rsidR="002E4975">
          <w:rPr>
            <w:noProof/>
            <w:webHidden/>
          </w:rPr>
          <w:fldChar w:fldCharType="separate"/>
        </w:r>
        <w:r w:rsidR="00856CB1">
          <w:rPr>
            <w:noProof/>
            <w:webHidden/>
          </w:rPr>
          <w:t>9</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198" w:history="1">
        <w:r w:rsidR="00856CB1" w:rsidRPr="0034779B">
          <w:rPr>
            <w:rStyle w:val="ae"/>
            <w:noProof/>
          </w:rPr>
          <w:t>V. Содержание учебного материала</w:t>
        </w:r>
        <w:r w:rsidR="00856CB1">
          <w:rPr>
            <w:noProof/>
            <w:webHidden/>
          </w:rPr>
          <w:tab/>
        </w:r>
        <w:r w:rsidR="002E4975">
          <w:rPr>
            <w:noProof/>
            <w:webHidden/>
          </w:rPr>
          <w:fldChar w:fldCharType="begin"/>
        </w:r>
        <w:r w:rsidR="00856CB1">
          <w:rPr>
            <w:noProof/>
            <w:webHidden/>
          </w:rPr>
          <w:instrText xml:space="preserve"> PAGEREF _Toc49200198 \h </w:instrText>
        </w:r>
        <w:r w:rsidR="002E4975">
          <w:rPr>
            <w:noProof/>
            <w:webHidden/>
          </w:rPr>
        </w:r>
        <w:r w:rsidR="002E4975">
          <w:rPr>
            <w:noProof/>
            <w:webHidden/>
          </w:rPr>
          <w:fldChar w:fldCharType="separate"/>
        </w:r>
        <w:r w:rsidR="00856CB1">
          <w:rPr>
            <w:noProof/>
            <w:webHidden/>
          </w:rPr>
          <w:t>11</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199" w:history="1">
        <w:r w:rsidR="00856CB1" w:rsidRPr="0034779B">
          <w:rPr>
            <w:rStyle w:val="ae"/>
            <w:noProof/>
          </w:rPr>
          <w:t>VI. Образовательные технологии</w:t>
        </w:r>
        <w:r w:rsidR="00856CB1">
          <w:rPr>
            <w:noProof/>
            <w:webHidden/>
          </w:rPr>
          <w:tab/>
        </w:r>
        <w:r w:rsidR="002E4975">
          <w:rPr>
            <w:noProof/>
            <w:webHidden/>
          </w:rPr>
          <w:fldChar w:fldCharType="begin"/>
        </w:r>
        <w:r w:rsidR="00856CB1">
          <w:rPr>
            <w:noProof/>
            <w:webHidden/>
          </w:rPr>
          <w:instrText xml:space="preserve"> PAGEREF _Toc49200199 \h </w:instrText>
        </w:r>
        <w:r w:rsidR="002E4975">
          <w:rPr>
            <w:noProof/>
            <w:webHidden/>
          </w:rPr>
        </w:r>
        <w:r w:rsidR="002E4975">
          <w:rPr>
            <w:noProof/>
            <w:webHidden/>
          </w:rPr>
          <w:fldChar w:fldCharType="separate"/>
        </w:r>
        <w:r w:rsidR="00856CB1">
          <w:rPr>
            <w:noProof/>
            <w:webHidden/>
          </w:rPr>
          <w:t>12</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200" w:history="1">
        <w:r w:rsidR="00856CB1" w:rsidRPr="0034779B">
          <w:rPr>
            <w:rStyle w:val="ae"/>
            <w:noProof/>
          </w:rPr>
          <w:t>VII. Учебно-методическое обеспечение дисциплины</w:t>
        </w:r>
        <w:r w:rsidR="00856CB1">
          <w:rPr>
            <w:noProof/>
            <w:webHidden/>
          </w:rPr>
          <w:tab/>
        </w:r>
        <w:r w:rsidR="002E4975">
          <w:rPr>
            <w:noProof/>
            <w:webHidden/>
          </w:rPr>
          <w:fldChar w:fldCharType="begin"/>
        </w:r>
        <w:r w:rsidR="00856CB1">
          <w:rPr>
            <w:noProof/>
            <w:webHidden/>
          </w:rPr>
          <w:instrText xml:space="preserve"> PAGEREF _Toc49200200 \h </w:instrText>
        </w:r>
        <w:r w:rsidR="002E4975">
          <w:rPr>
            <w:noProof/>
            <w:webHidden/>
          </w:rPr>
        </w:r>
        <w:r w:rsidR="002E4975">
          <w:rPr>
            <w:noProof/>
            <w:webHidden/>
          </w:rPr>
          <w:fldChar w:fldCharType="separate"/>
        </w:r>
        <w:r w:rsidR="00856CB1">
          <w:rPr>
            <w:noProof/>
            <w:webHidden/>
          </w:rPr>
          <w:t>12</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01" w:history="1">
        <w:r w:rsidR="00856CB1" w:rsidRPr="0034779B">
          <w:rPr>
            <w:rStyle w:val="ae"/>
            <w:noProof/>
          </w:rPr>
          <w:t>VII.1. Основная литература</w:t>
        </w:r>
        <w:r w:rsidR="00856CB1">
          <w:rPr>
            <w:noProof/>
            <w:webHidden/>
          </w:rPr>
          <w:tab/>
        </w:r>
        <w:r w:rsidR="002E4975">
          <w:rPr>
            <w:noProof/>
            <w:webHidden/>
          </w:rPr>
          <w:fldChar w:fldCharType="begin"/>
        </w:r>
        <w:r w:rsidR="00856CB1">
          <w:rPr>
            <w:noProof/>
            <w:webHidden/>
          </w:rPr>
          <w:instrText xml:space="preserve"> PAGEREF _Toc49200201 \h </w:instrText>
        </w:r>
        <w:r w:rsidR="002E4975">
          <w:rPr>
            <w:noProof/>
            <w:webHidden/>
          </w:rPr>
        </w:r>
        <w:r w:rsidR="002E4975">
          <w:rPr>
            <w:noProof/>
            <w:webHidden/>
          </w:rPr>
          <w:fldChar w:fldCharType="separate"/>
        </w:r>
        <w:r w:rsidR="00856CB1">
          <w:rPr>
            <w:noProof/>
            <w:webHidden/>
          </w:rPr>
          <w:t>12</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02" w:history="1">
        <w:r w:rsidR="00856CB1" w:rsidRPr="0034779B">
          <w:rPr>
            <w:rStyle w:val="ae"/>
            <w:noProof/>
          </w:rPr>
          <w:t>VII.2. Дополнительная литература</w:t>
        </w:r>
        <w:r w:rsidR="00856CB1">
          <w:rPr>
            <w:noProof/>
            <w:webHidden/>
          </w:rPr>
          <w:tab/>
        </w:r>
        <w:r w:rsidR="002E4975">
          <w:rPr>
            <w:noProof/>
            <w:webHidden/>
          </w:rPr>
          <w:fldChar w:fldCharType="begin"/>
        </w:r>
        <w:r w:rsidR="00856CB1">
          <w:rPr>
            <w:noProof/>
            <w:webHidden/>
          </w:rPr>
          <w:instrText xml:space="preserve"> PAGEREF _Toc49200202 \h </w:instrText>
        </w:r>
        <w:r w:rsidR="002E4975">
          <w:rPr>
            <w:noProof/>
            <w:webHidden/>
          </w:rPr>
        </w:r>
        <w:r w:rsidR="002E4975">
          <w:rPr>
            <w:noProof/>
            <w:webHidden/>
          </w:rPr>
          <w:fldChar w:fldCharType="separate"/>
        </w:r>
        <w:r w:rsidR="00856CB1">
          <w:rPr>
            <w:noProof/>
            <w:webHidden/>
          </w:rPr>
          <w:t>13</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03" w:history="1">
        <w:r w:rsidR="00856CB1" w:rsidRPr="0034779B">
          <w:rPr>
            <w:rStyle w:val="ae"/>
            <w:noProof/>
          </w:rPr>
          <w:t>VII.3. Периодические издания</w:t>
        </w:r>
        <w:r w:rsidR="00856CB1">
          <w:rPr>
            <w:noProof/>
            <w:webHidden/>
          </w:rPr>
          <w:tab/>
        </w:r>
        <w:r w:rsidR="002E4975">
          <w:rPr>
            <w:noProof/>
            <w:webHidden/>
          </w:rPr>
          <w:fldChar w:fldCharType="begin"/>
        </w:r>
        <w:r w:rsidR="00856CB1">
          <w:rPr>
            <w:noProof/>
            <w:webHidden/>
          </w:rPr>
          <w:instrText xml:space="preserve"> PAGEREF _Toc49200203 \h </w:instrText>
        </w:r>
        <w:r w:rsidR="002E4975">
          <w:rPr>
            <w:noProof/>
            <w:webHidden/>
          </w:rPr>
        </w:r>
        <w:r w:rsidR="002E4975">
          <w:rPr>
            <w:noProof/>
            <w:webHidden/>
          </w:rPr>
          <w:fldChar w:fldCharType="separate"/>
        </w:r>
        <w:r w:rsidR="00856CB1">
          <w:rPr>
            <w:noProof/>
            <w:webHidden/>
          </w:rPr>
          <w:t>13</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04" w:history="1">
        <w:r w:rsidR="00856CB1" w:rsidRPr="0034779B">
          <w:rPr>
            <w:rStyle w:val="ae"/>
            <w:noProof/>
          </w:rPr>
          <w:t>VII.4. Перечень ресурсов сети Интернет</w:t>
        </w:r>
        <w:r w:rsidR="00856CB1">
          <w:rPr>
            <w:noProof/>
            <w:webHidden/>
          </w:rPr>
          <w:tab/>
        </w:r>
        <w:r w:rsidR="002E4975">
          <w:rPr>
            <w:noProof/>
            <w:webHidden/>
          </w:rPr>
          <w:fldChar w:fldCharType="begin"/>
        </w:r>
        <w:r w:rsidR="00856CB1">
          <w:rPr>
            <w:noProof/>
            <w:webHidden/>
          </w:rPr>
          <w:instrText xml:space="preserve"> PAGEREF _Toc49200204 \h </w:instrText>
        </w:r>
        <w:r w:rsidR="002E4975">
          <w:rPr>
            <w:noProof/>
            <w:webHidden/>
          </w:rPr>
        </w:r>
        <w:r w:rsidR="002E4975">
          <w:rPr>
            <w:noProof/>
            <w:webHidden/>
          </w:rPr>
          <w:fldChar w:fldCharType="separate"/>
        </w:r>
        <w:r w:rsidR="00856CB1">
          <w:rPr>
            <w:noProof/>
            <w:webHidden/>
          </w:rPr>
          <w:t>13</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205" w:history="1">
        <w:r w:rsidR="00856CB1" w:rsidRPr="0034779B">
          <w:rPr>
            <w:rStyle w:val="ae"/>
            <w:noProof/>
          </w:rPr>
          <w:t>VIII. Материально-техническое обеспечение дисциплины</w:t>
        </w:r>
        <w:r w:rsidR="00856CB1">
          <w:rPr>
            <w:noProof/>
            <w:webHidden/>
          </w:rPr>
          <w:tab/>
        </w:r>
        <w:r w:rsidR="002E4975">
          <w:rPr>
            <w:noProof/>
            <w:webHidden/>
          </w:rPr>
          <w:fldChar w:fldCharType="begin"/>
        </w:r>
        <w:r w:rsidR="00856CB1">
          <w:rPr>
            <w:noProof/>
            <w:webHidden/>
          </w:rPr>
          <w:instrText xml:space="preserve"> PAGEREF _Toc49200205 \h </w:instrText>
        </w:r>
        <w:r w:rsidR="002E4975">
          <w:rPr>
            <w:noProof/>
            <w:webHidden/>
          </w:rPr>
        </w:r>
        <w:r w:rsidR="002E4975">
          <w:rPr>
            <w:noProof/>
            <w:webHidden/>
          </w:rPr>
          <w:fldChar w:fldCharType="separate"/>
        </w:r>
        <w:r w:rsidR="00856CB1">
          <w:rPr>
            <w:noProof/>
            <w:webHidden/>
          </w:rPr>
          <w:t>13</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206" w:history="1">
        <w:r w:rsidR="00856CB1" w:rsidRPr="0034779B">
          <w:rPr>
            <w:rStyle w:val="ae"/>
            <w:noProof/>
          </w:rPr>
          <w:t>IX. Методические указания для обучающихся по освоению дисциплины</w:t>
        </w:r>
        <w:r w:rsidR="00856CB1">
          <w:rPr>
            <w:noProof/>
            <w:webHidden/>
          </w:rPr>
          <w:tab/>
        </w:r>
        <w:r w:rsidR="002E4975">
          <w:rPr>
            <w:noProof/>
            <w:webHidden/>
          </w:rPr>
          <w:fldChar w:fldCharType="begin"/>
        </w:r>
        <w:r w:rsidR="00856CB1">
          <w:rPr>
            <w:noProof/>
            <w:webHidden/>
          </w:rPr>
          <w:instrText xml:space="preserve"> PAGEREF _Toc49200206 \h </w:instrText>
        </w:r>
        <w:r w:rsidR="002E4975">
          <w:rPr>
            <w:noProof/>
            <w:webHidden/>
          </w:rPr>
        </w:r>
        <w:r w:rsidR="002E4975">
          <w:rPr>
            <w:noProof/>
            <w:webHidden/>
          </w:rPr>
          <w:fldChar w:fldCharType="separate"/>
        </w:r>
        <w:r w:rsidR="00856CB1">
          <w:rPr>
            <w:noProof/>
            <w:webHidden/>
          </w:rPr>
          <w:t>14</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207" w:history="1">
        <w:r w:rsidR="00856CB1" w:rsidRPr="0034779B">
          <w:rPr>
            <w:rStyle w:val="ae"/>
            <w:noProof/>
          </w:rPr>
          <w:t>X. Учебная карта дисциплины</w:t>
        </w:r>
        <w:r w:rsidR="00856CB1">
          <w:rPr>
            <w:noProof/>
            <w:webHidden/>
          </w:rPr>
          <w:tab/>
        </w:r>
        <w:r w:rsidR="002E4975">
          <w:rPr>
            <w:noProof/>
            <w:webHidden/>
          </w:rPr>
          <w:fldChar w:fldCharType="begin"/>
        </w:r>
        <w:r w:rsidR="00856CB1">
          <w:rPr>
            <w:noProof/>
            <w:webHidden/>
          </w:rPr>
          <w:instrText xml:space="preserve"> PAGEREF _Toc49200207 \h </w:instrText>
        </w:r>
        <w:r w:rsidR="002E4975">
          <w:rPr>
            <w:noProof/>
            <w:webHidden/>
          </w:rPr>
        </w:r>
        <w:r w:rsidR="002E4975">
          <w:rPr>
            <w:noProof/>
            <w:webHidden/>
          </w:rPr>
          <w:fldChar w:fldCharType="separate"/>
        </w:r>
        <w:r w:rsidR="00856CB1">
          <w:rPr>
            <w:noProof/>
            <w:webHidden/>
          </w:rPr>
          <w:t>17</w:t>
        </w:r>
        <w:r w:rsidR="002E4975">
          <w:rPr>
            <w:noProof/>
            <w:webHidden/>
          </w:rPr>
          <w:fldChar w:fldCharType="end"/>
        </w:r>
      </w:hyperlink>
    </w:p>
    <w:p w:rsidR="00856CB1" w:rsidRDefault="003D18D5">
      <w:pPr>
        <w:pStyle w:val="11"/>
        <w:rPr>
          <w:rFonts w:asciiTheme="minorHAnsi" w:eastAsiaTheme="minorEastAsia" w:hAnsiTheme="minorHAnsi"/>
          <w:noProof/>
          <w:sz w:val="22"/>
          <w:szCs w:val="22"/>
          <w:lang w:eastAsia="ru-RU"/>
        </w:rPr>
      </w:pPr>
      <w:hyperlink w:anchor="_Toc49200208" w:history="1">
        <w:r w:rsidR="00856CB1" w:rsidRPr="0034779B">
          <w:rPr>
            <w:rStyle w:val="ae"/>
            <w:noProof/>
          </w:rPr>
          <w:t>XI. Фонд оценочных средств</w:t>
        </w:r>
        <w:r w:rsidR="00856CB1">
          <w:rPr>
            <w:noProof/>
            <w:webHidden/>
          </w:rPr>
          <w:tab/>
        </w:r>
        <w:r w:rsidR="002E4975">
          <w:rPr>
            <w:noProof/>
            <w:webHidden/>
          </w:rPr>
          <w:fldChar w:fldCharType="begin"/>
        </w:r>
        <w:r w:rsidR="00856CB1">
          <w:rPr>
            <w:noProof/>
            <w:webHidden/>
          </w:rPr>
          <w:instrText xml:space="preserve"> PAGEREF _Toc49200208 \h </w:instrText>
        </w:r>
        <w:r w:rsidR="002E4975">
          <w:rPr>
            <w:noProof/>
            <w:webHidden/>
          </w:rPr>
        </w:r>
        <w:r w:rsidR="002E4975">
          <w:rPr>
            <w:noProof/>
            <w:webHidden/>
          </w:rPr>
          <w:fldChar w:fldCharType="separate"/>
        </w:r>
        <w:r w:rsidR="00856CB1">
          <w:rPr>
            <w:noProof/>
            <w:webHidden/>
          </w:rPr>
          <w:t>18</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09" w:history="1">
        <w:r w:rsidR="00856CB1" w:rsidRPr="0034779B">
          <w:rPr>
            <w:rStyle w:val="ae"/>
            <w:noProof/>
          </w:rPr>
          <w:t>XI.1. Паспорт фонда оценочных средств</w:t>
        </w:r>
        <w:r w:rsidR="00856CB1">
          <w:rPr>
            <w:noProof/>
            <w:webHidden/>
          </w:rPr>
          <w:tab/>
        </w:r>
        <w:r w:rsidR="002E4975">
          <w:rPr>
            <w:noProof/>
            <w:webHidden/>
          </w:rPr>
          <w:fldChar w:fldCharType="begin"/>
        </w:r>
        <w:r w:rsidR="00856CB1">
          <w:rPr>
            <w:noProof/>
            <w:webHidden/>
          </w:rPr>
          <w:instrText xml:space="preserve"> PAGEREF _Toc49200209 \h </w:instrText>
        </w:r>
        <w:r w:rsidR="002E4975">
          <w:rPr>
            <w:noProof/>
            <w:webHidden/>
          </w:rPr>
        </w:r>
        <w:r w:rsidR="002E4975">
          <w:rPr>
            <w:noProof/>
            <w:webHidden/>
          </w:rPr>
          <w:fldChar w:fldCharType="separate"/>
        </w:r>
        <w:r w:rsidR="00856CB1">
          <w:rPr>
            <w:noProof/>
            <w:webHidden/>
          </w:rPr>
          <w:t>18</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10" w:history="1">
        <w:r w:rsidR="00856CB1" w:rsidRPr="0034779B">
          <w:rPr>
            <w:rStyle w:val="ae"/>
            <w:noProof/>
          </w:rPr>
          <w:t>XI.2. Реферат № 1-2</w:t>
        </w:r>
        <w:r w:rsidR="00856CB1">
          <w:rPr>
            <w:noProof/>
            <w:webHidden/>
          </w:rPr>
          <w:tab/>
        </w:r>
        <w:r w:rsidR="002E4975">
          <w:rPr>
            <w:noProof/>
            <w:webHidden/>
          </w:rPr>
          <w:fldChar w:fldCharType="begin"/>
        </w:r>
        <w:r w:rsidR="00856CB1">
          <w:rPr>
            <w:noProof/>
            <w:webHidden/>
          </w:rPr>
          <w:instrText xml:space="preserve"> PAGEREF _Toc49200210 \h </w:instrText>
        </w:r>
        <w:r w:rsidR="002E4975">
          <w:rPr>
            <w:noProof/>
            <w:webHidden/>
          </w:rPr>
        </w:r>
        <w:r w:rsidR="002E4975">
          <w:rPr>
            <w:noProof/>
            <w:webHidden/>
          </w:rPr>
          <w:fldChar w:fldCharType="separate"/>
        </w:r>
        <w:r w:rsidR="00856CB1">
          <w:rPr>
            <w:noProof/>
            <w:webHidden/>
          </w:rPr>
          <w:t>18</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11" w:history="1">
        <w:r w:rsidR="00856CB1" w:rsidRPr="0034779B">
          <w:rPr>
            <w:rStyle w:val="ae"/>
            <w:noProof/>
          </w:rPr>
          <w:t>XI.3. Лабораторные работы №№ 1–4 (выполнение, подготовка отчёта, защита отчёта)</w:t>
        </w:r>
        <w:r w:rsidR="00856CB1">
          <w:rPr>
            <w:noProof/>
            <w:webHidden/>
          </w:rPr>
          <w:tab/>
        </w:r>
        <w:r w:rsidR="002E4975">
          <w:rPr>
            <w:noProof/>
            <w:webHidden/>
          </w:rPr>
          <w:fldChar w:fldCharType="begin"/>
        </w:r>
        <w:r w:rsidR="00856CB1">
          <w:rPr>
            <w:noProof/>
            <w:webHidden/>
          </w:rPr>
          <w:instrText xml:space="preserve"> PAGEREF _Toc49200211 \h </w:instrText>
        </w:r>
        <w:r w:rsidR="002E4975">
          <w:rPr>
            <w:noProof/>
            <w:webHidden/>
          </w:rPr>
        </w:r>
        <w:r w:rsidR="002E4975">
          <w:rPr>
            <w:noProof/>
            <w:webHidden/>
          </w:rPr>
          <w:fldChar w:fldCharType="separate"/>
        </w:r>
        <w:r w:rsidR="00856CB1">
          <w:rPr>
            <w:noProof/>
            <w:webHidden/>
          </w:rPr>
          <w:t>21</w:t>
        </w:r>
        <w:r w:rsidR="002E4975">
          <w:rPr>
            <w:noProof/>
            <w:webHidden/>
          </w:rPr>
          <w:fldChar w:fldCharType="end"/>
        </w:r>
      </w:hyperlink>
    </w:p>
    <w:p w:rsidR="00856CB1" w:rsidRDefault="003D18D5">
      <w:pPr>
        <w:pStyle w:val="21"/>
        <w:rPr>
          <w:rFonts w:asciiTheme="minorHAnsi" w:eastAsiaTheme="minorEastAsia" w:hAnsiTheme="minorHAnsi"/>
          <w:noProof/>
          <w:sz w:val="22"/>
          <w:szCs w:val="22"/>
          <w:lang w:eastAsia="ru-RU"/>
        </w:rPr>
      </w:pPr>
      <w:hyperlink w:anchor="_Toc49200212" w:history="1">
        <w:r w:rsidR="00856CB1" w:rsidRPr="0034779B">
          <w:rPr>
            <w:rStyle w:val="ae"/>
            <w:noProof/>
          </w:rPr>
          <w:t>XI.4. Экзаменационные вопросы и билеты</w:t>
        </w:r>
        <w:r w:rsidR="00856CB1">
          <w:rPr>
            <w:noProof/>
            <w:webHidden/>
          </w:rPr>
          <w:tab/>
        </w:r>
        <w:r w:rsidR="002E4975">
          <w:rPr>
            <w:noProof/>
            <w:webHidden/>
          </w:rPr>
          <w:fldChar w:fldCharType="begin"/>
        </w:r>
        <w:r w:rsidR="00856CB1">
          <w:rPr>
            <w:noProof/>
            <w:webHidden/>
          </w:rPr>
          <w:instrText xml:space="preserve"> PAGEREF _Toc49200212 \h </w:instrText>
        </w:r>
        <w:r w:rsidR="002E4975">
          <w:rPr>
            <w:noProof/>
            <w:webHidden/>
          </w:rPr>
        </w:r>
        <w:r w:rsidR="002E4975">
          <w:rPr>
            <w:noProof/>
            <w:webHidden/>
          </w:rPr>
          <w:fldChar w:fldCharType="separate"/>
        </w:r>
        <w:r w:rsidR="00856CB1">
          <w:rPr>
            <w:noProof/>
            <w:webHidden/>
          </w:rPr>
          <w:t>23</w:t>
        </w:r>
        <w:r w:rsidR="002E4975">
          <w:rPr>
            <w:noProof/>
            <w:webHidden/>
          </w:rPr>
          <w:fldChar w:fldCharType="end"/>
        </w:r>
      </w:hyperlink>
    </w:p>
    <w:p w:rsidR="0019013B" w:rsidRDefault="002E4975" w:rsidP="00D91F7E">
      <w:r>
        <w:fldChar w:fldCharType="end"/>
      </w:r>
    </w:p>
    <w:p w:rsidR="0019013B" w:rsidRDefault="0019013B">
      <w:pPr>
        <w:rPr>
          <w:rFonts w:eastAsiaTheme="majorEastAsia" w:cstheme="majorBidi"/>
          <w:b/>
          <w:caps/>
          <w:sz w:val="26"/>
          <w:szCs w:val="32"/>
        </w:rPr>
      </w:pPr>
      <w:r>
        <w:br w:type="page"/>
      </w:r>
    </w:p>
    <w:p w:rsidR="0019013B" w:rsidRDefault="0019013B" w:rsidP="0019013B">
      <w:pPr>
        <w:pStyle w:val="1"/>
      </w:pPr>
      <w:bookmarkStart w:id="0" w:name="_Toc49200192"/>
      <w:r>
        <w:lastRenderedPageBreak/>
        <w:t>Цели и задачи освоения дисциплины</w:t>
      </w:r>
      <w:bookmarkEnd w:id="0"/>
    </w:p>
    <w:p w:rsidR="0019013B" w:rsidRPr="0019013B" w:rsidRDefault="0019013B" w:rsidP="0019013B">
      <w:pPr>
        <w:pStyle w:val="a7"/>
      </w:pPr>
      <w:r w:rsidRPr="0019013B">
        <w:t>Цели освоения дисциплины:</w:t>
      </w:r>
    </w:p>
    <w:p w:rsidR="0019013B" w:rsidRDefault="7453F1EE" w:rsidP="0019013B">
      <w:pPr>
        <w:pStyle w:val="a2"/>
      </w:pPr>
      <w:r>
        <w:t>приобретение теоретических знаний и практических навыков в области разработки и использования программных и аппаратных средств информационных систем (ИС) и автоматизированных систем (АС);</w:t>
      </w:r>
    </w:p>
    <w:p w:rsidR="7453F1EE" w:rsidRDefault="7453F1EE" w:rsidP="7453F1EE">
      <w:pPr>
        <w:pStyle w:val="a2"/>
      </w:pPr>
      <w:r>
        <w:t>изучение основ программирования ИС и АС;</w:t>
      </w:r>
    </w:p>
    <w:p w:rsidR="7453F1EE" w:rsidRDefault="7453F1EE" w:rsidP="7453F1EE">
      <w:pPr>
        <w:pStyle w:val="a2"/>
      </w:pPr>
      <w:r>
        <w:t>изучение аппаратных платформ ИС и АС;</w:t>
      </w:r>
    </w:p>
    <w:p w:rsidR="7453F1EE" w:rsidRDefault="7453F1EE" w:rsidP="7453F1EE">
      <w:pPr>
        <w:pStyle w:val="a2"/>
        <w:rPr>
          <w:rFonts w:eastAsiaTheme="majorEastAsia" w:cstheme="majorBidi"/>
        </w:rPr>
      </w:pPr>
      <w:r>
        <w:t>изучение методов и инструментов обеспечения качества программного и аппаратного обеспечения ИС и АС на ра</w:t>
      </w:r>
      <w:r w:rsidR="00A5602A">
        <w:t>зличных этапах жизненного цикла.</w:t>
      </w:r>
    </w:p>
    <w:p w:rsidR="0019013B" w:rsidRPr="0019013B" w:rsidRDefault="0019013B" w:rsidP="0019013B">
      <w:pPr>
        <w:pStyle w:val="a7"/>
        <w:rPr>
          <w:rStyle w:val="af5"/>
        </w:rPr>
      </w:pPr>
    </w:p>
    <w:p w:rsidR="0019013B" w:rsidRPr="0019013B" w:rsidRDefault="0019013B" w:rsidP="0019013B">
      <w:pPr>
        <w:pStyle w:val="a7"/>
      </w:pPr>
      <w:r w:rsidRPr="0019013B">
        <w:t>Задачи освоения дисциплины:</w:t>
      </w:r>
    </w:p>
    <w:p w:rsidR="0019013B" w:rsidRDefault="7453F1EE" w:rsidP="0037084E">
      <w:pPr>
        <w:pStyle w:val="a2"/>
        <w:rPr>
          <w:rFonts w:eastAsiaTheme="majorEastAsia" w:cstheme="majorBidi"/>
          <w:color w:val="000000" w:themeColor="text1"/>
        </w:rPr>
      </w:pPr>
      <w:r w:rsidRPr="7453F1EE">
        <w:rPr>
          <w:color w:val="000000" w:themeColor="text1"/>
        </w:rPr>
        <w:t xml:space="preserve">приобретение студентами теоретических знаний и практических навыков, касающихся современных технических и программных средств, применяющихся при разработке и эксплуатации </w:t>
      </w:r>
      <w:r>
        <w:t>информационных систем и автоматизированных систем;</w:t>
      </w:r>
    </w:p>
    <w:p w:rsidR="7453F1EE" w:rsidRDefault="7453F1EE" w:rsidP="7453F1EE">
      <w:pPr>
        <w:pStyle w:val="a2"/>
        <w:rPr>
          <w:rFonts w:eastAsiaTheme="majorEastAsia" w:cstheme="majorBidi"/>
          <w:color w:val="000000" w:themeColor="text1"/>
        </w:rPr>
      </w:pPr>
      <w:r w:rsidRPr="7453F1EE">
        <w:rPr>
          <w:color w:val="000000" w:themeColor="text1"/>
        </w:rPr>
        <w:t>получение студентами умения выбирать состав программных и аппаратных средств и ком</w:t>
      </w:r>
      <w:r w:rsidRPr="7453F1EE">
        <w:t>понент для ИС и АС;</w:t>
      </w:r>
    </w:p>
    <w:p w:rsidR="7453F1EE" w:rsidRDefault="7453F1EE" w:rsidP="7453F1EE">
      <w:pPr>
        <w:pStyle w:val="a2"/>
        <w:rPr>
          <w:rFonts w:eastAsiaTheme="majorEastAsia" w:cstheme="majorBidi"/>
          <w:color w:val="000000" w:themeColor="text1"/>
        </w:rPr>
      </w:pPr>
      <w:r w:rsidRPr="7453F1EE">
        <w:t>освоение студентов теоретических, практических и познавательных аспектов базовых подходов к задачам разработки, обеспечения качества и эксплуатации ИС и АС;</w:t>
      </w:r>
    </w:p>
    <w:p w:rsidR="7453F1EE" w:rsidRDefault="7453F1EE" w:rsidP="7453F1EE">
      <w:pPr>
        <w:pStyle w:val="a2"/>
        <w:rPr>
          <w:rFonts w:eastAsiaTheme="majorEastAsia" w:cstheme="majorBidi"/>
          <w:color w:val="000000" w:themeColor="text1"/>
        </w:rPr>
      </w:pPr>
      <w:r w:rsidRPr="7453F1EE">
        <w:rPr>
          <w:rStyle w:val="af5"/>
          <w:rFonts w:ascii="Times New Roman" w:eastAsia="Times New Roman" w:hAnsi="Times New Roman" w:cs="Times New Roman"/>
          <w:i w:val="0"/>
          <w:color w:val="auto"/>
        </w:rPr>
        <w:t xml:space="preserve">ознакомление студентов с базовыми принципами и инструментами разработки, а также с шаблонами проектирования и программирования современных приложений для ИС и АС, в том числе web-приложений, программ для ПЭВМ и мобильных устройств. </w:t>
      </w:r>
    </w:p>
    <w:p w:rsidR="0019013B" w:rsidRDefault="7453F1EE" w:rsidP="0019013B">
      <w:pPr>
        <w:pStyle w:val="1"/>
      </w:pPr>
      <w:bookmarkStart w:id="1" w:name="_Toc49200193"/>
      <w:r>
        <w:t>Место дисциплины в структуре образовательной программы</w:t>
      </w:r>
      <w:bookmarkEnd w:id="1"/>
    </w:p>
    <w:p w:rsidR="00C26296" w:rsidRPr="00C26296" w:rsidRDefault="7453F1EE" w:rsidP="00C26296">
      <w:pPr>
        <w:pStyle w:val="a7"/>
        <w:rPr>
          <w:rStyle w:val="af5"/>
        </w:rPr>
      </w:pPr>
      <w:r>
        <w:t xml:space="preserve">Дисциплина относится к </w:t>
      </w:r>
      <w:r w:rsidRPr="7453F1EE">
        <w:rPr>
          <w:rStyle w:val="af5"/>
          <w:i w:val="0"/>
          <w:color w:val="auto"/>
        </w:rPr>
        <w:t>модулю общеуниверситетских дисциплин</w:t>
      </w:r>
      <w:r>
        <w:t xml:space="preserve"> образовательной программы.</w:t>
      </w:r>
    </w:p>
    <w:p w:rsidR="00C26296" w:rsidRDefault="00C26296" w:rsidP="00C26296">
      <w:pPr>
        <w:pStyle w:val="a7"/>
      </w:pPr>
      <w:r>
        <w:t>Для изучения данной дисциплины необходимы знания, умения и навыки, формируемые предшествующими элементами образовательной программы:</w:t>
      </w:r>
    </w:p>
    <w:tbl>
      <w:tblPr>
        <w:tblStyle w:val="110"/>
        <w:tblW w:w="10201" w:type="dxa"/>
        <w:tblLook w:val="04A0" w:firstRow="1" w:lastRow="0" w:firstColumn="1" w:lastColumn="0" w:noHBand="0" w:noVBand="1"/>
      </w:tblPr>
      <w:tblGrid>
        <w:gridCol w:w="2689"/>
        <w:gridCol w:w="7512"/>
      </w:tblGrid>
      <w:tr w:rsidR="00C26296" w:rsidTr="7453F1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rsidR="00C26296" w:rsidRDefault="00C26296" w:rsidP="00C26296">
            <w:r>
              <w:t xml:space="preserve">Наименование </w:t>
            </w:r>
          </w:p>
          <w:p w:rsidR="00C26296" w:rsidRDefault="00C26296" w:rsidP="00C26296">
            <w:r>
              <w:t>дисциплины (модуля), практики</w:t>
            </w:r>
          </w:p>
        </w:tc>
        <w:tc>
          <w:tcPr>
            <w:tcW w:w="7512" w:type="dxa"/>
          </w:tcPr>
          <w:p w:rsidR="00C26296" w:rsidRDefault="00C26296" w:rsidP="00C26296">
            <w:pPr>
              <w:cnfStyle w:val="100000000000" w:firstRow="1" w:lastRow="0" w:firstColumn="0" w:lastColumn="0" w:oddVBand="0" w:evenVBand="0" w:oddHBand="0" w:evenHBand="0" w:firstRowFirstColumn="0" w:firstRowLastColumn="0" w:lastRowFirstColumn="0" w:lastRowLastColumn="0"/>
            </w:pPr>
            <w:r w:rsidRPr="00C26296">
              <w:t>Требуемые знания, умения, навыки</w:t>
            </w:r>
          </w:p>
        </w:tc>
      </w:tr>
      <w:tr w:rsidR="00C26296" w:rsidTr="7453F1EE">
        <w:tc>
          <w:tcPr>
            <w:cnfStyle w:val="001000000000" w:firstRow="0" w:lastRow="0" w:firstColumn="1" w:lastColumn="0" w:oddVBand="0" w:evenVBand="0" w:oddHBand="0" w:evenHBand="0" w:firstRowFirstColumn="0" w:firstRowLastColumn="0" w:lastRowFirstColumn="0" w:lastRowLastColumn="0"/>
            <w:tcW w:w="2689" w:type="dxa"/>
            <w:vMerge w:val="restart"/>
          </w:tcPr>
          <w:p w:rsidR="00C26296" w:rsidRPr="00404580" w:rsidRDefault="7453F1EE" w:rsidP="7453F1EE">
            <w:pPr>
              <w:rPr>
                <w:rFonts w:ascii="Times New Roman" w:eastAsia="Times New Roman" w:hAnsi="Times New Roman" w:cs="Times New Roman"/>
                <w:szCs w:val="22"/>
              </w:rPr>
            </w:pPr>
            <w:r w:rsidRPr="7453F1EE">
              <w:rPr>
                <w:rStyle w:val="af4"/>
                <w:rFonts w:ascii="Times New Roman" w:eastAsia="Times New Roman" w:hAnsi="Times New Roman" w:cs="Times New Roman"/>
                <w:color w:val="auto"/>
                <w:szCs w:val="22"/>
              </w:rPr>
              <w:t>Предшествующие дисциплины основного образования</w:t>
            </w:r>
          </w:p>
        </w:tc>
        <w:tc>
          <w:tcPr>
            <w:tcW w:w="7512" w:type="dxa"/>
          </w:tcPr>
          <w:p w:rsidR="00C26296" w:rsidRDefault="7453F1EE" w:rsidP="00C26296">
            <w:pPr>
              <w:cnfStyle w:val="000000000000" w:firstRow="0" w:lastRow="0" w:firstColumn="0" w:lastColumn="0" w:oddVBand="0" w:evenVBand="0" w:oddHBand="0" w:evenHBand="0" w:firstRowFirstColumn="0" w:firstRowLastColumn="0" w:lastRowFirstColumn="0" w:lastRowLastColumn="0"/>
            </w:pPr>
            <w:r>
              <w:t>Знания:</w:t>
            </w:r>
          </w:p>
          <w:p w:rsidR="00C26296" w:rsidRDefault="7453F1EE" w:rsidP="0037084E">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rsidRPr="7453F1EE">
              <w:rPr>
                <w:color w:val="000000" w:themeColor="text1"/>
                <w:szCs w:val="22"/>
              </w:rPr>
              <w:t>о сущности информации, ее понятии измерении, количестве и качестве информации, единицах измерения, информационных процессах в вычислительных системах, основных видах обработки данных, функциональной и структурной организация ЭВМ;</w:t>
            </w:r>
          </w:p>
          <w:p w:rsidR="00C26296" w:rsidRDefault="7453F1EE" w:rsidP="0037084E">
            <w:pPr>
              <w:pStyle w:val="a0"/>
              <w:cnfStyle w:val="000000000000" w:firstRow="0" w:lastRow="0" w:firstColumn="0" w:lastColumn="0" w:oddVBand="0" w:evenVBand="0" w:oddHBand="0" w:evenHBand="0" w:firstRowFirstColumn="0" w:firstRowLastColumn="0" w:lastRowFirstColumn="0" w:lastRowLastColumn="0"/>
              <w:rPr>
                <w:szCs w:val="22"/>
              </w:rPr>
            </w:pPr>
            <w:r w:rsidRPr="7453F1EE">
              <w:rPr>
                <w:color w:val="000000" w:themeColor="text1"/>
                <w:szCs w:val="22"/>
              </w:rPr>
              <w:t>типах и структурах данных, файлах и файловых структурах, носителях информации и технических средствах для хранения данных;</w:t>
            </w:r>
          </w:p>
          <w:p w:rsidR="00C26296" w:rsidRDefault="7453F1EE" w:rsidP="0037084E">
            <w:pPr>
              <w:pStyle w:val="a0"/>
              <w:cnfStyle w:val="000000000000" w:firstRow="0" w:lastRow="0" w:firstColumn="0" w:lastColumn="0" w:oddVBand="0" w:evenVBand="0" w:oddHBand="0" w:evenHBand="0" w:firstRowFirstColumn="0" w:firstRowLastColumn="0" w:lastRowFirstColumn="0" w:lastRowLastColumn="0"/>
              <w:rPr>
                <w:szCs w:val="22"/>
              </w:rPr>
            </w:pPr>
            <w:r w:rsidRPr="7453F1EE">
              <w:rPr>
                <w:color w:val="000000" w:themeColor="text1"/>
                <w:szCs w:val="22"/>
              </w:rPr>
              <w:t>основ компьютерной коммуникации, основные понятия распределенных вычислительных систем;</w:t>
            </w:r>
          </w:p>
          <w:p w:rsidR="00C26296" w:rsidRDefault="7453F1EE" w:rsidP="0037084E">
            <w:pPr>
              <w:pStyle w:val="a0"/>
              <w:cnfStyle w:val="000000000000" w:firstRow="0" w:lastRow="0" w:firstColumn="0" w:lastColumn="0" w:oddVBand="0" w:evenVBand="0" w:oddHBand="0" w:evenHBand="0" w:firstRowFirstColumn="0" w:firstRowLastColumn="0" w:lastRowFirstColumn="0" w:lastRowLastColumn="0"/>
              <w:rPr>
                <w:szCs w:val="22"/>
              </w:rPr>
            </w:pPr>
            <w:r w:rsidRPr="7453F1EE">
              <w:rPr>
                <w:color w:val="000000" w:themeColor="text1"/>
                <w:szCs w:val="22"/>
              </w:rPr>
              <w:t>о структуре и принципах работы ИС и АС.</w:t>
            </w:r>
          </w:p>
        </w:tc>
      </w:tr>
      <w:tr w:rsidR="00C26296" w:rsidTr="7453F1EE">
        <w:tc>
          <w:tcPr>
            <w:cnfStyle w:val="001000000000" w:firstRow="0" w:lastRow="0" w:firstColumn="1" w:lastColumn="0" w:oddVBand="0" w:evenVBand="0" w:oddHBand="0" w:evenHBand="0" w:firstRowFirstColumn="0" w:firstRowLastColumn="0" w:lastRowFirstColumn="0" w:lastRowLastColumn="0"/>
            <w:tcW w:w="2689" w:type="dxa"/>
            <w:vMerge/>
          </w:tcPr>
          <w:p w:rsidR="00C26296" w:rsidRPr="00404580" w:rsidRDefault="00C26296" w:rsidP="00C26296">
            <w:pPr>
              <w:rPr>
                <w:rStyle w:val="af4"/>
              </w:rPr>
            </w:pPr>
          </w:p>
        </w:tc>
        <w:tc>
          <w:tcPr>
            <w:tcW w:w="7512" w:type="dxa"/>
          </w:tcPr>
          <w:p w:rsidR="00C26296" w:rsidRDefault="00C26296" w:rsidP="00C26296">
            <w:pPr>
              <w:cnfStyle w:val="000000000000" w:firstRow="0" w:lastRow="0" w:firstColumn="0" w:lastColumn="0" w:oddVBand="0" w:evenVBand="0" w:oddHBand="0" w:evenHBand="0" w:firstRowFirstColumn="0" w:firstRowLastColumn="0" w:lastRowFirstColumn="0" w:lastRowLastColumn="0"/>
            </w:pPr>
            <w:r>
              <w:t>Умения:</w:t>
            </w:r>
          </w:p>
          <w:p w:rsidR="00E26240" w:rsidRDefault="7453F1EE" w:rsidP="7453F1EE">
            <w:pPr>
              <w:pStyle w:val="a0"/>
              <w:cnfStyle w:val="000000000000" w:firstRow="0" w:lastRow="0" w:firstColumn="0" w:lastColumn="0" w:oddVBand="0" w:evenVBand="0" w:oddHBand="0" w:evenHBand="0" w:firstRowFirstColumn="0" w:firstRowLastColumn="0" w:lastRowFirstColumn="0" w:lastRowLastColumn="0"/>
            </w:pPr>
            <w:r w:rsidRPr="7453F1EE">
              <w:rPr>
                <w:rFonts w:ascii="Times New Roman" w:eastAsia="Times New Roman" w:hAnsi="Times New Roman" w:cs="Times New Roman"/>
                <w:color w:val="000000" w:themeColor="text1"/>
                <w:szCs w:val="22"/>
              </w:rPr>
              <w:t>решать задачи сбора, накопления и обработки компьютерной информации;</w:t>
            </w:r>
          </w:p>
          <w:p w:rsidR="00E26240" w:rsidRDefault="7453F1EE" w:rsidP="7453F1EE">
            <w:pPr>
              <w:pStyle w:val="a0"/>
              <w:cnfStyle w:val="000000000000" w:firstRow="0" w:lastRow="0" w:firstColumn="0" w:lastColumn="0" w:oddVBand="0" w:evenVBand="0" w:oddHBand="0" w:evenHBand="0" w:firstRowFirstColumn="0" w:firstRowLastColumn="0" w:lastRowFirstColumn="0" w:lastRowLastColumn="0"/>
            </w:pPr>
            <w:r w:rsidRPr="7453F1EE">
              <w:rPr>
                <w:rFonts w:ascii="Times New Roman" w:eastAsia="Times New Roman" w:hAnsi="Times New Roman" w:cs="Times New Roman"/>
                <w:color w:val="000000" w:themeColor="text1"/>
                <w:szCs w:val="22"/>
              </w:rPr>
              <w:t>составления электронных документов и презентаций;</w:t>
            </w:r>
          </w:p>
          <w:p w:rsidR="00E26240" w:rsidRDefault="7453F1EE" w:rsidP="7453F1EE">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rsidRPr="7453F1EE">
              <w:rPr>
                <w:rFonts w:ascii="Times New Roman" w:eastAsia="Times New Roman" w:hAnsi="Times New Roman" w:cs="Times New Roman"/>
                <w:color w:val="000000" w:themeColor="text1"/>
                <w:szCs w:val="22"/>
              </w:rPr>
              <w:t>применять методы разработки приложений для решения различных практических задач</w:t>
            </w:r>
          </w:p>
        </w:tc>
      </w:tr>
      <w:tr w:rsidR="00C26296" w:rsidTr="7453F1EE">
        <w:tc>
          <w:tcPr>
            <w:cnfStyle w:val="001000000000" w:firstRow="0" w:lastRow="0" w:firstColumn="1" w:lastColumn="0" w:oddVBand="0" w:evenVBand="0" w:oddHBand="0" w:evenHBand="0" w:firstRowFirstColumn="0" w:firstRowLastColumn="0" w:lastRowFirstColumn="0" w:lastRowLastColumn="0"/>
            <w:tcW w:w="2689" w:type="dxa"/>
            <w:vMerge/>
          </w:tcPr>
          <w:p w:rsidR="00C26296" w:rsidRPr="00404580" w:rsidRDefault="00C26296" w:rsidP="00C26296">
            <w:pPr>
              <w:rPr>
                <w:rStyle w:val="af4"/>
              </w:rPr>
            </w:pPr>
          </w:p>
        </w:tc>
        <w:tc>
          <w:tcPr>
            <w:tcW w:w="7512" w:type="dxa"/>
          </w:tcPr>
          <w:p w:rsidR="00C26296" w:rsidRDefault="00C26296" w:rsidP="00C26296">
            <w:pPr>
              <w:cnfStyle w:val="000000000000" w:firstRow="0" w:lastRow="0" w:firstColumn="0" w:lastColumn="0" w:oddVBand="0" w:evenVBand="0" w:oddHBand="0" w:evenHBand="0" w:firstRowFirstColumn="0" w:firstRowLastColumn="0" w:lastRowFirstColumn="0" w:lastRowLastColumn="0"/>
            </w:pPr>
            <w:r>
              <w:t>Навыки:</w:t>
            </w:r>
            <w:r w:rsidR="00E26240">
              <w:t xml:space="preserve"> </w:t>
            </w:r>
          </w:p>
          <w:p w:rsidR="00E26240" w:rsidRDefault="7453F1EE" w:rsidP="7453F1EE">
            <w:pPr>
              <w:pStyle w:val="a0"/>
              <w:cnfStyle w:val="000000000000" w:firstRow="0" w:lastRow="0" w:firstColumn="0" w:lastColumn="0" w:oddVBand="0" w:evenVBand="0" w:oddHBand="0" w:evenHBand="0" w:firstRowFirstColumn="0" w:firstRowLastColumn="0" w:lastRowFirstColumn="0" w:lastRowLastColumn="0"/>
            </w:pPr>
            <w:r w:rsidRPr="7453F1EE">
              <w:rPr>
                <w:rFonts w:ascii="Times New Roman" w:eastAsia="Times New Roman" w:hAnsi="Times New Roman" w:cs="Times New Roman"/>
                <w:color w:val="000000" w:themeColor="text1"/>
                <w:szCs w:val="22"/>
              </w:rPr>
              <w:t>работы в текстовом и графическом редакторах (</w:t>
            </w:r>
            <w:r w:rsidRPr="7453F1EE">
              <w:rPr>
                <w:rFonts w:ascii="Times New Roman" w:eastAsia="Times New Roman" w:hAnsi="Times New Roman" w:cs="Times New Roman"/>
                <w:color w:val="000000" w:themeColor="text1"/>
                <w:szCs w:val="22"/>
                <w:lang w:val="en-US"/>
              </w:rPr>
              <w:t>Visio</w:t>
            </w:r>
            <w:r w:rsidRPr="7453F1EE">
              <w:rPr>
                <w:rFonts w:ascii="Times New Roman" w:eastAsia="Times New Roman" w:hAnsi="Times New Roman" w:cs="Times New Roman"/>
                <w:color w:val="000000" w:themeColor="text1"/>
                <w:szCs w:val="22"/>
              </w:rPr>
              <w:t xml:space="preserve"> – для оформления блок-схем алгоритмов, </w:t>
            </w:r>
            <w:r w:rsidRPr="7453F1EE">
              <w:rPr>
                <w:rFonts w:ascii="Times New Roman" w:eastAsia="Times New Roman" w:hAnsi="Times New Roman" w:cs="Times New Roman"/>
                <w:color w:val="000000" w:themeColor="text1"/>
                <w:szCs w:val="22"/>
                <w:lang w:val="en-US"/>
              </w:rPr>
              <w:t>Word</w:t>
            </w:r>
            <w:r w:rsidRPr="7453F1EE">
              <w:rPr>
                <w:rFonts w:ascii="Times New Roman" w:eastAsia="Times New Roman" w:hAnsi="Times New Roman" w:cs="Times New Roman"/>
                <w:color w:val="000000" w:themeColor="text1"/>
                <w:szCs w:val="22"/>
              </w:rPr>
              <w:t xml:space="preserve"> – для оформления проектных заданий); </w:t>
            </w:r>
          </w:p>
          <w:p w:rsidR="00E26240" w:rsidRDefault="7453F1EE" w:rsidP="7453F1EE">
            <w:pPr>
              <w:pStyle w:val="a0"/>
              <w:cnfStyle w:val="000000000000" w:firstRow="0" w:lastRow="0" w:firstColumn="0" w:lastColumn="0" w:oddVBand="0" w:evenVBand="0" w:oddHBand="0" w:evenHBand="0" w:firstRowFirstColumn="0" w:firstRowLastColumn="0" w:lastRowFirstColumn="0" w:lastRowLastColumn="0"/>
            </w:pPr>
            <w:r w:rsidRPr="7453F1EE">
              <w:rPr>
                <w:rFonts w:ascii="Times New Roman" w:eastAsia="Times New Roman" w:hAnsi="Times New Roman" w:cs="Times New Roman"/>
                <w:color w:val="000000" w:themeColor="text1"/>
                <w:szCs w:val="22"/>
              </w:rPr>
              <w:t>владение базовыми инструментами разработки приложений;</w:t>
            </w:r>
          </w:p>
          <w:p w:rsidR="00E26240" w:rsidRDefault="7453F1EE" w:rsidP="00E26240">
            <w:pPr>
              <w:pStyle w:val="a0"/>
              <w:cnfStyle w:val="000000000000" w:firstRow="0" w:lastRow="0" w:firstColumn="0" w:lastColumn="0" w:oddVBand="0" w:evenVBand="0" w:oddHBand="0" w:evenHBand="0" w:firstRowFirstColumn="0" w:firstRowLastColumn="0" w:lastRowFirstColumn="0" w:lastRowLastColumn="0"/>
            </w:pPr>
            <w:r>
              <w:t>владение базовыми инструментами отладки приложений.</w:t>
            </w:r>
          </w:p>
        </w:tc>
      </w:tr>
    </w:tbl>
    <w:p w:rsidR="7453F1EE" w:rsidRDefault="7453F1EE"/>
    <w:p w:rsidR="7453F1EE" w:rsidRDefault="7453F1EE" w:rsidP="7453F1EE">
      <w:pPr>
        <w:pStyle w:val="a2"/>
        <w:numPr>
          <w:ilvl w:val="0"/>
          <w:numId w:val="0"/>
        </w:numPr>
        <w:ind w:firstLine="708"/>
        <w:rPr>
          <w:rFonts w:ascii="Times New Roman" w:eastAsia="Times New Roman" w:hAnsi="Times New Roman" w:cs="Times New Roman"/>
        </w:rPr>
      </w:pPr>
      <w:r w:rsidRPr="7453F1EE">
        <w:rPr>
          <w:rStyle w:val="af5"/>
          <w:rFonts w:ascii="Times New Roman" w:eastAsia="Times New Roman" w:hAnsi="Times New Roman" w:cs="Times New Roman"/>
          <w:i w:val="0"/>
          <w:color w:val="auto"/>
        </w:rPr>
        <w:t>Приобретаемые во время изучения дисциплины компетенции также необходимы при выполнении различных видов практики, научно-исследовательской работы и итоговой аттестации.</w:t>
      </w:r>
    </w:p>
    <w:p w:rsidR="00CB04E2" w:rsidRDefault="00CB04E2" w:rsidP="00D91F7E">
      <w:pPr>
        <w:sectPr w:rsidR="00CB04E2" w:rsidSect="0037084E">
          <w:pgSz w:w="11906" w:h="16838"/>
          <w:pgMar w:top="851" w:right="567" w:bottom="851" w:left="1134" w:header="709" w:footer="709" w:gutter="0"/>
          <w:cols w:space="708"/>
          <w:docGrid w:linePitch="360"/>
        </w:sectPr>
      </w:pPr>
    </w:p>
    <w:p w:rsidR="00CB04E2" w:rsidRDefault="00CB04E2" w:rsidP="00CB04E2">
      <w:pPr>
        <w:pStyle w:val="1"/>
      </w:pPr>
      <w:bookmarkStart w:id="2" w:name="_Toc49200194"/>
      <w:r>
        <w:lastRenderedPageBreak/>
        <w:t>Требования к результатам освоения дисциплины</w:t>
      </w:r>
      <w:bookmarkEnd w:id="2"/>
    </w:p>
    <w:p w:rsidR="0019013B" w:rsidRDefault="00CB04E2" w:rsidP="00CB04E2">
      <w:pPr>
        <w:pStyle w:val="a7"/>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rsidR="00CB04E2" w:rsidRDefault="00CB04E2" w:rsidP="00CB04E2">
      <w:pPr>
        <w:pStyle w:val="afe"/>
      </w:pPr>
      <w:r w:rsidRPr="00CB04E2">
        <w:t>Перечень планируемых результатов обучения по дисциплине, соотнесённых с индикаторами достижения компетенций</w:t>
      </w:r>
    </w:p>
    <w:tbl>
      <w:tblPr>
        <w:tblStyle w:val="110"/>
        <w:tblW w:w="15163" w:type="dxa"/>
        <w:tblLayout w:type="fixed"/>
        <w:tblLook w:val="04A0" w:firstRow="1" w:lastRow="0" w:firstColumn="1" w:lastColumn="0" w:noHBand="0" w:noVBand="1"/>
      </w:tblPr>
      <w:tblGrid>
        <w:gridCol w:w="3397"/>
        <w:gridCol w:w="4111"/>
        <w:gridCol w:w="7655"/>
      </w:tblGrid>
      <w:tr w:rsidR="00CB04E2" w:rsidTr="7453F1EE">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rsidR="00CB04E2" w:rsidRDefault="00CB04E2" w:rsidP="00CB04E2">
            <w:r>
              <w:t>Компетенция</w:t>
            </w:r>
          </w:p>
        </w:tc>
        <w:tc>
          <w:tcPr>
            <w:tcW w:w="4111" w:type="dxa"/>
          </w:tcPr>
          <w:p w:rsidR="00CB04E2" w:rsidRDefault="00CB04E2" w:rsidP="00CB04E2">
            <w:pPr>
              <w:cnfStyle w:val="100000000000" w:firstRow="1" w:lastRow="0" w:firstColumn="0" w:lastColumn="0" w:oddVBand="0" w:evenVBand="0" w:oddHBand="0" w:evenHBand="0" w:firstRowFirstColumn="0" w:firstRowLastColumn="0" w:lastRowFirstColumn="0" w:lastRowLastColumn="0"/>
            </w:pPr>
            <w:r>
              <w:t>Индикаторы достижения компетенции</w:t>
            </w:r>
          </w:p>
        </w:tc>
        <w:tc>
          <w:tcPr>
            <w:tcW w:w="7655" w:type="dxa"/>
          </w:tcPr>
          <w:p w:rsidR="00CB04E2" w:rsidRDefault="00CB04E2" w:rsidP="00CB04E2">
            <w:pPr>
              <w:cnfStyle w:val="100000000000" w:firstRow="1" w:lastRow="0" w:firstColumn="0" w:lastColumn="0" w:oddVBand="0" w:evenVBand="0" w:oddHBand="0" w:evenHBand="0" w:firstRowFirstColumn="0" w:firstRowLastColumn="0" w:lastRowFirstColumn="0" w:lastRowLastColumn="0"/>
            </w:pPr>
            <w:r>
              <w:t>Результаты обучения</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val="restart"/>
          </w:tcPr>
          <w:p w:rsidR="00CB04E2" w:rsidRPr="00404580" w:rsidRDefault="7453F1EE" w:rsidP="7453F1EE">
            <w:pPr>
              <w:rPr>
                <w:rStyle w:val="af4"/>
                <w:color w:val="auto"/>
              </w:rPr>
            </w:pPr>
            <w:r w:rsidRPr="7453F1EE">
              <w:rPr>
                <w:rStyle w:val="af4"/>
                <w:color w:val="auto"/>
              </w:rPr>
              <w:t>ОПК-4. Способен разрабатывать и модернизировать программное и аппаратное обеспечение информационных и автоматизированных систем</w:t>
            </w:r>
          </w:p>
        </w:tc>
        <w:tc>
          <w:tcPr>
            <w:tcW w:w="4111" w:type="dxa"/>
            <w:vMerge w:val="restart"/>
          </w:tcPr>
          <w:p w:rsidR="00CB04E2" w:rsidRPr="00404580"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ОПК-4.1. Разрабатывает алгоритмическое и программное обеспечение информационных и автоматизированных систем, в том числе и с использование интеллектуальных технологий и требований к качеству программного кода.</w:t>
            </w: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Знания:</w:t>
            </w:r>
          </w:p>
          <w:p w:rsidR="00CB04E2" w:rsidRDefault="7453F1EE" w:rsidP="00494DEA">
            <w:pPr>
              <w:pStyle w:val="a0"/>
              <w:cnfStyle w:val="000000000000" w:firstRow="0" w:lastRow="0" w:firstColumn="0" w:lastColumn="0" w:oddVBand="0" w:evenVBand="0" w:oddHBand="0" w:evenHBand="0" w:firstRowFirstColumn="0" w:firstRowLastColumn="0" w:lastRowFirstColumn="0" w:lastRowLastColumn="0"/>
            </w:pPr>
            <w:r>
              <w:t>способов разработки и эксплуатации программного обеспечения ИС и АС;</w:t>
            </w:r>
          </w:p>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pPr>
            <w:r>
              <w:t>способов разработки и эксплуатации аппаратного обеспечения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базовых алгоритмов, применяющихся в информационных системах;</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методов обеспечения качества программных и аппаратных средств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этапов жизненного цикла программного обеспечения;</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CASE-средств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интеллектуальных технологий и методов разработки ИС и АС.</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tcPr>
          <w:p w:rsidR="00CB04E2" w:rsidRPr="00404580" w:rsidRDefault="00CB04E2" w:rsidP="00CB04E2">
            <w:pPr>
              <w:rPr>
                <w:rStyle w:val="af4"/>
              </w:rPr>
            </w:pPr>
          </w:p>
        </w:tc>
        <w:tc>
          <w:tcPr>
            <w:tcW w:w="4111" w:type="dxa"/>
            <w:vMerge/>
          </w:tcPr>
          <w:p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Умения:</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разрабатывать и вводить в эксплуатацию программное и аппаратное обеспечение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контролировать качество исполнения программного и аппаратного обеспечения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применять интеллектуальные технологии и CASE-средства ИС и АС.</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tcPr>
          <w:p w:rsidR="00CB04E2" w:rsidRPr="00404580" w:rsidRDefault="00CB04E2" w:rsidP="00CB04E2">
            <w:pPr>
              <w:rPr>
                <w:rStyle w:val="af4"/>
              </w:rPr>
            </w:pPr>
          </w:p>
        </w:tc>
        <w:tc>
          <w:tcPr>
            <w:tcW w:w="4111" w:type="dxa"/>
            <w:vMerge/>
          </w:tcPr>
          <w:p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 xml:space="preserve">Навыки: </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разработки и введения в эксплуатацию программного и аппаратного обеспечения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контроля качества программного и аппаратного обеспечения ИС и АС;</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применения интеллектуальных технологий и CASE-средств ИС и АС.</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tcPr>
          <w:p w:rsidR="00CB04E2" w:rsidRPr="00404580" w:rsidRDefault="00CB04E2" w:rsidP="00CB04E2">
            <w:pPr>
              <w:rPr>
                <w:rStyle w:val="af4"/>
              </w:rPr>
            </w:pPr>
          </w:p>
        </w:tc>
        <w:tc>
          <w:tcPr>
            <w:tcW w:w="4111" w:type="dxa"/>
            <w:vMerge w:val="restart"/>
          </w:tcPr>
          <w:p w:rsidR="00CB04E2" w:rsidRPr="00404580"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ОПК-4.2. Модернизирует и применяет программное и аппаратное обеспечение информационных и автоматизированных систем для решения профессиональных задач.</w:t>
            </w: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Знания:</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t>способов выбора, применения и модернизации программного обеспечения ИС и АС для решения профессиональных задач;</w:t>
            </w:r>
          </w:p>
          <w:p w:rsidR="00CB04E2" w:rsidRDefault="7453F1EE" w:rsidP="009C511B">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t>способов выбора, применения и модернизации аппаратного обеспечения ИС и АС для решения профессиональных задач.</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tcPr>
          <w:p w:rsidR="00CB04E2" w:rsidRPr="00404580" w:rsidRDefault="00CB04E2" w:rsidP="00CB04E2">
            <w:pPr>
              <w:rPr>
                <w:rStyle w:val="af4"/>
              </w:rPr>
            </w:pPr>
          </w:p>
        </w:tc>
        <w:tc>
          <w:tcPr>
            <w:tcW w:w="4111" w:type="dxa"/>
            <w:vMerge/>
          </w:tcPr>
          <w:p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Умения:</w:t>
            </w:r>
          </w:p>
          <w:p w:rsidR="00CB04E2" w:rsidRDefault="7453F1EE" w:rsidP="00CB04E2">
            <w:pPr>
              <w:pStyle w:val="a0"/>
              <w:cnfStyle w:val="000000000000" w:firstRow="0" w:lastRow="0" w:firstColumn="0" w:lastColumn="0" w:oddVBand="0" w:evenVBand="0" w:oddHBand="0" w:evenHBand="0" w:firstRowFirstColumn="0" w:firstRowLastColumn="0" w:lastRowFirstColumn="0" w:lastRowLastColumn="0"/>
            </w:pPr>
            <w:r>
              <w:t>выбирать, контролировать, применять и модернизировать программное обеспечение ИС и АС;</w:t>
            </w:r>
          </w:p>
          <w:p w:rsidR="00CB04E2" w:rsidRDefault="7453F1EE" w:rsidP="009C511B">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t>выбирать, контролировать, применять и модернизировать аппаратное обеспечение ИС и АС;</w:t>
            </w:r>
          </w:p>
        </w:tc>
      </w:tr>
      <w:tr w:rsidR="00CB04E2" w:rsidTr="7453F1EE">
        <w:tc>
          <w:tcPr>
            <w:cnfStyle w:val="001000000000" w:firstRow="0" w:lastRow="0" w:firstColumn="1" w:lastColumn="0" w:oddVBand="0" w:evenVBand="0" w:oddHBand="0" w:evenHBand="0" w:firstRowFirstColumn="0" w:firstRowLastColumn="0" w:lastRowFirstColumn="0" w:lastRowLastColumn="0"/>
            <w:tcW w:w="3397" w:type="dxa"/>
            <w:vMerge/>
          </w:tcPr>
          <w:p w:rsidR="00CB04E2" w:rsidRPr="00404580" w:rsidRDefault="00CB04E2" w:rsidP="00CB04E2">
            <w:pPr>
              <w:rPr>
                <w:rStyle w:val="af4"/>
              </w:rPr>
            </w:pPr>
          </w:p>
        </w:tc>
        <w:tc>
          <w:tcPr>
            <w:tcW w:w="4111" w:type="dxa"/>
            <w:vMerge/>
          </w:tcPr>
          <w:p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rsidR="00CB04E2" w:rsidRDefault="00CB04E2" w:rsidP="00CB04E2">
            <w:pPr>
              <w:cnfStyle w:val="000000000000" w:firstRow="0" w:lastRow="0" w:firstColumn="0" w:lastColumn="0" w:oddVBand="0" w:evenVBand="0" w:oddHBand="0" w:evenHBand="0" w:firstRowFirstColumn="0" w:firstRowLastColumn="0" w:lastRowFirstColumn="0" w:lastRowLastColumn="0"/>
            </w:pPr>
            <w:r>
              <w:t xml:space="preserve">Навыки: </w:t>
            </w:r>
          </w:p>
          <w:p w:rsidR="00CB04E2" w:rsidRDefault="7453F1EE" w:rsidP="009C511B">
            <w:pPr>
              <w:pStyle w:val="a0"/>
              <w:cnfStyle w:val="000000000000" w:firstRow="0" w:lastRow="0" w:firstColumn="0" w:lastColumn="0" w:oddVBand="0" w:evenVBand="0" w:oddHBand="0" w:evenHBand="0" w:firstRowFirstColumn="0" w:firstRowLastColumn="0" w:lastRowFirstColumn="0" w:lastRowLastColumn="0"/>
            </w:pPr>
            <w:r>
              <w:t>контроля и применения программного обеспечения АС и ИС;</w:t>
            </w:r>
          </w:p>
          <w:p w:rsidR="00CB04E2" w:rsidRDefault="7453F1EE" w:rsidP="009C511B">
            <w:pPr>
              <w:pStyle w:val="a0"/>
              <w:cnfStyle w:val="000000000000" w:firstRow="0" w:lastRow="0" w:firstColumn="0" w:lastColumn="0" w:oddVBand="0" w:evenVBand="0" w:oddHBand="0" w:evenHBand="0" w:firstRowFirstColumn="0" w:firstRowLastColumn="0" w:lastRowFirstColumn="0" w:lastRowLastColumn="0"/>
              <w:rPr>
                <w:rFonts w:eastAsiaTheme="majorEastAsia" w:cstheme="majorBidi"/>
                <w:szCs w:val="22"/>
              </w:rPr>
            </w:pPr>
            <w:r>
              <w:t>контроля и применения аппаратного обеспечения АС и ИС;</w:t>
            </w:r>
          </w:p>
        </w:tc>
      </w:tr>
    </w:tbl>
    <w:p w:rsidR="7453F1EE" w:rsidRDefault="7453F1EE"/>
    <w:p w:rsidR="00CB04E2" w:rsidRDefault="00CB04E2" w:rsidP="00CB04E2"/>
    <w:p w:rsidR="009C511B" w:rsidRDefault="009C511B" w:rsidP="00494DEA">
      <w:pPr>
        <w:pStyle w:val="a7"/>
      </w:pPr>
      <w:r>
        <w:br w:type="page"/>
      </w:r>
    </w:p>
    <w:p w:rsidR="00CB04E2" w:rsidRDefault="009C511B" w:rsidP="009C511B">
      <w:pPr>
        <w:pStyle w:val="1"/>
      </w:pPr>
      <w:bookmarkStart w:id="3" w:name="_Toc49200195"/>
      <w:r>
        <w:lastRenderedPageBreak/>
        <w:t>Содержание и структура дисциплины</w:t>
      </w:r>
      <w:bookmarkEnd w:id="3"/>
    </w:p>
    <w:p w:rsidR="009C511B" w:rsidRDefault="7453F1EE" w:rsidP="7453F1EE">
      <w:pPr>
        <w:pStyle w:val="a7"/>
      </w:pPr>
      <w:r>
        <w:t>Тру</w:t>
      </w:r>
      <w:r w:rsidRPr="7453F1EE">
        <w:t>доёмкость дисциплины составляет 5 зачётных единиц, 180</w:t>
      </w:r>
      <w:r w:rsidRPr="00FC7E00">
        <w:rPr>
          <w:rStyle w:val="af4"/>
          <w:color w:val="auto"/>
        </w:rPr>
        <w:t xml:space="preserve"> </w:t>
      </w:r>
      <w:r w:rsidRPr="7453F1EE">
        <w:t>часов,</w:t>
      </w:r>
    </w:p>
    <w:p w:rsidR="009C511B" w:rsidRPr="009C511B" w:rsidRDefault="009C511B" w:rsidP="7453F1EE">
      <w:pPr>
        <w:pStyle w:val="a7"/>
        <w:rPr>
          <w:rStyle w:val="af4"/>
          <w:color w:val="auto"/>
        </w:rPr>
      </w:pPr>
      <w:r w:rsidRPr="7453F1EE">
        <w:rPr>
          <w:rStyle w:val="af4"/>
          <w:color w:val="auto"/>
        </w:rPr>
        <w:t xml:space="preserve">в том числе </w:t>
      </w:r>
      <w:r w:rsidRPr="009C511B">
        <w:rPr>
          <w:rStyle w:val="af4"/>
        </w:rPr>
        <w:tab/>
      </w:r>
      <w:r w:rsidR="00786986" w:rsidRPr="7453F1EE">
        <w:rPr>
          <w:rStyle w:val="af4"/>
          <w:color w:val="auto"/>
        </w:rPr>
        <w:t>1</w:t>
      </w:r>
      <w:r w:rsidRPr="7453F1EE">
        <w:rPr>
          <w:rStyle w:val="af4"/>
          <w:color w:val="auto"/>
        </w:rPr>
        <w:t xml:space="preserve"> зачётн</w:t>
      </w:r>
      <w:r w:rsidR="00786986" w:rsidRPr="7453F1EE">
        <w:rPr>
          <w:rStyle w:val="af4"/>
          <w:color w:val="auto"/>
        </w:rPr>
        <w:t>ая</w:t>
      </w:r>
      <w:r w:rsidRPr="7453F1EE">
        <w:rPr>
          <w:rStyle w:val="af4"/>
          <w:color w:val="auto"/>
        </w:rPr>
        <w:t xml:space="preserve"> единиц</w:t>
      </w:r>
      <w:r w:rsidR="00786986" w:rsidRPr="7453F1EE">
        <w:rPr>
          <w:rStyle w:val="af4"/>
          <w:color w:val="auto"/>
        </w:rPr>
        <w:t>а</w:t>
      </w:r>
      <w:r w:rsidRPr="7453F1EE">
        <w:rPr>
          <w:rStyle w:val="af4"/>
          <w:color w:val="auto"/>
        </w:rPr>
        <w:t xml:space="preserve">, </w:t>
      </w:r>
      <w:r w:rsidR="00786986" w:rsidRPr="7453F1EE">
        <w:rPr>
          <w:rStyle w:val="af4"/>
          <w:color w:val="auto"/>
        </w:rPr>
        <w:t xml:space="preserve">36 </w:t>
      </w:r>
      <w:r w:rsidR="00576AAB">
        <w:rPr>
          <w:rStyle w:val="af4"/>
          <w:color w:val="auto"/>
        </w:rPr>
        <w:t>часов на экзамен.</w:t>
      </w:r>
    </w:p>
    <w:p w:rsidR="009C511B" w:rsidRDefault="009C511B" w:rsidP="7453F1EE">
      <w:pPr>
        <w:pStyle w:val="a7"/>
      </w:pPr>
    </w:p>
    <w:p w:rsidR="009C511B" w:rsidRDefault="7453F1EE" w:rsidP="7453F1EE">
      <w:pPr>
        <w:pStyle w:val="a7"/>
        <w:rPr>
          <w:rStyle w:val="af4"/>
          <w:color w:val="auto"/>
        </w:rPr>
      </w:pPr>
      <w:r w:rsidRPr="7453F1EE">
        <w:t xml:space="preserve">Форма промежуточной аттестации: </w:t>
      </w:r>
      <w:r w:rsidRPr="7453F1EE">
        <w:rPr>
          <w:rStyle w:val="af4"/>
          <w:color w:val="auto"/>
        </w:rPr>
        <w:t>экзамен</w:t>
      </w:r>
    </w:p>
    <w:p w:rsidR="009C511B" w:rsidRDefault="5F338766" w:rsidP="00DC51D6">
      <w:pPr>
        <w:pStyle w:val="2"/>
      </w:pPr>
      <w:bookmarkStart w:id="4" w:name="_Toc49200196"/>
      <w:r>
        <w:t>Содержание дисциплины, структурированное по темам</w:t>
      </w:r>
      <w:bookmarkEnd w:id="4"/>
    </w:p>
    <w:tbl>
      <w:tblPr>
        <w:tblStyle w:val="110"/>
        <w:tblW w:w="15155" w:type="dxa"/>
        <w:tblLayout w:type="fixed"/>
        <w:tblCellMar>
          <w:left w:w="28" w:type="dxa"/>
          <w:right w:w="28" w:type="dxa"/>
        </w:tblCellMar>
        <w:tblLook w:val="04A0" w:firstRow="1" w:lastRow="0" w:firstColumn="1" w:lastColumn="0" w:noHBand="0" w:noVBand="1"/>
      </w:tblPr>
      <w:tblGrid>
        <w:gridCol w:w="410"/>
        <w:gridCol w:w="6104"/>
        <w:gridCol w:w="416"/>
        <w:gridCol w:w="832"/>
        <w:gridCol w:w="1522"/>
        <w:gridCol w:w="1438"/>
        <w:gridCol w:w="1148"/>
        <w:gridCol w:w="3285"/>
      </w:tblGrid>
      <w:tr w:rsidR="004466AA" w:rsidTr="7453F1EE">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410" w:type="dxa"/>
            <w:vMerge w:val="restart"/>
          </w:tcPr>
          <w:p w:rsidR="004466AA" w:rsidRDefault="004466AA" w:rsidP="009C511B">
            <w:r>
              <w:t>№ п</w:t>
            </w:r>
            <w:r w:rsidR="00D4262F">
              <w:t>/</w:t>
            </w:r>
            <w:r>
              <w:t>п</w:t>
            </w:r>
          </w:p>
        </w:tc>
        <w:tc>
          <w:tcPr>
            <w:tcW w:w="6104" w:type="dxa"/>
            <w:vMerge w:val="restart"/>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16" w:type="dxa"/>
            <w:vMerge w:val="restart"/>
            <w:textDirection w:val="btLr"/>
          </w:tcPr>
          <w:p w:rsidR="004466AA" w:rsidRDefault="004466AA" w:rsidP="009C511B">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940" w:type="dxa"/>
            <w:gridSpan w:val="4"/>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Виды учебной работы и их трудоёмкость, часы</w:t>
            </w:r>
          </w:p>
          <w:p w:rsidR="004466AA" w:rsidRDefault="004466AA" w:rsidP="009C511B">
            <w:pPr>
              <w:cnfStyle w:val="100000000000" w:firstRow="1" w:lastRow="0" w:firstColumn="0" w:lastColumn="0" w:oddVBand="0" w:evenVBand="0" w:oddHBand="0" w:evenHBand="0" w:firstRowFirstColumn="0" w:firstRowLastColumn="0" w:lastRowFirstColumn="0" w:lastRowLastColumn="0"/>
            </w:pPr>
            <w:r>
              <w:t>(в том числе с использованием онлайн-курсов)</w:t>
            </w:r>
          </w:p>
        </w:tc>
        <w:tc>
          <w:tcPr>
            <w:tcW w:w="3283" w:type="dxa"/>
            <w:vMerge w:val="restart"/>
          </w:tcPr>
          <w:p w:rsidR="004466AA" w:rsidRDefault="004466AA" w:rsidP="009C511B">
            <w:pPr>
              <w:cnfStyle w:val="100000000000" w:firstRow="1" w:lastRow="0" w:firstColumn="0" w:lastColumn="0" w:oddVBand="0" w:evenVBand="0" w:oddHBand="0" w:evenHBand="0" w:firstRowFirstColumn="0" w:firstRowLastColumn="0" w:lastRowFirstColumn="0" w:lastRowLastColumn="0"/>
            </w:pPr>
            <w:r>
              <w:t>Наименования оценочных средств</w:t>
            </w:r>
          </w:p>
        </w:tc>
      </w:tr>
      <w:tr w:rsidR="004466AA" w:rsidTr="7453F1EE">
        <w:trPr>
          <w:trHeight w:val="220"/>
        </w:trPr>
        <w:tc>
          <w:tcPr>
            <w:cnfStyle w:val="001000000000" w:firstRow="0" w:lastRow="0" w:firstColumn="1" w:lastColumn="0" w:oddVBand="0" w:evenVBand="0" w:oddHBand="0" w:evenHBand="0" w:firstRowFirstColumn="0" w:firstRowLastColumn="0" w:lastRowFirstColumn="0" w:lastRowLastColumn="0"/>
            <w:tcW w:w="410" w:type="dxa"/>
            <w:vMerge/>
          </w:tcPr>
          <w:p w:rsidR="004466AA" w:rsidRDefault="004466AA" w:rsidP="009C511B"/>
        </w:tc>
        <w:tc>
          <w:tcPr>
            <w:tcW w:w="6104"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3792" w:type="dxa"/>
            <w:gridSpan w:val="3"/>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Контактная работа</w:t>
            </w:r>
          </w:p>
        </w:tc>
        <w:tc>
          <w:tcPr>
            <w:tcW w:w="1148" w:type="dxa"/>
            <w:vMerge w:val="restart"/>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Самостоя</w:t>
            </w:r>
            <w:r>
              <w:softHyphen/>
              <w:t>тельная работа</w:t>
            </w:r>
          </w:p>
        </w:tc>
        <w:tc>
          <w:tcPr>
            <w:tcW w:w="3283"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rsidTr="7453F1EE">
        <w:trPr>
          <w:trHeight w:val="270"/>
        </w:trPr>
        <w:tc>
          <w:tcPr>
            <w:cnfStyle w:val="001000000000" w:firstRow="0" w:lastRow="0" w:firstColumn="1" w:lastColumn="0" w:oddVBand="0" w:evenVBand="0" w:oddHBand="0" w:evenHBand="0" w:firstRowFirstColumn="0" w:firstRowLastColumn="0" w:lastRowFirstColumn="0" w:lastRowLastColumn="0"/>
            <w:tcW w:w="410" w:type="dxa"/>
            <w:vMerge/>
          </w:tcPr>
          <w:p w:rsidR="004466AA" w:rsidRDefault="004466AA" w:rsidP="009C511B"/>
        </w:tc>
        <w:tc>
          <w:tcPr>
            <w:tcW w:w="6104"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832"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Лекции</w:t>
            </w:r>
          </w:p>
        </w:tc>
        <w:tc>
          <w:tcPr>
            <w:tcW w:w="1522"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Практические занятия</w:t>
            </w:r>
          </w:p>
        </w:tc>
        <w:tc>
          <w:tcPr>
            <w:tcW w:w="1438" w:type="dxa"/>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Лабораторные занятия</w:t>
            </w:r>
          </w:p>
        </w:tc>
        <w:tc>
          <w:tcPr>
            <w:tcW w:w="1148" w:type="dxa"/>
            <w:vMerge/>
          </w:tcPr>
          <w:p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p>
        </w:tc>
        <w:tc>
          <w:tcPr>
            <w:tcW w:w="3283" w:type="dxa"/>
            <w:vMerge/>
          </w:tcPr>
          <w:p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rsidTr="7453F1EE">
        <w:tc>
          <w:tcPr>
            <w:cnfStyle w:val="001000000000" w:firstRow="0" w:lastRow="0" w:firstColumn="1" w:lastColumn="0" w:oddVBand="0" w:evenVBand="0" w:oddHBand="0" w:evenHBand="0" w:firstRowFirstColumn="0" w:firstRowLastColumn="0" w:lastRowFirstColumn="0" w:lastRowLastColumn="0"/>
            <w:tcW w:w="15153" w:type="dxa"/>
            <w:gridSpan w:val="8"/>
            <w:shd w:val="clear" w:color="auto" w:fill="F2F2F2" w:themeFill="background1" w:themeFillShade="F2"/>
          </w:tcPr>
          <w:p w:rsidR="004466AA" w:rsidRPr="009C511B" w:rsidRDefault="7453F1EE" w:rsidP="7453F1EE">
            <w:pPr>
              <w:jc w:val="center"/>
              <w:rPr>
                <w:rStyle w:val="af4"/>
                <w:b/>
                <w:bCs/>
              </w:rPr>
            </w:pPr>
            <w:r w:rsidRPr="7453F1EE">
              <w:rPr>
                <w:b/>
                <w:bCs/>
              </w:rPr>
              <w:t>Модуль 1. Основы, структура и сфера применения информационных и автоматизированных систем</w:t>
            </w:r>
          </w:p>
        </w:tc>
      </w:tr>
      <w:tr w:rsidR="004466AA" w:rsidTr="7453F1EE">
        <w:tc>
          <w:tcPr>
            <w:cnfStyle w:val="001000000000" w:firstRow="0" w:lastRow="0" w:firstColumn="1" w:lastColumn="0" w:oddVBand="0" w:evenVBand="0" w:oddHBand="0" w:evenHBand="0" w:firstRowFirstColumn="0" w:firstRowLastColumn="0" w:lastRowFirstColumn="0" w:lastRowLastColumn="0"/>
            <w:tcW w:w="410" w:type="dxa"/>
          </w:tcPr>
          <w:p w:rsidR="004466AA" w:rsidRDefault="004466AA" w:rsidP="004466AA">
            <w:pPr>
              <w:jc w:val="center"/>
            </w:pPr>
            <w:r>
              <w:t>1</w:t>
            </w:r>
          </w:p>
        </w:tc>
        <w:tc>
          <w:tcPr>
            <w:tcW w:w="6104" w:type="dxa"/>
            <w:tcMar>
              <w:left w:w="57" w:type="dxa"/>
              <w:right w:w="57" w:type="dxa"/>
            </w:tcMar>
          </w:tcPr>
          <w:p w:rsidR="004466AA" w:rsidRPr="004466AA"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Тема 1. Программное обеспечение ИС и АС. Классификация программного обеспечения.</w:t>
            </w:r>
          </w:p>
        </w:tc>
        <w:tc>
          <w:tcPr>
            <w:tcW w:w="416" w:type="dxa"/>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1</w:t>
            </w:r>
          </w:p>
        </w:tc>
        <w:tc>
          <w:tcPr>
            <w:tcW w:w="832" w:type="dxa"/>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2</w:t>
            </w:r>
          </w:p>
        </w:tc>
        <w:tc>
          <w:tcPr>
            <w:tcW w:w="1522" w:type="dxa"/>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5</w:t>
            </w:r>
          </w:p>
        </w:tc>
        <w:tc>
          <w:tcPr>
            <w:tcW w:w="3283" w:type="dxa"/>
            <w:tcMar>
              <w:left w:w="57" w:type="dxa"/>
              <w:right w:w="57" w:type="dxa"/>
            </w:tcMar>
          </w:tcPr>
          <w:p w:rsidR="004466AA" w:rsidRPr="004466AA" w:rsidRDefault="004466AA"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rPr>
                <w:rStyle w:val="af4"/>
                <w:color w:val="auto"/>
              </w:rPr>
            </w:pPr>
          </w:p>
        </w:tc>
      </w:tr>
      <w:tr w:rsidR="004466AA" w:rsidTr="7453F1EE">
        <w:tc>
          <w:tcPr>
            <w:cnfStyle w:val="001000000000" w:firstRow="0" w:lastRow="0" w:firstColumn="1" w:lastColumn="0" w:oddVBand="0" w:evenVBand="0" w:oddHBand="0" w:evenHBand="0" w:firstRowFirstColumn="0" w:firstRowLastColumn="0" w:lastRowFirstColumn="0" w:lastRowLastColumn="0"/>
            <w:tcW w:w="410" w:type="dxa"/>
          </w:tcPr>
          <w:p w:rsidR="004466AA" w:rsidRDefault="004466AA" w:rsidP="004466AA">
            <w:pPr>
              <w:jc w:val="center"/>
            </w:pPr>
            <w:r>
              <w:t>2</w:t>
            </w:r>
          </w:p>
        </w:tc>
        <w:tc>
          <w:tcPr>
            <w:tcW w:w="6104" w:type="dxa"/>
            <w:tcMar>
              <w:left w:w="57" w:type="dxa"/>
              <w:right w:w="57" w:type="dxa"/>
            </w:tcMar>
          </w:tcPr>
          <w:p w:rsidR="004466AA"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Тема 2. Аппаратное обеспечение ИС и АС. Различные современные аппаратные платформы.</w:t>
            </w:r>
          </w:p>
        </w:tc>
        <w:tc>
          <w:tcPr>
            <w:tcW w:w="416"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3" w:type="dxa"/>
            <w:tcMar>
              <w:left w:w="57" w:type="dxa"/>
              <w:right w:w="57" w:type="dxa"/>
            </w:tcMar>
          </w:tcPr>
          <w:p w:rsidR="004466AA" w:rsidRDefault="004466AA"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pPr>
          </w:p>
        </w:tc>
      </w:tr>
      <w:tr w:rsidR="004466AA" w:rsidTr="7453F1EE">
        <w:tc>
          <w:tcPr>
            <w:cnfStyle w:val="001000000000" w:firstRow="0" w:lastRow="0" w:firstColumn="1" w:lastColumn="0" w:oddVBand="0" w:evenVBand="0" w:oddHBand="0" w:evenHBand="0" w:firstRowFirstColumn="0" w:firstRowLastColumn="0" w:lastRowFirstColumn="0" w:lastRowLastColumn="0"/>
            <w:tcW w:w="410" w:type="dxa"/>
          </w:tcPr>
          <w:p w:rsidR="004466AA" w:rsidRDefault="7453F1EE" w:rsidP="004466AA">
            <w:pPr>
              <w:jc w:val="center"/>
            </w:pPr>
            <w:r>
              <w:t>3</w:t>
            </w:r>
          </w:p>
        </w:tc>
        <w:tc>
          <w:tcPr>
            <w:tcW w:w="6104" w:type="dxa"/>
            <w:tcMar>
              <w:left w:w="57" w:type="dxa"/>
              <w:right w:w="57" w:type="dxa"/>
            </w:tcMar>
          </w:tcPr>
          <w:p w:rsidR="004466AA"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3. Применение аппаратных и программных платформ для решения прикладных и научных задач.</w:t>
            </w:r>
          </w:p>
        </w:tc>
        <w:tc>
          <w:tcPr>
            <w:tcW w:w="416"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3" w:type="dxa"/>
            <w:tcMar>
              <w:left w:w="57" w:type="dxa"/>
              <w:right w:w="57" w:type="dxa"/>
            </w:tcMar>
          </w:tcPr>
          <w:p w:rsidR="004466AA" w:rsidRDefault="004466AA"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4</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4. Программные интерфейсы информационных и автоматизированных систем.</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4</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rFonts w:eastAsiaTheme="majorEastAsia" w:cstheme="majorBidi"/>
                <w:color w:val="000000" w:themeColor="text1"/>
                <w:szCs w:val="22"/>
              </w:rPr>
            </w:pPr>
            <w:r w:rsidRPr="7453F1EE">
              <w:rPr>
                <w:rStyle w:val="af4"/>
                <w:color w:val="auto"/>
              </w:rPr>
              <w:t>лабораторная работа № 1 (выполнение, подготовка отчёта, защита отчёта)</w:t>
            </w: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5</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5. Аппаратные интерфейсы связи информационных и автоматизированных систем.</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6</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6. Принципы комплексирования и сопряжения аппаратных и программных систем.</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pPr>
          </w:p>
        </w:tc>
      </w:tr>
      <w:tr w:rsidR="7453F1EE" w:rsidTr="00AF5FCD">
        <w:trPr>
          <w:trHeight w:val="453"/>
        </w:trPr>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7</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7. Жизненный цикл программных компонент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numPr>
                <w:ilvl w:val="0"/>
                <w:numId w:val="0"/>
              </w:num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8</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8. Жизненный цикл аппаратных платформ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4</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rFonts w:eastAsiaTheme="majorEastAsia" w:cstheme="majorBidi"/>
                <w:color w:val="000000" w:themeColor="text1"/>
                <w:szCs w:val="22"/>
              </w:rPr>
            </w:pPr>
            <w:r w:rsidRPr="7453F1EE">
              <w:rPr>
                <w:rStyle w:val="af4"/>
                <w:color w:val="auto"/>
              </w:rPr>
              <w:t>лабораторная работа № 2 (выполнение, подготовка отчёта, защита отчёта)</w:t>
            </w: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9</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9. Принципы обеспечения качества программного и аппаратного обеспечения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rPr>
                <w:color w:val="000000" w:themeColor="text1"/>
              </w:rPr>
            </w:pPr>
            <w:r w:rsidRPr="7453F1EE">
              <w:t>творческое задание № 1 (реферат)</w:t>
            </w:r>
          </w:p>
        </w:tc>
      </w:tr>
      <w:tr w:rsidR="004466AA" w:rsidTr="7453F1EE">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rsidR="004466AA" w:rsidRPr="004466AA" w:rsidRDefault="7453F1EE" w:rsidP="004466AA">
            <w:pPr>
              <w:jc w:val="center"/>
              <w:rPr>
                <w:b/>
                <w:bCs/>
              </w:rPr>
            </w:pPr>
            <w:r w:rsidRPr="7453F1EE">
              <w:rPr>
                <w:b/>
                <w:bCs/>
              </w:rPr>
              <w:lastRenderedPageBreak/>
              <w:t>Модуль 2. Основные принципы разработки программного и аппаратного обеспечения ИС и АС</w:t>
            </w:r>
          </w:p>
        </w:tc>
      </w:tr>
      <w:tr w:rsidR="004466AA" w:rsidTr="7453F1EE">
        <w:tc>
          <w:tcPr>
            <w:cnfStyle w:val="001000000000" w:firstRow="0" w:lastRow="0" w:firstColumn="1" w:lastColumn="0" w:oddVBand="0" w:evenVBand="0" w:oddHBand="0" w:evenHBand="0" w:firstRowFirstColumn="0" w:firstRowLastColumn="0" w:lastRowFirstColumn="0" w:lastRowLastColumn="0"/>
            <w:tcW w:w="410" w:type="dxa"/>
          </w:tcPr>
          <w:p w:rsidR="004466AA" w:rsidRDefault="7453F1EE" w:rsidP="004466AA">
            <w:pPr>
              <w:jc w:val="center"/>
            </w:pPr>
            <w:r>
              <w:t>10</w:t>
            </w:r>
          </w:p>
        </w:tc>
        <w:tc>
          <w:tcPr>
            <w:tcW w:w="6104" w:type="dxa"/>
            <w:tcMar>
              <w:left w:w="57" w:type="dxa"/>
              <w:right w:w="57" w:type="dxa"/>
            </w:tcMar>
          </w:tcPr>
          <w:p w:rsidR="004466AA"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10. Инструментальные средства разработки программного и аппаратного обеспечения ИС и АС.</w:t>
            </w:r>
          </w:p>
        </w:tc>
        <w:tc>
          <w:tcPr>
            <w:tcW w:w="416"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3" w:type="dxa"/>
            <w:tcMar>
              <w:left w:w="57" w:type="dxa"/>
              <w:right w:w="57" w:type="dxa"/>
            </w:tcMar>
          </w:tcPr>
          <w:p w:rsidR="004466AA" w:rsidRDefault="004466AA" w:rsidP="7453F1EE">
            <w:pPr>
              <w:cnfStyle w:val="000000000000" w:firstRow="0" w:lastRow="0" w:firstColumn="0" w:lastColumn="0" w:oddVBand="0" w:evenVBand="0" w:oddHBand="0" w:evenHBand="0" w:firstRowFirstColumn="0" w:firstRowLastColumn="0" w:lastRowFirstColumn="0" w:lastRowLastColumn="0"/>
            </w:pPr>
          </w:p>
        </w:tc>
      </w:tr>
      <w:tr w:rsidR="004466AA" w:rsidTr="00AF5FCD">
        <w:trPr>
          <w:trHeight w:val="491"/>
        </w:trPr>
        <w:tc>
          <w:tcPr>
            <w:cnfStyle w:val="001000000000" w:firstRow="0" w:lastRow="0" w:firstColumn="1" w:lastColumn="0" w:oddVBand="0" w:evenVBand="0" w:oddHBand="0" w:evenHBand="0" w:firstRowFirstColumn="0" w:firstRowLastColumn="0" w:lastRowFirstColumn="0" w:lastRowLastColumn="0"/>
            <w:tcW w:w="410" w:type="dxa"/>
          </w:tcPr>
          <w:p w:rsidR="004466AA" w:rsidRDefault="7453F1EE" w:rsidP="004466AA">
            <w:pPr>
              <w:jc w:val="center"/>
            </w:pPr>
            <w:r>
              <w:t>11</w:t>
            </w:r>
          </w:p>
        </w:tc>
        <w:tc>
          <w:tcPr>
            <w:tcW w:w="6104" w:type="dxa"/>
            <w:tcMar>
              <w:left w:w="57" w:type="dxa"/>
              <w:right w:w="57" w:type="dxa"/>
            </w:tcMar>
          </w:tcPr>
          <w:p w:rsidR="004466AA"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11. Интеллектуальные технологии обеспечения ИС и АС.</w:t>
            </w:r>
          </w:p>
        </w:tc>
        <w:tc>
          <w:tcPr>
            <w:tcW w:w="416"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4466AA"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3" w:type="dxa"/>
            <w:tcMar>
              <w:left w:w="57" w:type="dxa"/>
              <w:right w:w="57" w:type="dxa"/>
            </w:tcMar>
          </w:tcPr>
          <w:p w:rsidR="004466AA" w:rsidRDefault="004466AA" w:rsidP="7453F1EE">
            <w:pPr>
              <w:cnfStyle w:val="000000000000" w:firstRow="0" w:lastRow="0" w:firstColumn="0" w:lastColumn="0" w:oddVBand="0" w:evenVBand="0" w:oddHBand="0" w:evenHBand="0" w:firstRowFirstColumn="0" w:firstRowLastColumn="0" w:lastRowFirstColumn="0" w:lastRowLastColumn="0"/>
            </w:pPr>
          </w:p>
        </w:tc>
      </w:tr>
      <w:tr w:rsidR="0037084E" w:rsidTr="00AF5FCD">
        <w:trPr>
          <w:trHeight w:val="499"/>
        </w:trPr>
        <w:tc>
          <w:tcPr>
            <w:cnfStyle w:val="001000000000" w:firstRow="0" w:lastRow="0" w:firstColumn="1" w:lastColumn="0" w:oddVBand="0" w:evenVBand="0" w:oddHBand="0" w:evenHBand="0" w:firstRowFirstColumn="0" w:firstRowLastColumn="0" w:lastRowFirstColumn="0" w:lastRowLastColumn="0"/>
            <w:tcW w:w="410" w:type="dxa"/>
          </w:tcPr>
          <w:p w:rsidR="0037084E" w:rsidRDefault="7453F1EE" w:rsidP="004466AA">
            <w:pPr>
              <w:jc w:val="center"/>
            </w:pPr>
            <w:r>
              <w:t>12</w:t>
            </w:r>
          </w:p>
        </w:tc>
        <w:tc>
          <w:tcPr>
            <w:tcW w:w="6104" w:type="dxa"/>
            <w:tcMar>
              <w:left w:w="57" w:type="dxa"/>
              <w:right w:w="57" w:type="dxa"/>
            </w:tcMar>
          </w:tcPr>
          <w:p w:rsidR="0037084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12. CASE-средства ИС и АС.</w:t>
            </w:r>
          </w:p>
        </w:tc>
        <w:tc>
          <w:tcPr>
            <w:tcW w:w="416" w:type="dxa"/>
          </w:tcPr>
          <w:p w:rsidR="0037084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0037084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0037084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0037084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0037084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3" w:type="dxa"/>
            <w:tcMar>
              <w:left w:w="57" w:type="dxa"/>
              <w:right w:w="57" w:type="dxa"/>
            </w:tcMar>
          </w:tcPr>
          <w:p w:rsidR="0037084E" w:rsidRDefault="0037084E" w:rsidP="7453F1EE">
            <w:p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13</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13. Современный стек технологий для разработки программного обеспечения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4</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лабораторная работа № 3 (выполнение, подготовка отчёта, защита отчёта)</w:t>
            </w: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14</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14. Современный аппаратный базис для размещения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15</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 xml:space="preserve">Тема 15. </w:t>
            </w:r>
            <w:proofErr w:type="spellStart"/>
            <w:r w:rsidRPr="7453F1EE">
              <w:t>Нативные</w:t>
            </w:r>
            <w:proofErr w:type="spellEnd"/>
            <w:r w:rsidRPr="7453F1EE">
              <w:t xml:space="preserve"> программные средства, инструменты и библиотеки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16</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16. Кроссплатформенные средства, инструменты и библиотеки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17</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17. Сетевые инструменты и облачные технологии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6</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лабораторная работа № 4 (выполнение, подготовка отчёта, защита отчёта)</w:t>
            </w:r>
          </w:p>
          <w:p w:rsidR="7453F1EE" w:rsidRDefault="7453F1EE" w:rsidP="7453F1EE">
            <w:pPr>
              <w:cnfStyle w:val="000000000000" w:firstRow="0" w:lastRow="0" w:firstColumn="0" w:lastColumn="0" w:oddVBand="0" w:evenVBand="0" w:oddHBand="0" w:evenHBand="0" w:firstRowFirstColumn="0" w:firstRowLastColumn="0" w:lastRowFirstColumn="0" w:lastRowLastColumn="0"/>
            </w:pPr>
          </w:p>
        </w:tc>
      </w:tr>
      <w:tr w:rsidR="7453F1EE" w:rsidTr="7453F1EE">
        <w:tc>
          <w:tcPr>
            <w:cnfStyle w:val="001000000000" w:firstRow="0" w:lastRow="0" w:firstColumn="1" w:lastColumn="0" w:oddVBand="0" w:evenVBand="0" w:oddHBand="0" w:evenHBand="0" w:firstRowFirstColumn="0" w:firstRowLastColumn="0" w:lastRowFirstColumn="0" w:lastRowLastColumn="0"/>
            <w:tcW w:w="410" w:type="dxa"/>
          </w:tcPr>
          <w:p w:rsidR="7453F1EE" w:rsidRDefault="7453F1EE" w:rsidP="7453F1EE">
            <w:pPr>
              <w:jc w:val="center"/>
            </w:pPr>
            <w:r>
              <w:t>18</w:t>
            </w:r>
          </w:p>
        </w:tc>
        <w:tc>
          <w:tcPr>
            <w:tcW w:w="6104" w:type="dxa"/>
            <w:tcMar>
              <w:left w:w="57" w:type="dxa"/>
              <w:right w:w="57" w:type="dxa"/>
            </w:tcMar>
          </w:tcPr>
          <w:p w:rsidR="7453F1EE"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18. Программные и аппаратные средства защиты информации в ИС и АС.</w:t>
            </w:r>
          </w:p>
        </w:tc>
        <w:tc>
          <w:tcPr>
            <w:tcW w:w="416"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p>
        </w:tc>
        <w:tc>
          <w:tcPr>
            <w:tcW w:w="83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2</w:t>
            </w:r>
          </w:p>
        </w:tc>
        <w:tc>
          <w:tcPr>
            <w:tcW w:w="1522"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tcPr>
          <w:p w:rsidR="7453F1EE"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5</w:t>
            </w:r>
          </w:p>
        </w:tc>
        <w:tc>
          <w:tcPr>
            <w:tcW w:w="3285" w:type="dxa"/>
            <w:tcMar>
              <w:left w:w="57" w:type="dxa"/>
              <w:right w:w="57" w:type="dxa"/>
            </w:tcMar>
          </w:tcPr>
          <w:p w:rsidR="7453F1EE" w:rsidRDefault="7453F1EE" w:rsidP="7453F1EE">
            <w:pPr>
              <w:pStyle w:val="a0"/>
              <w:spacing w:line="259" w:lineRule="auto"/>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2"/>
              </w:rPr>
            </w:pPr>
            <w:r w:rsidRPr="7453F1EE">
              <w:t xml:space="preserve"> </w:t>
            </w:r>
            <w:r w:rsidRPr="7453F1EE">
              <w:rPr>
                <w:rStyle w:val="af4"/>
                <w:color w:val="auto"/>
              </w:rPr>
              <w:t>творческое</w:t>
            </w:r>
            <w:r w:rsidRPr="7453F1EE">
              <w:t xml:space="preserve"> задание № 2 (реферат)</w:t>
            </w:r>
          </w:p>
          <w:p w:rsidR="7453F1EE" w:rsidRDefault="7453F1EE" w:rsidP="7453F1EE">
            <w:pPr>
              <w:cnfStyle w:val="000000000000" w:firstRow="0" w:lastRow="0" w:firstColumn="0" w:lastColumn="0" w:oddVBand="0" w:evenVBand="0" w:oddHBand="0" w:evenHBand="0" w:firstRowFirstColumn="0" w:firstRowLastColumn="0" w:lastRowFirstColumn="0" w:lastRowLastColumn="0"/>
            </w:pPr>
          </w:p>
        </w:tc>
      </w:tr>
      <w:tr w:rsidR="004466AA" w:rsidTr="7453F1EE">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rsidR="004466AA" w:rsidRPr="00BB5138" w:rsidRDefault="7453F1EE" w:rsidP="7453F1EE">
            <w:pPr>
              <w:jc w:val="center"/>
              <w:rPr>
                <w:rStyle w:val="af5"/>
                <w:color w:val="auto"/>
              </w:rPr>
            </w:pPr>
            <w:r w:rsidRPr="7453F1EE">
              <w:t>Промежуточная аттестация</w:t>
            </w:r>
          </w:p>
        </w:tc>
        <w:tc>
          <w:tcPr>
            <w:tcW w:w="416" w:type="dxa"/>
            <w:shd w:val="clear" w:color="auto" w:fill="F2F2F2" w:themeFill="background1" w:themeFillShade="F2"/>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1</w:t>
            </w:r>
          </w:p>
        </w:tc>
        <w:tc>
          <w:tcPr>
            <w:tcW w:w="832" w:type="dxa"/>
            <w:shd w:val="clear" w:color="auto" w:fill="F2F2F2" w:themeFill="background1" w:themeFillShade="F2"/>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522" w:type="dxa"/>
            <w:shd w:val="clear" w:color="auto" w:fill="F2F2F2" w:themeFill="background1" w:themeFillShade="F2"/>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438" w:type="dxa"/>
            <w:shd w:val="clear" w:color="auto" w:fill="F2F2F2" w:themeFill="background1" w:themeFillShade="F2"/>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1148" w:type="dxa"/>
            <w:shd w:val="clear" w:color="auto" w:fill="F2F2F2" w:themeFill="background1" w:themeFillShade="F2"/>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3283" w:type="dxa"/>
            <w:shd w:val="clear" w:color="auto" w:fill="F2F2F2" w:themeFill="background1" w:themeFillShade="F2"/>
            <w:tcMar>
              <w:left w:w="57" w:type="dxa"/>
              <w:right w:w="57" w:type="dxa"/>
            </w:tcMar>
          </w:tcPr>
          <w:p w:rsidR="004466AA" w:rsidRPr="004466AA"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Экзаменационные вопросы и билеты</w:t>
            </w:r>
          </w:p>
        </w:tc>
      </w:tr>
      <w:tr w:rsidR="004466AA" w:rsidTr="7453F1EE">
        <w:trPr>
          <w:trHeight w:val="445"/>
        </w:trPr>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rsidR="004466AA" w:rsidRPr="004466AA" w:rsidRDefault="7453F1EE" w:rsidP="7453F1EE">
            <w:pPr>
              <w:jc w:val="center"/>
              <w:rPr>
                <w:b/>
                <w:bCs/>
              </w:rPr>
            </w:pPr>
            <w:r w:rsidRPr="7453F1EE">
              <w:rPr>
                <w:b/>
                <w:bCs/>
              </w:rPr>
              <w:t>Итого часов</w:t>
            </w:r>
          </w:p>
        </w:tc>
        <w:tc>
          <w:tcPr>
            <w:tcW w:w="416" w:type="dxa"/>
            <w:shd w:val="clear" w:color="auto" w:fill="F2F2F2" w:themeFill="background1" w:themeFillShade="F2"/>
          </w:tcPr>
          <w:p w:rsidR="004466AA" w:rsidRPr="00BB5138" w:rsidRDefault="7453F1EE" w:rsidP="7453F1EE">
            <w:pPr>
              <w:spacing w:line="259" w:lineRule="auto"/>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1</w:t>
            </w:r>
          </w:p>
        </w:tc>
        <w:tc>
          <w:tcPr>
            <w:tcW w:w="832" w:type="dxa"/>
            <w:shd w:val="clear" w:color="auto" w:fill="F2F2F2" w:themeFill="background1" w:themeFillShade="F2"/>
          </w:tcPr>
          <w:p w:rsidR="004466AA" w:rsidRPr="00BB5138" w:rsidRDefault="7453F1EE" w:rsidP="7453F1EE">
            <w:pPr>
              <w:spacing w:line="259" w:lineRule="auto"/>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36</w:t>
            </w:r>
          </w:p>
        </w:tc>
        <w:tc>
          <w:tcPr>
            <w:tcW w:w="1522" w:type="dxa"/>
            <w:shd w:val="clear" w:color="auto" w:fill="F2F2F2" w:themeFill="background1" w:themeFillShade="F2"/>
          </w:tcPr>
          <w:p w:rsidR="004466AA" w:rsidRPr="00BB5138"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w:t>
            </w:r>
          </w:p>
        </w:tc>
        <w:tc>
          <w:tcPr>
            <w:tcW w:w="1438" w:type="dxa"/>
            <w:shd w:val="clear" w:color="auto" w:fill="F2F2F2" w:themeFill="background1" w:themeFillShade="F2"/>
          </w:tcPr>
          <w:p w:rsidR="004466AA" w:rsidRPr="00BB5138" w:rsidRDefault="7453F1EE" w:rsidP="7453F1EE">
            <w:pPr>
              <w:spacing w:line="259" w:lineRule="auto"/>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18</w:t>
            </w:r>
          </w:p>
        </w:tc>
        <w:tc>
          <w:tcPr>
            <w:tcW w:w="1148" w:type="dxa"/>
            <w:shd w:val="clear" w:color="auto" w:fill="F2F2F2" w:themeFill="background1" w:themeFillShade="F2"/>
          </w:tcPr>
          <w:p w:rsidR="004466AA" w:rsidRPr="00BB5138" w:rsidRDefault="7453F1EE" w:rsidP="7453F1EE">
            <w:pPr>
              <w:spacing w:line="259" w:lineRule="auto"/>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90</w:t>
            </w:r>
          </w:p>
        </w:tc>
        <w:tc>
          <w:tcPr>
            <w:tcW w:w="3283" w:type="dxa"/>
            <w:shd w:val="clear" w:color="auto" w:fill="F2F2F2" w:themeFill="background1" w:themeFillShade="F2"/>
            <w:tcMar>
              <w:left w:w="57" w:type="dxa"/>
              <w:right w:w="57" w:type="dxa"/>
            </w:tcMar>
          </w:tcPr>
          <w:p w:rsidR="004466AA" w:rsidRPr="00BB5138"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w:t>
            </w:r>
          </w:p>
        </w:tc>
      </w:tr>
    </w:tbl>
    <w:p w:rsidR="009C511B" w:rsidRDefault="009C511B" w:rsidP="009C511B"/>
    <w:p w:rsidR="00AF5FCD" w:rsidRDefault="00AF5FCD" w:rsidP="009C511B"/>
    <w:p w:rsidR="0037084E" w:rsidRDefault="5F338766" w:rsidP="5F338766">
      <w:pPr>
        <w:pStyle w:val="2"/>
        <w:spacing w:line="259" w:lineRule="auto"/>
        <w:ind w:firstLine="709"/>
      </w:pPr>
      <w:bookmarkStart w:id="5" w:name="_Toc49200197"/>
      <w:r>
        <w:lastRenderedPageBreak/>
        <w:t>План внеаудиторной самостоятельной работы</w:t>
      </w:r>
      <w:bookmarkEnd w:id="5"/>
    </w:p>
    <w:tbl>
      <w:tblPr>
        <w:tblStyle w:val="110"/>
        <w:tblW w:w="15126" w:type="dxa"/>
        <w:tblCellMar>
          <w:left w:w="28" w:type="dxa"/>
          <w:right w:w="28" w:type="dxa"/>
        </w:tblCellMar>
        <w:tblLook w:val="04A0" w:firstRow="1" w:lastRow="0" w:firstColumn="1" w:lastColumn="0" w:noHBand="0" w:noVBand="1"/>
      </w:tblPr>
      <w:tblGrid>
        <w:gridCol w:w="421"/>
        <w:gridCol w:w="6095"/>
        <w:gridCol w:w="425"/>
        <w:gridCol w:w="4111"/>
        <w:gridCol w:w="1276"/>
        <w:gridCol w:w="1185"/>
        <w:gridCol w:w="1613"/>
      </w:tblGrid>
      <w:tr w:rsidR="008119F1" w:rsidTr="5F338766">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1" w:type="dxa"/>
          </w:tcPr>
          <w:p w:rsidR="008119F1" w:rsidRDefault="008119F1" w:rsidP="0037084E">
            <w:r>
              <w:t>№ п</w:t>
            </w:r>
            <w:r w:rsidR="00D4262F">
              <w:t>/</w:t>
            </w:r>
            <w:r>
              <w:t>п</w:t>
            </w:r>
          </w:p>
        </w:tc>
        <w:tc>
          <w:tcPr>
            <w:tcW w:w="6095"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25" w:type="dxa"/>
            <w:textDirection w:val="btLr"/>
          </w:tcPr>
          <w:p w:rsidR="008119F1" w:rsidRDefault="008119F1" w:rsidP="008119F1">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111"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Вид самостоятельной работы</w:t>
            </w:r>
          </w:p>
        </w:tc>
        <w:tc>
          <w:tcPr>
            <w:tcW w:w="1276"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Сроки выполнения (</w:t>
            </w:r>
            <w:proofErr w:type="spellStart"/>
            <w:r>
              <w:t>нед</w:t>
            </w:r>
            <w:proofErr w:type="spellEnd"/>
            <w:r>
              <w:t>.)</w:t>
            </w:r>
          </w:p>
        </w:tc>
        <w:tc>
          <w:tcPr>
            <w:tcW w:w="1185"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Затраты времени (часы)</w:t>
            </w:r>
          </w:p>
        </w:tc>
        <w:tc>
          <w:tcPr>
            <w:tcW w:w="1613"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Учебно-методическое обеспечение</w:t>
            </w:r>
          </w:p>
        </w:tc>
      </w:tr>
      <w:tr w:rsidR="008119F1" w:rsidTr="5F338766">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8119F1" w:rsidRPr="008119F1" w:rsidRDefault="7453F1EE" w:rsidP="7453F1EE">
            <w:pPr>
              <w:jc w:val="center"/>
              <w:rPr>
                <w:rStyle w:val="af4"/>
                <w:b/>
                <w:bCs/>
              </w:rPr>
            </w:pPr>
            <w:r w:rsidRPr="7453F1EE">
              <w:rPr>
                <w:b/>
                <w:bCs/>
              </w:rPr>
              <w:t>Модуль 1. Основы, структура и сфера применения информационных и автоматизированных систем.</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008119F1" w:rsidP="008119F1">
            <w:pPr>
              <w:jc w:val="center"/>
            </w:pPr>
            <w:r>
              <w:t>1</w:t>
            </w:r>
          </w:p>
        </w:tc>
        <w:tc>
          <w:tcPr>
            <w:tcW w:w="6095" w:type="dxa"/>
            <w:tcMar>
              <w:left w:w="57" w:type="dxa"/>
              <w:right w:w="57" w:type="dxa"/>
            </w:tcMar>
          </w:tcPr>
          <w:p w:rsidR="008119F1" w:rsidRPr="008119F1"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Тема 1. Применение современного программного и аппаратного обеспечения информационных (ИС) и автоматизированных систем (АС) для решения прикладных задач.</w:t>
            </w:r>
          </w:p>
        </w:tc>
        <w:tc>
          <w:tcPr>
            <w:tcW w:w="425" w:type="dxa"/>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1</w:t>
            </w:r>
          </w:p>
        </w:tc>
        <w:tc>
          <w:tcPr>
            <w:tcW w:w="4111" w:type="dxa"/>
            <w:tcMar>
              <w:left w:w="57" w:type="dxa"/>
              <w:right w:w="57" w:type="dxa"/>
            </w:tcMar>
          </w:tcPr>
          <w:p w:rsidR="008119F1" w:rsidRPr="008119F1" w:rsidRDefault="7453F1EE" w:rsidP="008119F1">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tc>
        <w:tc>
          <w:tcPr>
            <w:tcW w:w="1276" w:type="dxa"/>
          </w:tcPr>
          <w:p w:rsidR="008119F1" w:rsidRPr="007A5E7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1–3</w:t>
            </w:r>
          </w:p>
        </w:tc>
        <w:tc>
          <w:tcPr>
            <w:tcW w:w="1185" w:type="dxa"/>
          </w:tcPr>
          <w:p w:rsidR="008119F1" w:rsidRPr="007A5E7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15</w:t>
            </w:r>
          </w:p>
        </w:tc>
        <w:tc>
          <w:tcPr>
            <w:tcW w:w="1613" w:type="dxa"/>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008119F1" w:rsidP="008119F1">
            <w:pPr>
              <w:jc w:val="center"/>
            </w:pPr>
            <w:r>
              <w:t>2</w:t>
            </w:r>
          </w:p>
        </w:tc>
        <w:tc>
          <w:tcPr>
            <w:tcW w:w="6095" w:type="dxa"/>
            <w:tcMar>
              <w:left w:w="57" w:type="dxa"/>
              <w:right w:w="57" w:type="dxa"/>
            </w:tcMar>
          </w:tcPr>
          <w:p w:rsidR="008119F1" w:rsidRPr="008119F1"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Тема 2. Жизненный цикл программного и аппаратного обеспечения ИС и АС.</w:t>
            </w:r>
          </w:p>
        </w:tc>
        <w:tc>
          <w:tcPr>
            <w:tcW w:w="425" w:type="dxa"/>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1</w:t>
            </w:r>
          </w:p>
        </w:tc>
        <w:tc>
          <w:tcPr>
            <w:tcW w:w="4111" w:type="dxa"/>
            <w:tcMar>
              <w:left w:w="57" w:type="dxa"/>
              <w:right w:w="57" w:type="dxa"/>
            </w:tcMar>
          </w:tcPr>
          <w:p w:rsidR="008119F1" w:rsidRPr="008119F1" w:rsidRDefault="7453F1EE" w:rsidP="008119F1">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p w:rsidR="008119F1" w:rsidRPr="008119F1" w:rsidRDefault="7453F1EE" w:rsidP="008119F1">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tc>
        <w:tc>
          <w:tcPr>
            <w:tcW w:w="1276" w:type="dxa"/>
          </w:tcPr>
          <w:p w:rsidR="008119F1" w:rsidRPr="007A5E7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4–6</w:t>
            </w:r>
          </w:p>
        </w:tc>
        <w:tc>
          <w:tcPr>
            <w:tcW w:w="1185" w:type="dxa"/>
          </w:tcPr>
          <w:p w:rsidR="008119F1" w:rsidRPr="007A5E7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15</w:t>
            </w:r>
          </w:p>
        </w:tc>
        <w:tc>
          <w:tcPr>
            <w:tcW w:w="1613" w:type="dxa"/>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7453F1EE" w:rsidP="008119F1">
            <w:pPr>
              <w:jc w:val="center"/>
            </w:pPr>
            <w:r>
              <w:t>3</w:t>
            </w:r>
          </w:p>
        </w:tc>
        <w:tc>
          <w:tcPr>
            <w:tcW w:w="6095" w:type="dxa"/>
            <w:tcMar>
              <w:left w:w="57" w:type="dxa"/>
              <w:right w:w="57" w:type="dxa"/>
            </w:tcMar>
          </w:tcPr>
          <w:p w:rsidR="008119F1"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3. Методы обеспечения качества программного и аппаратного обеспечения ИС и АС.</w:t>
            </w:r>
          </w:p>
        </w:tc>
        <w:tc>
          <w:tcPr>
            <w:tcW w:w="42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4111" w:type="dxa"/>
            <w:tcMar>
              <w:left w:w="57" w:type="dxa"/>
              <w:right w:w="57" w:type="dxa"/>
            </w:tcMar>
          </w:tcPr>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реферата № 1;</w:t>
            </w:r>
          </w:p>
        </w:tc>
        <w:tc>
          <w:tcPr>
            <w:tcW w:w="1276"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7-9</w:t>
            </w:r>
          </w:p>
        </w:tc>
        <w:tc>
          <w:tcPr>
            <w:tcW w:w="118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15</w:t>
            </w:r>
          </w:p>
        </w:tc>
        <w:tc>
          <w:tcPr>
            <w:tcW w:w="1613"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8119F1" w:rsidRDefault="7453F1EE" w:rsidP="7453F1EE">
            <w:pPr>
              <w:jc w:val="center"/>
              <w:rPr>
                <w:b/>
                <w:bCs/>
              </w:rPr>
            </w:pPr>
            <w:r w:rsidRPr="7453F1EE">
              <w:rPr>
                <w:b/>
                <w:bCs/>
              </w:rPr>
              <w:t>Модуль 2. Основные принципы разработки программного и аппаратного обеспечения ИС и АС.</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008119F1" w:rsidP="008119F1">
            <w:pPr>
              <w:jc w:val="center"/>
            </w:pPr>
            <w:r>
              <w:t>4</w:t>
            </w:r>
          </w:p>
        </w:tc>
        <w:tc>
          <w:tcPr>
            <w:tcW w:w="6095" w:type="dxa"/>
            <w:tcMar>
              <w:left w:w="57" w:type="dxa"/>
              <w:right w:w="57" w:type="dxa"/>
            </w:tcMar>
          </w:tcPr>
          <w:p w:rsidR="008119F1"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4. Принципы разработки программного и аппаратного обеспечения ИС и АС.</w:t>
            </w:r>
          </w:p>
        </w:tc>
        <w:tc>
          <w:tcPr>
            <w:tcW w:w="42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4111" w:type="dxa"/>
            <w:tcMar>
              <w:left w:w="57" w:type="dxa"/>
              <w:right w:w="57" w:type="dxa"/>
            </w:tcMar>
          </w:tcPr>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tc>
        <w:tc>
          <w:tcPr>
            <w:tcW w:w="1276"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10-13</w:t>
            </w:r>
          </w:p>
        </w:tc>
        <w:tc>
          <w:tcPr>
            <w:tcW w:w="118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15</w:t>
            </w:r>
          </w:p>
        </w:tc>
        <w:tc>
          <w:tcPr>
            <w:tcW w:w="1613"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7453F1EE" w:rsidP="008119F1">
            <w:pPr>
              <w:jc w:val="center"/>
            </w:pPr>
            <w:r>
              <w:lastRenderedPageBreak/>
              <w:t>5</w:t>
            </w:r>
          </w:p>
        </w:tc>
        <w:tc>
          <w:tcPr>
            <w:tcW w:w="6095" w:type="dxa"/>
            <w:tcMar>
              <w:left w:w="57" w:type="dxa"/>
              <w:right w:w="57" w:type="dxa"/>
            </w:tcMar>
          </w:tcPr>
          <w:p w:rsidR="008119F1"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5. Современные аппаратные платформы ИС и АС.</w:t>
            </w:r>
          </w:p>
        </w:tc>
        <w:tc>
          <w:tcPr>
            <w:tcW w:w="42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4111" w:type="dxa"/>
            <w:tcMar>
              <w:left w:w="57" w:type="dxa"/>
              <w:right w:w="57" w:type="dxa"/>
            </w:tcMar>
          </w:tcPr>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tc>
        <w:tc>
          <w:tcPr>
            <w:tcW w:w="1276"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14-15</w:t>
            </w:r>
          </w:p>
        </w:tc>
        <w:tc>
          <w:tcPr>
            <w:tcW w:w="118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15</w:t>
            </w:r>
          </w:p>
        </w:tc>
        <w:tc>
          <w:tcPr>
            <w:tcW w:w="1613"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421" w:type="dxa"/>
          </w:tcPr>
          <w:p w:rsidR="008119F1" w:rsidRDefault="7453F1EE" w:rsidP="008119F1">
            <w:pPr>
              <w:jc w:val="center"/>
            </w:pPr>
            <w:r>
              <w:t>6</w:t>
            </w:r>
          </w:p>
        </w:tc>
        <w:tc>
          <w:tcPr>
            <w:tcW w:w="6095" w:type="dxa"/>
            <w:tcMar>
              <w:left w:w="57" w:type="dxa"/>
              <w:right w:w="57" w:type="dxa"/>
            </w:tcMar>
          </w:tcPr>
          <w:p w:rsidR="008119F1" w:rsidRDefault="7453F1EE" w:rsidP="7453F1EE">
            <w:pPr>
              <w:cnfStyle w:val="000000000000" w:firstRow="0" w:lastRow="0" w:firstColumn="0" w:lastColumn="0" w:oddVBand="0" w:evenVBand="0" w:oddHBand="0" w:evenHBand="0" w:firstRowFirstColumn="0" w:firstRowLastColumn="0" w:lastRowFirstColumn="0" w:lastRowLastColumn="0"/>
            </w:pPr>
            <w:r w:rsidRPr="7453F1EE">
              <w:t>Тема 6. Принципы сопряжения и комплексирования программного и аппаратного обеспечения современных АС и ИС.</w:t>
            </w:r>
          </w:p>
        </w:tc>
        <w:tc>
          <w:tcPr>
            <w:tcW w:w="42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w:t>
            </w:r>
          </w:p>
        </w:tc>
        <w:tc>
          <w:tcPr>
            <w:tcW w:w="4111" w:type="dxa"/>
            <w:tcMar>
              <w:left w:w="57" w:type="dxa"/>
              <w:right w:w="57" w:type="dxa"/>
            </w:tcMar>
          </w:tcPr>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проработка и повторение материала лекционных занятий;</w:t>
            </w:r>
          </w:p>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p w:rsidR="008119F1" w:rsidRDefault="7453F1EE" w:rsidP="7453F1EE">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подготовка реферата № 2;</w:t>
            </w:r>
          </w:p>
        </w:tc>
        <w:tc>
          <w:tcPr>
            <w:tcW w:w="1276"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16-18</w:t>
            </w:r>
          </w:p>
        </w:tc>
        <w:tc>
          <w:tcPr>
            <w:tcW w:w="1185"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15</w:t>
            </w:r>
          </w:p>
        </w:tc>
        <w:tc>
          <w:tcPr>
            <w:tcW w:w="1613" w:type="dxa"/>
          </w:tcPr>
          <w:p w:rsid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rsidR="008119F1" w:rsidRPr="008119F1" w:rsidRDefault="7453F1EE" w:rsidP="7453F1EE">
            <w:pPr>
              <w:jc w:val="center"/>
              <w:rPr>
                <w:rStyle w:val="af5"/>
              </w:rPr>
            </w:pPr>
            <w:r w:rsidRPr="7453F1EE">
              <w:rPr>
                <w:b/>
                <w:bCs/>
              </w:rPr>
              <w:t>Подготовка к экзамену</w:t>
            </w:r>
          </w:p>
        </w:tc>
        <w:tc>
          <w:tcPr>
            <w:tcW w:w="1185" w:type="dxa"/>
            <w:shd w:val="clear" w:color="auto" w:fill="F2F2F2" w:themeFill="background1" w:themeFillShade="F2"/>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36</w:t>
            </w:r>
          </w:p>
        </w:tc>
        <w:tc>
          <w:tcPr>
            <w:tcW w:w="1613" w:type="dxa"/>
            <w:shd w:val="clear" w:color="auto" w:fill="F2F2F2" w:themeFill="background1" w:themeFillShade="F2"/>
          </w:tcPr>
          <w:p w:rsidR="008119F1" w:rsidRPr="008119F1"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7453F1EE">
              <w:rPr>
                <w:rStyle w:val="af4"/>
                <w:color w:val="auto"/>
              </w:rPr>
              <w:t>Основная и дополнительная литература.</w:t>
            </w:r>
          </w:p>
        </w:tc>
      </w:tr>
      <w:tr w:rsidR="008119F1" w:rsidTr="5F338766">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rsidR="008119F1" w:rsidRPr="008119F1" w:rsidRDefault="008119F1" w:rsidP="008119F1">
            <w:pPr>
              <w:jc w:val="center"/>
              <w:rPr>
                <w:b/>
                <w:bCs/>
              </w:rPr>
            </w:pPr>
            <w:r>
              <w:rPr>
                <w:b/>
                <w:bCs/>
              </w:rPr>
              <w:t>Общая трудоёмкость самостоятельной работы по дисциплине</w:t>
            </w:r>
          </w:p>
        </w:tc>
        <w:tc>
          <w:tcPr>
            <w:tcW w:w="1185" w:type="dxa"/>
            <w:shd w:val="clear" w:color="auto" w:fill="F2F2F2" w:themeFill="background1" w:themeFillShade="F2"/>
          </w:tcPr>
          <w:p w:rsidR="008119F1" w:rsidRPr="008119F1" w:rsidRDefault="7453F1EE" w:rsidP="7453F1EE">
            <w:pPr>
              <w:spacing w:line="259" w:lineRule="auto"/>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90</w:t>
            </w:r>
          </w:p>
        </w:tc>
        <w:tc>
          <w:tcPr>
            <w:tcW w:w="1613" w:type="dxa"/>
            <w:shd w:val="clear" w:color="auto" w:fill="F2F2F2" w:themeFill="background1" w:themeFillShade="F2"/>
          </w:tcPr>
          <w:p w:rsidR="008119F1" w:rsidRPr="008119F1"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b/>
                <w:bCs/>
              </w:rPr>
            </w:pPr>
            <w:r w:rsidRPr="008119F1">
              <w:rPr>
                <w:rStyle w:val="af4"/>
                <w:b/>
                <w:bCs/>
              </w:rPr>
              <w:t>–</w:t>
            </w:r>
          </w:p>
        </w:tc>
      </w:tr>
    </w:tbl>
    <w:p w:rsidR="0037084E" w:rsidRDefault="0037084E" w:rsidP="0037084E"/>
    <w:p w:rsidR="00CB04E2" w:rsidRDefault="00CB04E2" w:rsidP="00D91F7E">
      <w:pPr>
        <w:sectPr w:rsidR="00CB04E2" w:rsidSect="0037084E">
          <w:pgSz w:w="16838" w:h="11906" w:orient="landscape"/>
          <w:pgMar w:top="1134" w:right="851" w:bottom="851" w:left="851" w:header="709" w:footer="709" w:gutter="0"/>
          <w:cols w:space="708"/>
          <w:docGrid w:linePitch="360"/>
        </w:sectPr>
      </w:pPr>
    </w:p>
    <w:p w:rsidR="00CB04E2" w:rsidRDefault="5F338766" w:rsidP="5F338766">
      <w:pPr>
        <w:pStyle w:val="1"/>
        <w:spacing w:line="259" w:lineRule="auto"/>
      </w:pPr>
      <w:bookmarkStart w:id="6" w:name="_Toc49200198"/>
      <w:r>
        <w:lastRenderedPageBreak/>
        <w:t>Содержание учебного материала</w:t>
      </w:r>
      <w:bookmarkEnd w:id="6"/>
    </w:p>
    <w:p w:rsidR="00CB04E2" w:rsidRDefault="7453F1EE" w:rsidP="7453F1EE">
      <w:pPr>
        <w:jc w:val="center"/>
        <w:rPr>
          <w:rStyle w:val="af4"/>
          <w:b/>
          <w:bCs/>
        </w:rPr>
      </w:pPr>
      <w:r w:rsidRPr="7453F1EE">
        <w:rPr>
          <w:b/>
          <w:bCs/>
        </w:rPr>
        <w:t>Модуль 1. Основы, структура и сфера применения информационных и автоматизированных систем</w:t>
      </w:r>
    </w:p>
    <w:p w:rsidR="00CB04E2" w:rsidRDefault="7453F1EE" w:rsidP="7453F1EE">
      <w:r w:rsidRPr="7453F1EE">
        <w:t>Программное обеспечение ИС и АС.</w:t>
      </w:r>
    </w:p>
    <w:p w:rsidR="00CB04E2" w:rsidRDefault="7453F1EE" w:rsidP="7453F1EE">
      <w:r w:rsidRPr="7453F1EE">
        <w:t xml:space="preserve">Классификация программного обеспечения. </w:t>
      </w:r>
    </w:p>
    <w:p w:rsidR="00CB04E2" w:rsidRDefault="7453F1EE" w:rsidP="7453F1EE">
      <w:r w:rsidRPr="7453F1EE">
        <w:t>Виды и типы программного обеспечения информационных систем.</w:t>
      </w:r>
    </w:p>
    <w:p w:rsidR="00CB04E2" w:rsidRDefault="7453F1EE" w:rsidP="7453F1EE">
      <w:r w:rsidRPr="7453F1EE">
        <w:t>Аппаратное обеспечение ИС и АС.</w:t>
      </w:r>
    </w:p>
    <w:p w:rsidR="00CB04E2" w:rsidRDefault="7453F1EE" w:rsidP="7453F1EE">
      <w:r w:rsidRPr="7453F1EE">
        <w:t>Различные современные аппаратные платформы.</w:t>
      </w:r>
    </w:p>
    <w:p w:rsidR="00CB04E2" w:rsidRDefault="7453F1EE" w:rsidP="7453F1EE">
      <w:r w:rsidRPr="7453F1EE">
        <w:t>Персональные ЭВМ, мобильные устройства, встраиваемые системы, носимая электроника, микроконтроллеры, программируемые логические интегральные схемы и спецпроцессоры.</w:t>
      </w:r>
    </w:p>
    <w:p w:rsidR="00CB04E2" w:rsidRDefault="7453F1EE" w:rsidP="7453F1EE">
      <w:r w:rsidRPr="7453F1EE">
        <w:t>Промышленные компьютеры.</w:t>
      </w:r>
    </w:p>
    <w:p w:rsidR="00CB04E2" w:rsidRDefault="7453F1EE" w:rsidP="7453F1EE">
      <w:r w:rsidRPr="7453F1EE">
        <w:t>Серверное оборудование и суперЭВМ.</w:t>
      </w:r>
    </w:p>
    <w:p w:rsidR="00CB04E2" w:rsidRDefault="7453F1EE" w:rsidP="7453F1EE">
      <w:r w:rsidRPr="7453F1EE">
        <w:t>Применение аппаратных и программных платформ для решения прикладных задач.</w:t>
      </w:r>
    </w:p>
    <w:p w:rsidR="00CB04E2" w:rsidRDefault="7453F1EE" w:rsidP="7453F1EE">
      <w:r w:rsidRPr="7453F1EE">
        <w:t>Применение аппаратных и программных платформ для решения научных задач и моделирования.</w:t>
      </w:r>
    </w:p>
    <w:p w:rsidR="00CB04E2" w:rsidRDefault="7453F1EE" w:rsidP="7453F1EE">
      <w:r w:rsidRPr="7453F1EE">
        <w:t>Программные интерфейсы информационных и автоматизированных систем.</w:t>
      </w:r>
    </w:p>
    <w:p w:rsidR="00CB04E2" w:rsidRDefault="7453F1EE" w:rsidP="7453F1EE">
      <w:r w:rsidRPr="7453F1EE">
        <w:t>Аппаратные интерфейсы связи информационных и автоматизированных систем.</w:t>
      </w:r>
    </w:p>
    <w:p w:rsidR="00CB04E2" w:rsidRDefault="7453F1EE" w:rsidP="7453F1EE">
      <w:r w:rsidRPr="7453F1EE">
        <w:t>Порты, коммуникационные и периферийные устройства.</w:t>
      </w:r>
    </w:p>
    <w:p w:rsidR="00CB04E2" w:rsidRDefault="7453F1EE" w:rsidP="7453F1EE">
      <w:r w:rsidRPr="7453F1EE">
        <w:t>Сетевое взаимодействие, локальные и глобальные сети.</w:t>
      </w:r>
    </w:p>
    <w:p w:rsidR="00CB04E2" w:rsidRDefault="7453F1EE" w:rsidP="7453F1EE">
      <w:r w:rsidRPr="7453F1EE">
        <w:t>Облачные системы и доступ к удаленным ресурсам.</w:t>
      </w:r>
    </w:p>
    <w:p w:rsidR="00CB04E2" w:rsidRDefault="7453F1EE" w:rsidP="7453F1EE">
      <w:r w:rsidRPr="7453F1EE">
        <w:t>Базы данных и хранилище информации.</w:t>
      </w:r>
    </w:p>
    <w:p w:rsidR="00CB04E2" w:rsidRDefault="7453F1EE" w:rsidP="7453F1EE">
      <w:r w:rsidRPr="7453F1EE">
        <w:t>Принципы комплексирования и сопряжения аппаратных и программных систем.</w:t>
      </w:r>
    </w:p>
    <w:p w:rsidR="00CB04E2" w:rsidRDefault="7453F1EE" w:rsidP="7453F1EE">
      <w:r w:rsidRPr="7453F1EE">
        <w:t>Принципы совместимости.</w:t>
      </w:r>
    </w:p>
    <w:p w:rsidR="00CB04E2" w:rsidRDefault="7453F1EE" w:rsidP="7453F1EE">
      <w:r w:rsidRPr="7453F1EE">
        <w:t>Протоколы связи высокого и низкого уровня.</w:t>
      </w:r>
    </w:p>
    <w:p w:rsidR="00CB04E2" w:rsidRDefault="7453F1EE" w:rsidP="7453F1EE">
      <w:r w:rsidRPr="7453F1EE">
        <w:t>Жизненный цикл программных компонент ИС и АС.</w:t>
      </w:r>
    </w:p>
    <w:p w:rsidR="00CB04E2" w:rsidRDefault="7453F1EE" w:rsidP="7453F1EE">
      <w:r w:rsidRPr="7453F1EE">
        <w:t>Жизненный цикл аппаратных платформ ИС и АС.</w:t>
      </w:r>
    </w:p>
    <w:p w:rsidR="00CB04E2" w:rsidRDefault="7453F1EE" w:rsidP="7453F1EE">
      <w:r w:rsidRPr="7453F1EE">
        <w:t>Принципы обеспечения качества программного и аппаратного обеспечения ИС и АС.</w:t>
      </w:r>
    </w:p>
    <w:p w:rsidR="00CB04E2" w:rsidRDefault="7453F1EE" w:rsidP="7453F1EE">
      <w:r w:rsidRPr="7453F1EE">
        <w:t>Техническое задание на проект, оценка качества и контроль выполнения проектов ИС и АС.</w:t>
      </w:r>
    </w:p>
    <w:p w:rsidR="00CB04E2" w:rsidRDefault="7453F1EE" w:rsidP="7453F1EE">
      <w:r w:rsidRPr="7453F1EE">
        <w:t xml:space="preserve"> </w:t>
      </w:r>
    </w:p>
    <w:p w:rsidR="00CB04E2" w:rsidRDefault="7453F1EE" w:rsidP="7453F1EE">
      <w:pPr>
        <w:jc w:val="center"/>
        <w:rPr>
          <w:b/>
          <w:bCs/>
        </w:rPr>
      </w:pPr>
      <w:r w:rsidRPr="7453F1EE">
        <w:rPr>
          <w:b/>
          <w:bCs/>
        </w:rPr>
        <w:t xml:space="preserve">Модуль 2. Основные принципы разработки программного и </w:t>
      </w:r>
      <w:r w:rsidR="00AF5FCD">
        <w:rPr>
          <w:b/>
          <w:bCs/>
        </w:rPr>
        <w:t>аппаратного обеспечения ИС и АС</w:t>
      </w:r>
    </w:p>
    <w:p w:rsidR="00CB04E2" w:rsidRDefault="00CB04E2" w:rsidP="7453F1EE"/>
    <w:p w:rsidR="00CB04E2" w:rsidRDefault="7453F1EE" w:rsidP="7453F1EE">
      <w:r w:rsidRPr="7453F1EE">
        <w:t>Инструментальные средства разработки программного обеспечения ИС и АС.</w:t>
      </w:r>
    </w:p>
    <w:p w:rsidR="00CB04E2" w:rsidRDefault="7453F1EE" w:rsidP="7453F1EE">
      <w:r w:rsidRPr="7453F1EE">
        <w:t>Инструментальные средства разработки аппаратного обеспечения ИС и АС.</w:t>
      </w:r>
    </w:p>
    <w:p w:rsidR="00CB04E2" w:rsidRDefault="7453F1EE" w:rsidP="7453F1EE">
      <w:pPr>
        <w:spacing w:line="259" w:lineRule="auto"/>
      </w:pPr>
      <w:r w:rsidRPr="7453F1EE">
        <w:t>Интеллектуальные технологии обеспечения ИС и АС.</w:t>
      </w:r>
    </w:p>
    <w:p w:rsidR="00CB04E2" w:rsidRDefault="7453F1EE" w:rsidP="7453F1EE">
      <w:pPr>
        <w:spacing w:line="259" w:lineRule="auto"/>
      </w:pPr>
      <w:r w:rsidRPr="7453F1EE">
        <w:t>CASE-средства верхнего и нижнего уровня ИС и АС.</w:t>
      </w:r>
    </w:p>
    <w:p w:rsidR="00CB04E2" w:rsidRDefault="7453F1EE" w:rsidP="7453F1EE">
      <w:pPr>
        <w:spacing w:line="259" w:lineRule="auto"/>
      </w:pPr>
      <w:r w:rsidRPr="7453F1EE">
        <w:t>Функциональные модели ИС и АС.</w:t>
      </w:r>
    </w:p>
    <w:p w:rsidR="00CB04E2" w:rsidRDefault="7453F1EE" w:rsidP="7453F1EE">
      <w:pPr>
        <w:spacing w:line="259" w:lineRule="auto"/>
      </w:pPr>
      <w:r w:rsidRPr="7453F1EE">
        <w:t>Информационные модели ИС и АС.</w:t>
      </w:r>
    </w:p>
    <w:p w:rsidR="00CB04E2" w:rsidRDefault="7453F1EE" w:rsidP="7453F1EE">
      <w:pPr>
        <w:spacing w:line="259" w:lineRule="auto"/>
      </w:pPr>
      <w:r w:rsidRPr="7453F1EE">
        <w:t>Структурные модели ИС и АС.</w:t>
      </w:r>
    </w:p>
    <w:p w:rsidR="00CB04E2" w:rsidRDefault="7453F1EE" w:rsidP="7453F1EE">
      <w:r w:rsidRPr="7453F1EE">
        <w:t>Современный стек технологий для разработки программного обеспечения ИС и АС.</w:t>
      </w:r>
    </w:p>
    <w:p w:rsidR="00CB04E2" w:rsidRDefault="7453F1EE" w:rsidP="7453F1EE">
      <w:r w:rsidRPr="7453F1EE">
        <w:t>Компилируемые языки программирования.</w:t>
      </w:r>
    </w:p>
    <w:p w:rsidR="00CB04E2" w:rsidRDefault="7453F1EE" w:rsidP="7453F1EE">
      <w:r w:rsidRPr="7453F1EE">
        <w:t>Интерпретаторы.</w:t>
      </w:r>
    </w:p>
    <w:p w:rsidR="00CB04E2" w:rsidRDefault="7453F1EE" w:rsidP="7453F1EE">
      <w:r w:rsidRPr="7453F1EE">
        <w:t>Скриптовые языки разработки программного обеспечения ИС и АС.</w:t>
      </w:r>
    </w:p>
    <w:p w:rsidR="00CB04E2" w:rsidRDefault="7453F1EE" w:rsidP="7453F1EE">
      <w:r w:rsidRPr="7453F1EE">
        <w:t>Виртуальные машины и платформы.</w:t>
      </w:r>
    </w:p>
    <w:p w:rsidR="00CB04E2" w:rsidRDefault="7453F1EE" w:rsidP="7453F1EE">
      <w:proofErr w:type="spellStart"/>
      <w:r w:rsidRPr="7453F1EE">
        <w:t>Нативные</w:t>
      </w:r>
      <w:proofErr w:type="spellEnd"/>
      <w:r w:rsidRPr="7453F1EE">
        <w:t xml:space="preserve"> программные средства, инструменты и библиотеки ИС и АС.</w:t>
      </w:r>
    </w:p>
    <w:p w:rsidR="00CB04E2" w:rsidRDefault="7453F1EE" w:rsidP="7453F1EE">
      <w:r w:rsidRPr="7453F1EE">
        <w:t>Кроссплатформенные средства, инструменты и библиотеки ИС и АС.</w:t>
      </w:r>
    </w:p>
    <w:p w:rsidR="00CB04E2" w:rsidRDefault="7453F1EE" w:rsidP="7453F1EE">
      <w:r w:rsidRPr="7453F1EE">
        <w:t xml:space="preserve">Современный аппаратный базис для размещения ИС и АС. </w:t>
      </w:r>
    </w:p>
    <w:p w:rsidR="00CB04E2" w:rsidRDefault="7453F1EE" w:rsidP="7453F1EE">
      <w:r w:rsidRPr="7453F1EE">
        <w:t>Сетевые инструменты и облачные технологии ИС и АС.</w:t>
      </w:r>
    </w:p>
    <w:p w:rsidR="00CB04E2" w:rsidRDefault="7453F1EE" w:rsidP="7453F1EE">
      <w:r w:rsidRPr="7453F1EE">
        <w:t>Программные и аппаратные средства защиты информации в ИС и АС.</w:t>
      </w:r>
    </w:p>
    <w:p w:rsidR="007A5E70" w:rsidRDefault="007A5E70" w:rsidP="7453F1EE">
      <w:pPr>
        <w:pStyle w:val="a7"/>
        <w:ind w:firstLine="0"/>
        <w:rPr>
          <w:rStyle w:val="af5"/>
        </w:rPr>
      </w:pPr>
    </w:p>
    <w:p w:rsidR="00DE7EFF" w:rsidRDefault="00DE7EFF" w:rsidP="00DE7EFF">
      <w:pPr>
        <w:pStyle w:val="afe"/>
      </w:pPr>
      <w:r>
        <w:lastRenderedPageBreak/>
        <w:t>Перечень лабораторных работ</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rsidTr="5F3387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DE7EFF" w:rsidRDefault="00DE7EFF" w:rsidP="00795F1A">
            <w:r>
              <w:t xml:space="preserve">№ </w:t>
            </w:r>
            <w:r>
              <w:br/>
              <w:t>п</w:t>
            </w:r>
            <w:r w:rsidR="00D4262F">
              <w:t>/</w:t>
            </w:r>
            <w:r>
              <w:t>п</w:t>
            </w:r>
          </w:p>
        </w:tc>
        <w:tc>
          <w:tcPr>
            <w:tcW w:w="8080" w:type="dxa"/>
          </w:tcPr>
          <w:p w:rsidR="00DE7EFF" w:rsidRDefault="00DE7EFF" w:rsidP="00795F1A">
            <w:pPr>
              <w:cnfStyle w:val="100000000000" w:firstRow="1" w:lastRow="0" w:firstColumn="0" w:lastColumn="0" w:oddVBand="0" w:evenVBand="0" w:oddHBand="0" w:evenHBand="0" w:firstRowFirstColumn="0" w:firstRowLastColumn="0" w:lastRowFirstColumn="0" w:lastRowLastColumn="0"/>
            </w:pPr>
            <w:r>
              <w:t>Название лабораторной работы</w:t>
            </w:r>
          </w:p>
        </w:tc>
        <w:tc>
          <w:tcPr>
            <w:tcW w:w="1317" w:type="dxa"/>
          </w:tcPr>
          <w:p w:rsidR="00DE7EFF" w:rsidRDefault="00DE7EFF" w:rsidP="00795F1A">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rsidTr="5F338766">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DE7EFF" w:rsidRPr="00DE7EFF" w:rsidRDefault="7453F1EE" w:rsidP="7453F1EE">
            <w:pPr>
              <w:jc w:val="center"/>
            </w:pPr>
            <w:r w:rsidRPr="7453F1EE">
              <w:rPr>
                <w:b/>
                <w:bCs/>
              </w:rPr>
              <w:t>Модуль 1. Основы, структура и сфера применения информационных и автоматизированных систем</w:t>
            </w:r>
          </w:p>
        </w:tc>
      </w:tr>
      <w:tr w:rsidR="00DE7EFF" w:rsidTr="5F338766">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00DE7EFF" w:rsidP="00795F1A">
            <w:pPr>
              <w:jc w:val="center"/>
            </w:pPr>
            <w:r>
              <w:t>1</w:t>
            </w:r>
          </w:p>
        </w:tc>
        <w:tc>
          <w:tcPr>
            <w:tcW w:w="8080" w:type="dxa"/>
            <w:tcMar>
              <w:top w:w="57" w:type="dxa"/>
              <w:left w:w="57" w:type="dxa"/>
              <w:bottom w:w="57" w:type="dxa"/>
              <w:right w:w="57" w:type="dxa"/>
            </w:tcMar>
          </w:tcPr>
          <w:p w:rsidR="00DE7EFF" w:rsidRDefault="5F338766" w:rsidP="00795F1A">
            <w:pPr>
              <w:cnfStyle w:val="000000000000" w:firstRow="0" w:lastRow="0" w:firstColumn="0" w:lastColumn="0" w:oddVBand="0" w:evenVBand="0" w:oddHBand="0" w:evenHBand="0" w:firstRowFirstColumn="0" w:firstRowLastColumn="0" w:lastRowFirstColumn="0" w:lastRowLastColumn="0"/>
            </w:pPr>
            <w:r>
              <w:t>Применение CASE-средств для проектирования и разработки программного и аппаратного обеспечения ИС и АС.</w:t>
            </w:r>
          </w:p>
        </w:tc>
        <w:tc>
          <w:tcPr>
            <w:tcW w:w="1317" w:type="dxa"/>
          </w:tcPr>
          <w:p w:rsidR="00DE7EFF" w:rsidRDefault="7453F1EE" w:rsidP="7453F1EE">
            <w:pPr>
              <w:jc w:val="center"/>
              <w:cnfStyle w:val="000000000000" w:firstRow="0" w:lastRow="0" w:firstColumn="0" w:lastColumn="0" w:oddVBand="0" w:evenVBand="0" w:oddHBand="0" w:evenHBand="0" w:firstRowFirstColumn="0" w:firstRowLastColumn="0" w:lastRowFirstColumn="0" w:lastRowLastColumn="0"/>
            </w:pPr>
            <w:r>
              <w:t>4</w:t>
            </w:r>
          </w:p>
        </w:tc>
      </w:tr>
      <w:tr w:rsidR="00DE7EFF" w:rsidTr="5F338766">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00DE7EFF" w:rsidP="00795F1A">
            <w:pPr>
              <w:jc w:val="center"/>
            </w:pPr>
            <w:r>
              <w:t>2</w:t>
            </w:r>
          </w:p>
        </w:tc>
        <w:tc>
          <w:tcPr>
            <w:tcW w:w="8080" w:type="dxa"/>
            <w:tcMar>
              <w:top w:w="57" w:type="dxa"/>
              <w:left w:w="57" w:type="dxa"/>
              <w:bottom w:w="57" w:type="dxa"/>
              <w:right w:w="57" w:type="dxa"/>
            </w:tcMar>
          </w:tcPr>
          <w:p w:rsidR="00DE7EFF" w:rsidRDefault="5F338766" w:rsidP="00795F1A">
            <w:pPr>
              <w:cnfStyle w:val="000000000000" w:firstRow="0" w:lastRow="0" w:firstColumn="0" w:lastColumn="0" w:oddVBand="0" w:evenVBand="0" w:oddHBand="0" w:evenHBand="0" w:firstRowFirstColumn="0" w:firstRowLastColumn="0" w:lastRowFirstColumn="0" w:lastRowLastColumn="0"/>
            </w:pPr>
            <w:r>
              <w:t>Разработка программной части ИС и АС.</w:t>
            </w:r>
          </w:p>
        </w:tc>
        <w:tc>
          <w:tcPr>
            <w:tcW w:w="1317" w:type="dxa"/>
          </w:tcPr>
          <w:p w:rsidR="00DE7EFF" w:rsidRDefault="7453F1EE" w:rsidP="7453F1EE">
            <w:pPr>
              <w:jc w:val="center"/>
              <w:cnfStyle w:val="000000000000" w:firstRow="0" w:lastRow="0" w:firstColumn="0" w:lastColumn="0" w:oddVBand="0" w:evenVBand="0" w:oddHBand="0" w:evenHBand="0" w:firstRowFirstColumn="0" w:firstRowLastColumn="0" w:lastRowFirstColumn="0" w:lastRowLastColumn="0"/>
            </w:pPr>
            <w:r>
              <w:t>4</w:t>
            </w:r>
          </w:p>
        </w:tc>
      </w:tr>
      <w:tr w:rsidR="00DE7EFF" w:rsidTr="5F338766">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DE7EFF" w:rsidRPr="00DE7EFF" w:rsidRDefault="7453F1EE" w:rsidP="7453F1EE">
            <w:pPr>
              <w:jc w:val="center"/>
              <w:rPr>
                <w:b/>
                <w:bCs/>
              </w:rPr>
            </w:pPr>
            <w:r w:rsidRPr="7453F1EE">
              <w:rPr>
                <w:b/>
                <w:bCs/>
              </w:rPr>
              <w:t>Модуль 2. Основные принципы разработки программного и аппаратного обеспечения ИС и АС</w:t>
            </w:r>
          </w:p>
        </w:tc>
      </w:tr>
      <w:tr w:rsidR="00DE7EFF" w:rsidTr="5F338766">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7453F1EE" w:rsidP="00795F1A">
            <w:pPr>
              <w:jc w:val="center"/>
            </w:pPr>
            <w:r>
              <w:t>3</w:t>
            </w:r>
          </w:p>
        </w:tc>
        <w:tc>
          <w:tcPr>
            <w:tcW w:w="8080" w:type="dxa"/>
            <w:tcMar>
              <w:top w:w="57" w:type="dxa"/>
              <w:left w:w="57" w:type="dxa"/>
              <w:bottom w:w="57" w:type="dxa"/>
              <w:right w:w="57" w:type="dxa"/>
            </w:tcMar>
          </w:tcPr>
          <w:p w:rsidR="00DE7EFF" w:rsidRDefault="5F338766" w:rsidP="00795F1A">
            <w:pPr>
              <w:cnfStyle w:val="000000000000" w:firstRow="0" w:lastRow="0" w:firstColumn="0" w:lastColumn="0" w:oddVBand="0" w:evenVBand="0" w:oddHBand="0" w:evenHBand="0" w:firstRowFirstColumn="0" w:firstRowLastColumn="0" w:lastRowFirstColumn="0" w:lastRowLastColumn="0"/>
            </w:pPr>
            <w:r>
              <w:t>Разработка аппаратной части ИС и АС.</w:t>
            </w:r>
          </w:p>
        </w:tc>
        <w:tc>
          <w:tcPr>
            <w:tcW w:w="1317" w:type="dxa"/>
          </w:tcPr>
          <w:p w:rsidR="00DE7EFF" w:rsidRDefault="7453F1EE" w:rsidP="7453F1EE">
            <w:pPr>
              <w:jc w:val="center"/>
              <w:cnfStyle w:val="000000000000" w:firstRow="0" w:lastRow="0" w:firstColumn="0" w:lastColumn="0" w:oddVBand="0" w:evenVBand="0" w:oddHBand="0" w:evenHBand="0" w:firstRowFirstColumn="0" w:firstRowLastColumn="0" w:lastRowFirstColumn="0" w:lastRowLastColumn="0"/>
            </w:pPr>
            <w:r>
              <w:t>4</w:t>
            </w:r>
          </w:p>
        </w:tc>
      </w:tr>
      <w:tr w:rsidR="00DE7EFF" w:rsidTr="5F338766">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DE7EFF" w:rsidRDefault="7453F1EE" w:rsidP="00795F1A">
            <w:pPr>
              <w:jc w:val="center"/>
            </w:pPr>
            <w:r>
              <w:t>4</w:t>
            </w:r>
          </w:p>
        </w:tc>
        <w:tc>
          <w:tcPr>
            <w:tcW w:w="8080" w:type="dxa"/>
            <w:tcMar>
              <w:top w:w="57" w:type="dxa"/>
              <w:left w:w="57" w:type="dxa"/>
              <w:bottom w:w="57" w:type="dxa"/>
              <w:right w:w="57" w:type="dxa"/>
            </w:tcMar>
          </w:tcPr>
          <w:p w:rsidR="00DE7EFF" w:rsidRDefault="5F338766" w:rsidP="00795F1A">
            <w:pPr>
              <w:cnfStyle w:val="000000000000" w:firstRow="0" w:lastRow="0" w:firstColumn="0" w:lastColumn="0" w:oddVBand="0" w:evenVBand="0" w:oddHBand="0" w:evenHBand="0" w:firstRowFirstColumn="0" w:firstRowLastColumn="0" w:lastRowFirstColumn="0" w:lastRowLastColumn="0"/>
            </w:pPr>
            <w:r>
              <w:t>Обеспечение защиты и хранения данных ИС и АС.</w:t>
            </w:r>
          </w:p>
        </w:tc>
        <w:tc>
          <w:tcPr>
            <w:tcW w:w="1317" w:type="dxa"/>
          </w:tcPr>
          <w:p w:rsidR="00DE7EFF" w:rsidRDefault="7453F1EE" w:rsidP="7453F1EE">
            <w:pPr>
              <w:jc w:val="center"/>
              <w:cnfStyle w:val="000000000000" w:firstRow="0" w:lastRow="0" w:firstColumn="0" w:lastColumn="0" w:oddVBand="0" w:evenVBand="0" w:oddHBand="0" w:evenHBand="0" w:firstRowFirstColumn="0" w:firstRowLastColumn="0" w:lastRowFirstColumn="0" w:lastRowLastColumn="0"/>
            </w:pPr>
            <w:r>
              <w:t>6</w:t>
            </w:r>
          </w:p>
        </w:tc>
      </w:tr>
      <w:tr w:rsidR="00DE7EFF" w:rsidTr="5F338766">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rsidR="00DE7EFF" w:rsidRPr="00DE7EFF" w:rsidRDefault="00DE7EFF" w:rsidP="00795F1A">
            <w:pPr>
              <w:jc w:val="center"/>
              <w:rPr>
                <w:b/>
                <w:bCs/>
              </w:rPr>
            </w:pPr>
            <w:r w:rsidRPr="00DE7EFF">
              <w:rPr>
                <w:b/>
                <w:bCs/>
              </w:rPr>
              <w:t>Всего часов</w:t>
            </w:r>
          </w:p>
        </w:tc>
        <w:tc>
          <w:tcPr>
            <w:tcW w:w="1317" w:type="dxa"/>
            <w:shd w:val="clear" w:color="auto" w:fill="F2F2F2" w:themeFill="background1" w:themeFillShade="F2"/>
          </w:tcPr>
          <w:p w:rsidR="00DE7EFF" w:rsidRPr="00DE7EFF" w:rsidRDefault="00DE7EFF" w:rsidP="00795F1A">
            <w:pPr>
              <w:jc w:val="center"/>
              <w:cnfStyle w:val="000000000000" w:firstRow="0" w:lastRow="0" w:firstColumn="0" w:lastColumn="0" w:oddVBand="0" w:evenVBand="0" w:oddHBand="0" w:evenHBand="0" w:firstRowFirstColumn="0" w:firstRowLastColumn="0" w:lastRowFirstColumn="0" w:lastRowLastColumn="0"/>
              <w:rPr>
                <w:b/>
                <w:bCs/>
              </w:rPr>
            </w:pPr>
          </w:p>
        </w:tc>
      </w:tr>
    </w:tbl>
    <w:p w:rsidR="00DE7EFF" w:rsidRDefault="00DE7EFF" w:rsidP="00DE7EFF"/>
    <w:p w:rsidR="00DE7EFF" w:rsidRDefault="5F338766" w:rsidP="00DE7EFF">
      <w:pPr>
        <w:pStyle w:val="1"/>
      </w:pPr>
      <w:bookmarkStart w:id="7" w:name="_Toc49200199"/>
      <w:r>
        <w:t>Образовательные технологии</w:t>
      </w:r>
      <w:bookmarkEnd w:id="7"/>
    </w:p>
    <w:p w:rsidR="00DE7EFF" w:rsidRPr="00795F1A" w:rsidRDefault="00DE7EFF" w:rsidP="00DE7EFF">
      <w:pPr>
        <w:pStyle w:val="a7"/>
        <w:rPr>
          <w:rStyle w:val="af5"/>
        </w:rPr>
      </w:pPr>
    </w:p>
    <w:p w:rsidR="00DE7EFF" w:rsidRDefault="7453F1EE" w:rsidP="7453F1EE">
      <w:pPr>
        <w:pStyle w:val="a7"/>
      </w:pPr>
      <w:r>
        <w:t>По дисциплине предусмотрены следующие методы обучения и интерактивные формы проведени</w:t>
      </w:r>
      <w:r w:rsidRPr="7453F1EE">
        <w:t>я занятий:</w:t>
      </w:r>
    </w:p>
    <w:p w:rsidR="00DE7EFF" w:rsidRDefault="7453F1EE" w:rsidP="7453F1EE">
      <w:pPr>
        <w:pStyle w:val="a2"/>
        <w:rPr>
          <w:rStyle w:val="af5"/>
          <w:rFonts w:eastAsiaTheme="majorEastAsia" w:cstheme="majorBidi"/>
          <w:color w:val="000000" w:themeColor="text1"/>
        </w:rPr>
      </w:pPr>
      <w:r w:rsidRPr="7453F1EE">
        <w:rPr>
          <w:rStyle w:val="af5"/>
          <w:i w:val="0"/>
          <w:color w:val="auto"/>
        </w:rPr>
        <w:t>объяснительно-иллюстративные;</w:t>
      </w:r>
    </w:p>
    <w:p w:rsidR="00DE7EFF" w:rsidRDefault="7453F1EE" w:rsidP="7453F1EE">
      <w:pPr>
        <w:pStyle w:val="a2"/>
        <w:rPr>
          <w:rStyle w:val="af5"/>
          <w:rFonts w:eastAsiaTheme="majorEastAsia" w:cstheme="majorBidi"/>
          <w:color w:val="000000" w:themeColor="text1"/>
        </w:rPr>
      </w:pPr>
      <w:r w:rsidRPr="7453F1EE">
        <w:rPr>
          <w:rStyle w:val="af5"/>
          <w:i w:val="0"/>
          <w:color w:val="auto"/>
        </w:rPr>
        <w:t>проектные;</w:t>
      </w:r>
    </w:p>
    <w:p w:rsidR="7453F1EE" w:rsidRDefault="7453F1EE" w:rsidP="7453F1EE">
      <w:pPr>
        <w:pStyle w:val="a2"/>
        <w:rPr>
          <w:rStyle w:val="af5"/>
          <w:rFonts w:eastAsiaTheme="majorEastAsia" w:cstheme="majorBidi"/>
          <w:iCs/>
          <w:color w:val="000000" w:themeColor="text1"/>
        </w:rPr>
      </w:pPr>
      <w:r w:rsidRPr="7453F1EE">
        <w:rPr>
          <w:rStyle w:val="af5"/>
          <w:i w:val="0"/>
          <w:color w:val="auto"/>
        </w:rPr>
        <w:t>визуализации учебного материала;</w:t>
      </w:r>
    </w:p>
    <w:p w:rsidR="00795F1A" w:rsidRDefault="00795F1A" w:rsidP="00795F1A">
      <w:pPr>
        <w:pStyle w:val="a7"/>
      </w:pPr>
      <w:r>
        <w:t xml:space="preserve">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sidRPr="00795F1A">
        <w:rPr>
          <w:lang w:val="en-US"/>
        </w:rPr>
        <w:t>Microsoft</w:t>
      </w:r>
      <w:r w:rsidRPr="003E642F">
        <w:t xml:space="preserve"> </w:t>
      </w:r>
      <w:r w:rsidRPr="00795F1A">
        <w:rPr>
          <w:lang w:val="en-US"/>
        </w:rPr>
        <w:t>Teams</w:t>
      </w:r>
      <w:r>
        <w:t xml:space="preserve">, </w:t>
      </w:r>
      <w:proofErr w:type="spellStart"/>
      <w:r>
        <w:t>Cisco</w:t>
      </w:r>
      <w:proofErr w:type="spellEnd"/>
      <w:r>
        <w:t xml:space="preserve">, </w:t>
      </w:r>
      <w:r w:rsidRPr="00795F1A">
        <w:rPr>
          <w:lang w:val="en-US"/>
        </w:rPr>
        <w:t>Moodle</w:t>
      </w:r>
      <w:r w:rsidRPr="003E642F">
        <w:t xml:space="preserve"> (</w:t>
      </w:r>
      <w:r w:rsidRPr="00795F1A">
        <w:rPr>
          <w:lang w:val="en-US"/>
        </w:rPr>
        <w:t>BigBlueButton</w:t>
      </w:r>
      <w:r w:rsidRPr="003E642F">
        <w:t>)</w:t>
      </w:r>
      <w:r>
        <w:t xml:space="preserve"> и др., что позволяет обеспечить онлайн и офлайн взаимодействие преподавателя с обучающимися в рамках дисциплины</w:t>
      </w:r>
      <w:r w:rsidR="006F081C">
        <w:t>.</w:t>
      </w:r>
    </w:p>
    <w:p w:rsidR="00DE7EFF" w:rsidRDefault="00795F1A" w:rsidP="00795F1A">
      <w:pPr>
        <w:pStyle w:val="a7"/>
      </w:pPr>
      <w:r>
        <w:t>Основными методами текущего контроля являются электронный учёт и контроль учебных достижений студентов (использование средств сервиса балльно-рейтинговой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rsidR="00795F1A" w:rsidRDefault="5F338766" w:rsidP="00795F1A">
      <w:pPr>
        <w:pStyle w:val="1"/>
      </w:pPr>
      <w:bookmarkStart w:id="8" w:name="_Toc49200200"/>
      <w:r>
        <w:t>Учебно-методическое обеспечение дисциплины</w:t>
      </w:r>
      <w:bookmarkEnd w:id="8"/>
    </w:p>
    <w:p w:rsidR="00795F1A" w:rsidRPr="00795F1A" w:rsidRDefault="5F338766" w:rsidP="00DC51D6">
      <w:pPr>
        <w:pStyle w:val="2"/>
      </w:pPr>
      <w:bookmarkStart w:id="9" w:name="_Toc49200201"/>
      <w:r>
        <w:t>Основная литература</w:t>
      </w:r>
      <w:bookmarkEnd w:id="9"/>
    </w:p>
    <w:p w:rsidR="5F338766" w:rsidRDefault="5F338766" w:rsidP="5F338766">
      <w:pPr>
        <w:pStyle w:val="a7"/>
        <w:numPr>
          <w:ilvl w:val="0"/>
          <w:numId w:val="13"/>
        </w:numPr>
        <w:spacing w:line="259" w:lineRule="auto"/>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Авдеев В.А. Организация ЭВМ и периферия с демонстрацией имитационных моделей. – М.: ДМК-Пресс, 2014. – 708 с.: ил. + </w:t>
      </w:r>
      <w:r w:rsidRPr="5F338766">
        <w:rPr>
          <w:rFonts w:ascii="Times New Roman" w:eastAsia="Times New Roman" w:hAnsi="Times New Roman" w:cs="Times New Roman"/>
          <w:color w:val="000000" w:themeColor="text1"/>
          <w:lang w:val="en-US"/>
        </w:rPr>
        <w:t>CD</w:t>
      </w:r>
      <w:r w:rsidRPr="5F338766">
        <w:rPr>
          <w:rFonts w:ascii="Times New Roman" w:eastAsia="Times New Roman" w:hAnsi="Times New Roman" w:cs="Times New Roman"/>
          <w:color w:val="000000" w:themeColor="text1"/>
        </w:rPr>
        <w:t xml:space="preserve">. Наглядное обучение. </w:t>
      </w:r>
      <w:hyperlink r:id="rId6">
        <w:r w:rsidRPr="5F338766">
          <w:rPr>
            <w:rStyle w:val="ae"/>
            <w:rFonts w:ascii="Times New Roman" w:eastAsia="Times New Roman" w:hAnsi="Times New Roman" w:cs="Times New Roman"/>
            <w:color w:val="0000FF"/>
          </w:rPr>
          <w:t>http://www.labirint.ru/authors/61996/</w:t>
        </w:r>
      </w:hyperlink>
      <w:r w:rsidRPr="5F338766">
        <w:rPr>
          <w:rFonts w:ascii="Times New Roman" w:eastAsia="Times New Roman" w:hAnsi="Times New Roman" w:cs="Times New Roman"/>
          <w:color w:val="000000" w:themeColor="text1"/>
        </w:rPr>
        <w:t xml:space="preserve"> </w:t>
      </w:r>
    </w:p>
    <w:p w:rsidR="5F338766" w:rsidRDefault="5F338766" w:rsidP="5F338766">
      <w:pPr>
        <w:pStyle w:val="aff0"/>
        <w:numPr>
          <w:ilvl w:val="0"/>
          <w:numId w:val="13"/>
        </w:numPr>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Авдеев В.А. Периферийные устройства: интерфейсы, схемотехника, программирование. – М.: ДМК-Пресс, 2014. – 848 с.: ил.  Гриф УМО. </w:t>
      </w:r>
      <w:hyperlink r:id="rId7">
        <w:r w:rsidRPr="5F338766">
          <w:rPr>
            <w:rStyle w:val="ae"/>
            <w:rFonts w:ascii="Times New Roman" w:eastAsia="Times New Roman" w:hAnsi="Times New Roman" w:cs="Times New Roman"/>
            <w:color w:val="0000FF"/>
          </w:rPr>
          <w:t>http://www.labirint.ru/authors/61996/</w:t>
        </w:r>
      </w:hyperlink>
      <w:r w:rsidRPr="5F338766">
        <w:rPr>
          <w:rFonts w:ascii="Times New Roman" w:eastAsia="Times New Roman" w:hAnsi="Times New Roman" w:cs="Times New Roman"/>
          <w:color w:val="000000" w:themeColor="text1"/>
        </w:rPr>
        <w:t xml:space="preserve"> </w:t>
      </w:r>
    </w:p>
    <w:p w:rsidR="5F338766" w:rsidRDefault="5F338766" w:rsidP="5F338766">
      <w:pPr>
        <w:pStyle w:val="aff0"/>
        <w:numPr>
          <w:ilvl w:val="0"/>
          <w:numId w:val="13"/>
        </w:numPr>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Авдеев В.А., </w:t>
      </w:r>
      <w:proofErr w:type="spellStart"/>
      <w:r w:rsidRPr="5F338766">
        <w:rPr>
          <w:rFonts w:ascii="Times New Roman" w:eastAsia="Times New Roman" w:hAnsi="Times New Roman" w:cs="Times New Roman"/>
          <w:color w:val="000000" w:themeColor="text1"/>
        </w:rPr>
        <w:t>Гузик</w:t>
      </w:r>
      <w:proofErr w:type="spellEnd"/>
      <w:r w:rsidRPr="5F338766">
        <w:rPr>
          <w:rFonts w:ascii="Times New Roman" w:eastAsia="Times New Roman" w:hAnsi="Times New Roman" w:cs="Times New Roman"/>
          <w:color w:val="000000" w:themeColor="text1"/>
        </w:rPr>
        <w:t xml:space="preserve"> В.Ф., </w:t>
      </w:r>
      <w:proofErr w:type="spellStart"/>
      <w:r w:rsidRPr="5F338766">
        <w:rPr>
          <w:rFonts w:ascii="Times New Roman" w:eastAsia="Times New Roman" w:hAnsi="Times New Roman" w:cs="Times New Roman"/>
          <w:color w:val="000000" w:themeColor="text1"/>
        </w:rPr>
        <w:t>Ляпунцова</w:t>
      </w:r>
      <w:proofErr w:type="spellEnd"/>
      <w:r w:rsidRPr="5F338766">
        <w:rPr>
          <w:rFonts w:ascii="Times New Roman" w:eastAsia="Times New Roman" w:hAnsi="Times New Roman" w:cs="Times New Roman"/>
          <w:color w:val="000000" w:themeColor="text1"/>
        </w:rPr>
        <w:t xml:space="preserve"> Е.В. </w:t>
      </w:r>
      <w:proofErr w:type="spellStart"/>
      <w:r w:rsidRPr="5F338766">
        <w:rPr>
          <w:rFonts w:ascii="Times New Roman" w:eastAsia="Times New Roman" w:hAnsi="Times New Roman" w:cs="Times New Roman"/>
          <w:color w:val="000000" w:themeColor="text1"/>
        </w:rPr>
        <w:t>Схемотехника</w:t>
      </w:r>
      <w:proofErr w:type="spellEnd"/>
      <w:r w:rsidRPr="5F338766">
        <w:rPr>
          <w:rFonts w:ascii="Times New Roman" w:eastAsia="Times New Roman" w:hAnsi="Times New Roman" w:cs="Times New Roman"/>
          <w:color w:val="000000" w:themeColor="text1"/>
        </w:rPr>
        <w:t xml:space="preserve"> ЭВМ и программирование в функциональных диалоговых моделях. – М.: ФИЗМАТЛИТ, 2014. –  636 с.: ил. + </w:t>
      </w:r>
      <w:r w:rsidRPr="5F338766">
        <w:rPr>
          <w:rFonts w:ascii="Times New Roman" w:eastAsia="Times New Roman" w:hAnsi="Times New Roman" w:cs="Times New Roman"/>
          <w:color w:val="000000" w:themeColor="text1"/>
          <w:lang w:val="en-US"/>
        </w:rPr>
        <w:t>CD</w:t>
      </w:r>
      <w:r w:rsidRPr="5F338766">
        <w:rPr>
          <w:rFonts w:ascii="Times New Roman" w:eastAsia="Times New Roman" w:hAnsi="Times New Roman" w:cs="Times New Roman"/>
          <w:color w:val="000000" w:themeColor="text1"/>
        </w:rPr>
        <w:t>.  Наглядное обучение</w:t>
      </w:r>
    </w:p>
    <w:p w:rsidR="00795F1A" w:rsidRPr="00795F1A" w:rsidRDefault="5F338766" w:rsidP="5F338766">
      <w:pPr>
        <w:pStyle w:val="a7"/>
        <w:numPr>
          <w:ilvl w:val="0"/>
          <w:numId w:val="13"/>
        </w:numPr>
        <w:spacing w:line="259" w:lineRule="auto"/>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Документация </w:t>
      </w:r>
      <w:r w:rsidRPr="5F338766">
        <w:rPr>
          <w:rFonts w:ascii="Times New Roman" w:eastAsia="Times New Roman" w:hAnsi="Times New Roman" w:cs="Times New Roman"/>
          <w:color w:val="000000" w:themeColor="text1"/>
          <w:lang w:val="en-US"/>
        </w:rPr>
        <w:t>Microsoft</w:t>
      </w:r>
      <w:r w:rsidRPr="5F338766">
        <w:rPr>
          <w:rFonts w:ascii="Times New Roman" w:eastAsia="Times New Roman" w:hAnsi="Times New Roman" w:cs="Times New Roman"/>
          <w:color w:val="000000" w:themeColor="text1"/>
        </w:rPr>
        <w:t xml:space="preserve"> [электронный ресурс] </w:t>
      </w:r>
      <w:hyperlink r:id="rId8">
        <w:r w:rsidRPr="5F338766">
          <w:rPr>
            <w:rFonts w:ascii="Times New Roman" w:eastAsia="Times New Roman" w:hAnsi="Times New Roman" w:cs="Times New Roman"/>
            <w:color w:val="000000" w:themeColor="text1"/>
          </w:rPr>
          <w:t>https://docs.microsoft.com/ru-ru/</w:t>
        </w:r>
      </w:hyperlink>
      <w:r w:rsidRPr="5F338766">
        <w:rPr>
          <w:rFonts w:ascii="Times New Roman" w:eastAsia="Times New Roman" w:hAnsi="Times New Roman" w:cs="Times New Roman"/>
          <w:color w:val="000000" w:themeColor="text1"/>
        </w:rPr>
        <w:t xml:space="preserve"> (кол-во неограниченно).</w:t>
      </w:r>
    </w:p>
    <w:p w:rsidR="5F338766" w:rsidRDefault="5F338766" w:rsidP="5F338766">
      <w:pPr>
        <w:pStyle w:val="a7"/>
        <w:numPr>
          <w:ilvl w:val="0"/>
          <w:numId w:val="13"/>
        </w:numPr>
        <w:spacing w:line="259" w:lineRule="auto"/>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Материалы сообщества [электронный ресурс] </w:t>
      </w:r>
      <w:hyperlink r:id="rId9">
        <w:r w:rsidRPr="5F338766">
          <w:rPr>
            <w:rStyle w:val="ae"/>
            <w:rFonts w:ascii="Times New Roman" w:eastAsia="Times New Roman" w:hAnsi="Times New Roman" w:cs="Times New Roman"/>
            <w:color w:val="000000" w:themeColor="text1"/>
          </w:rPr>
          <w:t>https://forum.lazarus.freepascal.org/index.php?PHPSESSID=k9nvosuacnkoc6m7lbe1esvts3&amp;action=forum</w:t>
        </w:r>
      </w:hyperlink>
      <w:r w:rsidRPr="5F338766">
        <w:rPr>
          <w:rFonts w:ascii="Times New Roman" w:eastAsia="Times New Roman" w:hAnsi="Times New Roman" w:cs="Times New Roman"/>
          <w:color w:val="000000" w:themeColor="text1"/>
        </w:rPr>
        <w:t>.</w:t>
      </w:r>
    </w:p>
    <w:p w:rsidR="00795F1A" w:rsidRDefault="5F338766" w:rsidP="00DC51D6">
      <w:pPr>
        <w:pStyle w:val="2"/>
      </w:pPr>
      <w:bookmarkStart w:id="10" w:name="_Toc49200202"/>
      <w:r>
        <w:lastRenderedPageBreak/>
        <w:t>Дополнительная литература</w:t>
      </w:r>
      <w:bookmarkEnd w:id="10"/>
    </w:p>
    <w:p w:rsidR="7453F1EE" w:rsidRDefault="7453F1EE" w:rsidP="7453F1EE">
      <w:pPr>
        <w:pStyle w:val="a7"/>
        <w:numPr>
          <w:ilvl w:val="0"/>
          <w:numId w:val="22"/>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Пятибратов А. П. Вычислительные машины, сети и телекоммуникационные системы. Учебно-методический комплекс/ А.П. </w:t>
      </w:r>
      <w:proofErr w:type="spellStart"/>
      <w:r w:rsidRPr="7453F1EE">
        <w:rPr>
          <w:rFonts w:ascii="Times New Roman" w:eastAsia="Times New Roman" w:hAnsi="Times New Roman" w:cs="Times New Roman"/>
          <w:color w:val="000000" w:themeColor="text1"/>
        </w:rPr>
        <w:t>Пятибратов</w:t>
      </w:r>
      <w:proofErr w:type="spellEnd"/>
      <w:r w:rsidRPr="7453F1EE">
        <w:rPr>
          <w:rFonts w:ascii="Times New Roman" w:eastAsia="Times New Roman" w:hAnsi="Times New Roman" w:cs="Times New Roman"/>
          <w:color w:val="000000" w:themeColor="text1"/>
        </w:rPr>
        <w:t xml:space="preserve">; Л.П. </w:t>
      </w:r>
      <w:proofErr w:type="spellStart"/>
      <w:r w:rsidRPr="7453F1EE">
        <w:rPr>
          <w:rFonts w:ascii="Times New Roman" w:eastAsia="Times New Roman" w:hAnsi="Times New Roman" w:cs="Times New Roman"/>
          <w:color w:val="000000" w:themeColor="text1"/>
        </w:rPr>
        <w:t>Гудыно</w:t>
      </w:r>
      <w:proofErr w:type="spellEnd"/>
      <w:r w:rsidRPr="7453F1EE">
        <w:rPr>
          <w:rFonts w:ascii="Times New Roman" w:eastAsia="Times New Roman" w:hAnsi="Times New Roman" w:cs="Times New Roman"/>
          <w:color w:val="000000" w:themeColor="text1"/>
        </w:rPr>
        <w:t xml:space="preserve">; </w:t>
      </w:r>
      <w:proofErr w:type="spellStart"/>
      <w:r w:rsidRPr="7453F1EE">
        <w:rPr>
          <w:rFonts w:ascii="Times New Roman" w:eastAsia="Times New Roman" w:hAnsi="Times New Roman" w:cs="Times New Roman"/>
          <w:color w:val="000000" w:themeColor="text1"/>
        </w:rPr>
        <w:t>А.А.Кириченко</w:t>
      </w:r>
      <w:proofErr w:type="spellEnd"/>
      <w:r w:rsidRPr="7453F1EE">
        <w:rPr>
          <w:rFonts w:ascii="Times New Roman" w:eastAsia="Times New Roman" w:hAnsi="Times New Roman" w:cs="Times New Roman"/>
          <w:color w:val="000000" w:themeColor="text1"/>
        </w:rPr>
        <w:t xml:space="preserve"> - Москва: Евразийский открытый институт, 2009. - 292 с. </w:t>
      </w:r>
      <w:hyperlink r:id="rId10">
        <w:r w:rsidRPr="7453F1EE">
          <w:rPr>
            <w:rStyle w:val="ae"/>
            <w:rFonts w:ascii="Times New Roman" w:eastAsia="Times New Roman" w:hAnsi="Times New Roman" w:cs="Times New Roman"/>
            <w:color w:val="000000" w:themeColor="text1"/>
          </w:rPr>
          <w:t>http://biblioclub.ru/index.php?page=book&amp;id=90949</w:t>
        </w:r>
      </w:hyperlink>
      <w:r w:rsidRPr="7453F1EE">
        <w:rPr>
          <w:rFonts w:ascii="Times New Roman" w:eastAsia="Times New Roman" w:hAnsi="Times New Roman" w:cs="Times New Roman"/>
          <w:color w:val="000000" w:themeColor="text1"/>
        </w:rPr>
        <w:t xml:space="preserve"> (кол-во неограниченно).</w:t>
      </w:r>
    </w:p>
    <w:p w:rsidR="7453F1EE" w:rsidRDefault="7453F1EE" w:rsidP="7453F1EE">
      <w:pPr>
        <w:pStyle w:val="a7"/>
        <w:numPr>
          <w:ilvl w:val="0"/>
          <w:numId w:val="22"/>
        </w:numPr>
        <w:rPr>
          <w:color w:val="000000" w:themeColor="text1"/>
        </w:rPr>
      </w:pPr>
      <w:r w:rsidRPr="7453F1EE">
        <w:rPr>
          <w:rFonts w:ascii="Times New Roman" w:eastAsia="Times New Roman" w:hAnsi="Times New Roman" w:cs="Times New Roman"/>
          <w:color w:val="000000" w:themeColor="text1"/>
        </w:rPr>
        <w:t xml:space="preserve">Системы и сети передачи информации / Ю. Громов - Тамбов: Издательство ФГБОУ ВПО «ТГТУ», 2012. - 128 с. </w:t>
      </w:r>
      <w:hyperlink r:id="rId11">
        <w:r w:rsidRPr="7453F1EE">
          <w:rPr>
            <w:rStyle w:val="ae"/>
            <w:rFonts w:ascii="Times New Roman" w:eastAsia="Times New Roman" w:hAnsi="Times New Roman" w:cs="Times New Roman"/>
            <w:color w:val="000000" w:themeColor="text1"/>
          </w:rPr>
          <w:t>http://biblioclub.ru/index.php?page=book&amp;id=277938</w:t>
        </w:r>
      </w:hyperlink>
      <w:r w:rsidRPr="7453F1EE">
        <w:rPr>
          <w:rFonts w:ascii="Times New Roman" w:eastAsia="Times New Roman" w:hAnsi="Times New Roman" w:cs="Times New Roman"/>
          <w:color w:val="000000" w:themeColor="text1"/>
        </w:rPr>
        <w:t xml:space="preserve"> (кол-во неограниченно).</w:t>
      </w:r>
    </w:p>
    <w:p w:rsidR="7453F1EE" w:rsidRDefault="7453F1EE" w:rsidP="7453F1EE">
      <w:pPr>
        <w:pStyle w:val="a7"/>
        <w:rPr>
          <w:rStyle w:val="af5"/>
        </w:rPr>
      </w:pPr>
    </w:p>
    <w:p w:rsidR="00795F1A" w:rsidRDefault="5F338766" w:rsidP="00DC51D6">
      <w:pPr>
        <w:pStyle w:val="2"/>
      </w:pPr>
      <w:bookmarkStart w:id="11" w:name="_Toc49200203"/>
      <w:r>
        <w:t>Периодические издания</w:t>
      </w:r>
      <w:bookmarkEnd w:id="11"/>
    </w:p>
    <w:p w:rsidR="7453F1EE" w:rsidRDefault="7453F1EE" w:rsidP="7453F1EE">
      <w:pPr>
        <w:pStyle w:val="a7"/>
        <w:numPr>
          <w:ilvl w:val="0"/>
          <w:numId w:val="20"/>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Известия ЮФУ. Технические науки. </w:t>
      </w:r>
      <w:r w:rsidR="003D18D5">
        <w:rPr>
          <w:rStyle w:val="ae"/>
          <w:rFonts w:ascii="Times New Roman" w:eastAsia="Times New Roman" w:hAnsi="Times New Roman" w:cs="Times New Roman"/>
          <w:color w:val="000000" w:themeColor="text1"/>
          <w:lang w:val="en-US"/>
        </w:rPr>
        <w:fldChar w:fldCharType="begin"/>
      </w:r>
      <w:r w:rsidR="003D18D5" w:rsidRPr="003D18D5">
        <w:rPr>
          <w:rStyle w:val="ae"/>
          <w:rFonts w:ascii="Times New Roman" w:eastAsia="Times New Roman" w:hAnsi="Times New Roman" w:cs="Times New Roman"/>
          <w:color w:val="000000" w:themeColor="text1"/>
        </w:rPr>
        <w:instrText xml:space="preserve"> </w:instrText>
      </w:r>
      <w:r w:rsidR="003D18D5">
        <w:rPr>
          <w:rStyle w:val="ae"/>
          <w:rFonts w:ascii="Times New Roman" w:eastAsia="Times New Roman" w:hAnsi="Times New Roman" w:cs="Times New Roman"/>
          <w:color w:val="000000" w:themeColor="text1"/>
          <w:lang w:val="en-US"/>
        </w:rPr>
        <w:instrText>HYPERLINK</w:instrText>
      </w:r>
      <w:r w:rsidR="003D18D5" w:rsidRPr="003D18D5">
        <w:rPr>
          <w:rStyle w:val="ae"/>
          <w:rFonts w:ascii="Times New Roman" w:eastAsia="Times New Roman" w:hAnsi="Times New Roman" w:cs="Times New Roman"/>
          <w:color w:val="000000" w:themeColor="text1"/>
        </w:rPr>
        <w:instrText xml:space="preserve"> "</w:instrText>
      </w:r>
      <w:r w:rsidR="003D18D5">
        <w:rPr>
          <w:rStyle w:val="ae"/>
          <w:rFonts w:ascii="Times New Roman" w:eastAsia="Times New Roman" w:hAnsi="Times New Roman" w:cs="Times New Roman"/>
          <w:color w:val="000000" w:themeColor="text1"/>
          <w:lang w:val="en-US"/>
        </w:rPr>
        <w:instrText>http</w:instrText>
      </w:r>
      <w:r w:rsidR="003D18D5" w:rsidRPr="003D18D5">
        <w:rPr>
          <w:rStyle w:val="ae"/>
          <w:rFonts w:ascii="Times New Roman" w:eastAsia="Times New Roman" w:hAnsi="Times New Roman" w:cs="Times New Roman"/>
          <w:color w:val="000000" w:themeColor="text1"/>
        </w:rPr>
        <w:instrText>://</w:instrText>
      </w:r>
      <w:r w:rsidR="003D18D5">
        <w:rPr>
          <w:rStyle w:val="ae"/>
          <w:rFonts w:ascii="Times New Roman" w:eastAsia="Times New Roman" w:hAnsi="Times New Roman" w:cs="Times New Roman"/>
          <w:color w:val="000000" w:themeColor="text1"/>
          <w:lang w:val="en-US"/>
        </w:rPr>
        <w:instrText>izv</w:instrText>
      </w:r>
      <w:r w:rsidR="003D18D5" w:rsidRPr="003D18D5">
        <w:rPr>
          <w:rStyle w:val="ae"/>
          <w:rFonts w:ascii="Times New Roman" w:eastAsia="Times New Roman" w:hAnsi="Times New Roman" w:cs="Times New Roman"/>
          <w:color w:val="000000" w:themeColor="text1"/>
        </w:rPr>
        <w:instrText>-</w:instrText>
      </w:r>
      <w:r w:rsidR="003D18D5">
        <w:rPr>
          <w:rStyle w:val="ae"/>
          <w:rFonts w:ascii="Times New Roman" w:eastAsia="Times New Roman" w:hAnsi="Times New Roman" w:cs="Times New Roman"/>
          <w:color w:val="000000" w:themeColor="text1"/>
          <w:lang w:val="en-US"/>
        </w:rPr>
        <w:instrText>tn</w:instrText>
      </w:r>
      <w:r w:rsidR="003D18D5" w:rsidRPr="003D18D5">
        <w:rPr>
          <w:rStyle w:val="ae"/>
          <w:rFonts w:ascii="Times New Roman" w:eastAsia="Times New Roman" w:hAnsi="Times New Roman" w:cs="Times New Roman"/>
          <w:color w:val="000000" w:themeColor="text1"/>
        </w:rPr>
        <w:instrText>.</w:instrText>
      </w:r>
      <w:r w:rsidR="003D18D5">
        <w:rPr>
          <w:rStyle w:val="ae"/>
          <w:rFonts w:ascii="Times New Roman" w:eastAsia="Times New Roman" w:hAnsi="Times New Roman" w:cs="Times New Roman"/>
          <w:color w:val="000000" w:themeColor="text1"/>
          <w:lang w:val="en-US"/>
        </w:rPr>
        <w:instrText>tti</w:instrText>
      </w:r>
      <w:r w:rsidR="003D18D5" w:rsidRPr="003D18D5">
        <w:rPr>
          <w:rStyle w:val="ae"/>
          <w:rFonts w:ascii="Times New Roman" w:eastAsia="Times New Roman" w:hAnsi="Times New Roman" w:cs="Times New Roman"/>
          <w:color w:val="000000" w:themeColor="text1"/>
        </w:rPr>
        <w:instrText>.</w:instrText>
      </w:r>
      <w:r w:rsidR="003D18D5">
        <w:rPr>
          <w:rStyle w:val="ae"/>
          <w:rFonts w:ascii="Times New Roman" w:eastAsia="Times New Roman" w:hAnsi="Times New Roman" w:cs="Times New Roman"/>
          <w:color w:val="000000" w:themeColor="text1"/>
          <w:lang w:val="en-US"/>
        </w:rPr>
        <w:instrText>sfedu</w:instrText>
      </w:r>
      <w:r w:rsidR="003D18D5" w:rsidRPr="003D18D5">
        <w:rPr>
          <w:rStyle w:val="ae"/>
          <w:rFonts w:ascii="Times New Roman" w:eastAsia="Times New Roman" w:hAnsi="Times New Roman" w:cs="Times New Roman"/>
          <w:color w:val="000000" w:themeColor="text1"/>
        </w:rPr>
        <w:instrText>.</w:instrText>
      </w:r>
      <w:r w:rsidR="003D18D5">
        <w:rPr>
          <w:rStyle w:val="ae"/>
          <w:rFonts w:ascii="Times New Roman" w:eastAsia="Times New Roman" w:hAnsi="Times New Roman" w:cs="Times New Roman"/>
          <w:color w:val="000000" w:themeColor="text1"/>
          <w:lang w:val="en-US"/>
        </w:rPr>
        <w:instrText>ru</w:instrText>
      </w:r>
      <w:r w:rsidR="003D18D5" w:rsidRPr="003D18D5">
        <w:rPr>
          <w:rStyle w:val="ae"/>
          <w:rFonts w:ascii="Times New Roman" w:eastAsia="Times New Roman" w:hAnsi="Times New Roman" w:cs="Times New Roman"/>
          <w:color w:val="000000" w:themeColor="text1"/>
        </w:rPr>
        <w:instrText>/" \</w:instrText>
      </w:r>
      <w:r w:rsidR="003D18D5">
        <w:rPr>
          <w:rStyle w:val="ae"/>
          <w:rFonts w:ascii="Times New Roman" w:eastAsia="Times New Roman" w:hAnsi="Times New Roman" w:cs="Times New Roman"/>
          <w:color w:val="000000" w:themeColor="text1"/>
          <w:lang w:val="en-US"/>
        </w:rPr>
        <w:instrText>h</w:instrText>
      </w:r>
      <w:r w:rsidR="003D18D5" w:rsidRPr="003D18D5">
        <w:rPr>
          <w:rStyle w:val="ae"/>
          <w:rFonts w:ascii="Times New Roman" w:eastAsia="Times New Roman" w:hAnsi="Times New Roman" w:cs="Times New Roman"/>
          <w:color w:val="000000" w:themeColor="text1"/>
        </w:rPr>
        <w:instrText xml:space="preserve"> </w:instrText>
      </w:r>
      <w:r w:rsidR="003D18D5">
        <w:rPr>
          <w:rStyle w:val="ae"/>
          <w:rFonts w:ascii="Times New Roman" w:eastAsia="Times New Roman" w:hAnsi="Times New Roman" w:cs="Times New Roman"/>
          <w:color w:val="000000" w:themeColor="text1"/>
          <w:lang w:val="en-US"/>
        </w:rPr>
        <w:fldChar w:fldCharType="separate"/>
      </w:r>
      <w:r w:rsidRPr="7453F1EE">
        <w:rPr>
          <w:rStyle w:val="ae"/>
          <w:rFonts w:ascii="Times New Roman" w:eastAsia="Times New Roman" w:hAnsi="Times New Roman" w:cs="Times New Roman"/>
          <w:color w:val="000000" w:themeColor="text1"/>
          <w:lang w:val="en-US"/>
        </w:rPr>
        <w:t>http</w:t>
      </w:r>
      <w:r w:rsidRPr="7453F1EE">
        <w:rPr>
          <w:rStyle w:val="ae"/>
          <w:rFonts w:ascii="Times New Roman" w:eastAsia="Times New Roman" w:hAnsi="Times New Roman" w:cs="Times New Roman"/>
          <w:color w:val="000000" w:themeColor="text1"/>
        </w:rPr>
        <w:t>://</w:t>
      </w:r>
      <w:proofErr w:type="spellStart"/>
      <w:r w:rsidRPr="7453F1EE">
        <w:rPr>
          <w:rStyle w:val="ae"/>
          <w:rFonts w:ascii="Times New Roman" w:eastAsia="Times New Roman" w:hAnsi="Times New Roman" w:cs="Times New Roman"/>
          <w:color w:val="000000" w:themeColor="text1"/>
          <w:lang w:val="en-US"/>
        </w:rPr>
        <w:t>izv</w:t>
      </w:r>
      <w:proofErr w:type="spellEnd"/>
      <w:r w:rsidRPr="7453F1EE">
        <w:rPr>
          <w:rStyle w:val="ae"/>
          <w:rFonts w:ascii="Times New Roman" w:eastAsia="Times New Roman" w:hAnsi="Times New Roman" w:cs="Times New Roman"/>
          <w:color w:val="000000" w:themeColor="text1"/>
        </w:rPr>
        <w:t>-</w:t>
      </w:r>
      <w:proofErr w:type="spellStart"/>
      <w:r w:rsidRPr="7453F1EE">
        <w:rPr>
          <w:rStyle w:val="ae"/>
          <w:rFonts w:ascii="Times New Roman" w:eastAsia="Times New Roman" w:hAnsi="Times New Roman" w:cs="Times New Roman"/>
          <w:color w:val="000000" w:themeColor="text1"/>
          <w:lang w:val="en-US"/>
        </w:rPr>
        <w:t>tn</w:t>
      </w:r>
      <w:proofErr w:type="spellEnd"/>
      <w:r w:rsidRPr="7453F1EE">
        <w:rPr>
          <w:rStyle w:val="ae"/>
          <w:rFonts w:ascii="Times New Roman" w:eastAsia="Times New Roman" w:hAnsi="Times New Roman" w:cs="Times New Roman"/>
          <w:color w:val="000000" w:themeColor="text1"/>
        </w:rPr>
        <w:t>.</w:t>
      </w:r>
      <w:proofErr w:type="spellStart"/>
      <w:r w:rsidRPr="7453F1EE">
        <w:rPr>
          <w:rStyle w:val="ae"/>
          <w:rFonts w:ascii="Times New Roman" w:eastAsia="Times New Roman" w:hAnsi="Times New Roman" w:cs="Times New Roman"/>
          <w:color w:val="000000" w:themeColor="text1"/>
          <w:lang w:val="en-US"/>
        </w:rPr>
        <w:t>tti</w:t>
      </w:r>
      <w:proofErr w:type="spellEnd"/>
      <w:r w:rsidRPr="7453F1EE">
        <w:rPr>
          <w:rStyle w:val="ae"/>
          <w:rFonts w:ascii="Times New Roman" w:eastAsia="Times New Roman" w:hAnsi="Times New Roman" w:cs="Times New Roman"/>
          <w:color w:val="000000" w:themeColor="text1"/>
        </w:rPr>
        <w:t>.</w:t>
      </w:r>
      <w:proofErr w:type="spellStart"/>
      <w:r w:rsidRPr="7453F1EE">
        <w:rPr>
          <w:rStyle w:val="ae"/>
          <w:rFonts w:ascii="Times New Roman" w:eastAsia="Times New Roman" w:hAnsi="Times New Roman" w:cs="Times New Roman"/>
          <w:color w:val="000000" w:themeColor="text1"/>
          <w:lang w:val="en-US"/>
        </w:rPr>
        <w:t>sfedu</w:t>
      </w:r>
      <w:proofErr w:type="spellEnd"/>
      <w:r w:rsidRPr="7453F1EE">
        <w:rPr>
          <w:rStyle w:val="ae"/>
          <w:rFonts w:ascii="Times New Roman" w:eastAsia="Times New Roman" w:hAnsi="Times New Roman" w:cs="Times New Roman"/>
          <w:color w:val="000000" w:themeColor="text1"/>
        </w:rPr>
        <w:t>.</w:t>
      </w:r>
      <w:proofErr w:type="spellStart"/>
      <w:r w:rsidRPr="7453F1EE">
        <w:rPr>
          <w:rStyle w:val="ae"/>
          <w:rFonts w:ascii="Times New Roman" w:eastAsia="Times New Roman" w:hAnsi="Times New Roman" w:cs="Times New Roman"/>
          <w:color w:val="000000" w:themeColor="text1"/>
          <w:lang w:val="en-US"/>
        </w:rPr>
        <w:t>ru</w:t>
      </w:r>
      <w:proofErr w:type="spellEnd"/>
      <w:r w:rsidRPr="7453F1EE">
        <w:rPr>
          <w:rStyle w:val="ae"/>
          <w:rFonts w:ascii="Times New Roman" w:eastAsia="Times New Roman" w:hAnsi="Times New Roman" w:cs="Times New Roman"/>
          <w:color w:val="000000" w:themeColor="text1"/>
        </w:rPr>
        <w:t>/</w:t>
      </w:r>
      <w:r w:rsidR="003D18D5">
        <w:rPr>
          <w:rStyle w:val="ae"/>
          <w:rFonts w:ascii="Times New Roman" w:eastAsia="Times New Roman" w:hAnsi="Times New Roman" w:cs="Times New Roman"/>
          <w:color w:val="000000" w:themeColor="text1"/>
        </w:rPr>
        <w:fldChar w:fldCharType="end"/>
      </w:r>
    </w:p>
    <w:p w:rsidR="7453F1EE" w:rsidRDefault="7453F1EE" w:rsidP="7453F1EE">
      <w:pPr>
        <w:pStyle w:val="a7"/>
        <w:numPr>
          <w:ilvl w:val="0"/>
          <w:numId w:val="20"/>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Информатизация и связь </w:t>
      </w:r>
      <w:hyperlink r:id="rId12">
        <w:r w:rsidRPr="7453F1EE">
          <w:rPr>
            <w:rStyle w:val="ae"/>
            <w:rFonts w:ascii="Times New Roman" w:eastAsia="Times New Roman" w:hAnsi="Times New Roman" w:cs="Times New Roman"/>
            <w:color w:val="000000" w:themeColor="text1"/>
          </w:rPr>
          <w:t>http://www.infsv.ru/</w:t>
        </w:r>
      </w:hyperlink>
    </w:p>
    <w:p w:rsidR="7453F1EE" w:rsidRDefault="7453F1EE" w:rsidP="7453F1EE">
      <w:pPr>
        <w:pStyle w:val="a7"/>
        <w:rPr>
          <w:rStyle w:val="af5"/>
        </w:rPr>
      </w:pPr>
    </w:p>
    <w:p w:rsidR="00795F1A" w:rsidRDefault="5F338766" w:rsidP="00DC51D6">
      <w:pPr>
        <w:pStyle w:val="2"/>
      </w:pPr>
      <w:bookmarkStart w:id="12" w:name="_Toc49200204"/>
      <w:r>
        <w:t>Перечень ресурсов сети Интернет</w:t>
      </w:r>
      <w:bookmarkEnd w:id="12"/>
    </w:p>
    <w:p w:rsidR="7453F1EE" w:rsidRDefault="7453F1EE" w:rsidP="7453F1EE">
      <w:pPr>
        <w:pStyle w:val="a7"/>
        <w:numPr>
          <w:ilvl w:val="0"/>
          <w:numId w:val="18"/>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Научная электронная библиотека. </w:t>
      </w:r>
      <w:hyperlink r:id="rId13">
        <w:r w:rsidRPr="7453F1EE">
          <w:rPr>
            <w:rStyle w:val="ae"/>
            <w:rFonts w:ascii="Times New Roman" w:eastAsia="Times New Roman" w:hAnsi="Times New Roman" w:cs="Times New Roman"/>
            <w:color w:val="000000" w:themeColor="text1"/>
          </w:rPr>
          <w:t>http://elibrary.ru/</w:t>
        </w:r>
      </w:hyperlink>
    </w:p>
    <w:p w:rsidR="7453F1EE" w:rsidRDefault="7453F1EE" w:rsidP="7453F1EE">
      <w:pPr>
        <w:pStyle w:val="a7"/>
        <w:numPr>
          <w:ilvl w:val="0"/>
          <w:numId w:val="18"/>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Центр аналитической информации. </w:t>
      </w:r>
      <w:hyperlink r:id="rId14">
        <w:r w:rsidRPr="7453F1EE">
          <w:rPr>
            <w:rStyle w:val="ae"/>
            <w:rFonts w:ascii="Times New Roman" w:eastAsia="Times New Roman" w:hAnsi="Times New Roman" w:cs="Times New Roman"/>
            <w:color w:val="000000" w:themeColor="text1"/>
          </w:rPr>
          <w:t>http://citforum.ru/</w:t>
        </w:r>
      </w:hyperlink>
    </w:p>
    <w:p w:rsidR="7453F1EE" w:rsidRDefault="7453F1EE" w:rsidP="7453F1EE">
      <w:pPr>
        <w:pStyle w:val="a7"/>
        <w:numPr>
          <w:ilvl w:val="0"/>
          <w:numId w:val="18"/>
        </w:numPr>
        <w:rPr>
          <w:rFonts w:eastAsiaTheme="majorEastAsia" w:cstheme="majorBidi"/>
          <w:color w:val="000000" w:themeColor="text1"/>
        </w:rPr>
      </w:pPr>
      <w:r w:rsidRPr="7453F1EE">
        <w:rPr>
          <w:rFonts w:ascii="Times New Roman" w:eastAsia="Times New Roman" w:hAnsi="Times New Roman" w:cs="Times New Roman"/>
          <w:color w:val="000000" w:themeColor="text1"/>
        </w:rPr>
        <w:t xml:space="preserve">Сайт кафедры Вычислительной техники </w:t>
      </w:r>
      <w:hyperlink r:id="rId15">
        <w:r w:rsidRPr="7453F1EE">
          <w:rPr>
            <w:rStyle w:val="ae"/>
            <w:rFonts w:ascii="Times New Roman" w:eastAsia="Times New Roman" w:hAnsi="Times New Roman" w:cs="Times New Roman"/>
            <w:color w:val="000000" w:themeColor="text1"/>
          </w:rPr>
          <w:t>http://vt.sfedu.ru/</w:t>
        </w:r>
      </w:hyperlink>
    </w:p>
    <w:p w:rsidR="7453F1EE" w:rsidRDefault="7453F1EE" w:rsidP="7453F1EE">
      <w:pPr>
        <w:pStyle w:val="a7"/>
        <w:rPr>
          <w:rStyle w:val="af5"/>
        </w:rPr>
      </w:pPr>
    </w:p>
    <w:p w:rsidR="00795F1A" w:rsidRDefault="5F338766" w:rsidP="00795F1A">
      <w:pPr>
        <w:pStyle w:val="1"/>
      </w:pPr>
      <w:bookmarkStart w:id="13" w:name="_Toc49200205"/>
      <w:r>
        <w:t>Материально-техническое обеспечение дисциплины</w:t>
      </w:r>
      <w:bookmarkEnd w:id="13"/>
    </w:p>
    <w:p w:rsidR="00795F1A" w:rsidRDefault="00795F1A" w:rsidP="00795F1A">
      <w:pPr>
        <w:pStyle w:val="a7"/>
      </w:pPr>
      <w:r>
        <w:t>При реализации дисциплины используются следующие помещения, оборудование и программное обеспечение:</w:t>
      </w:r>
    </w:p>
    <w:p w:rsidR="00795F1A" w:rsidRPr="005C4DC3" w:rsidRDefault="7453F1EE" w:rsidP="00F40DFB">
      <w:pPr>
        <w:pStyle w:val="1230"/>
        <w:tabs>
          <w:tab w:val="clear" w:pos="1021"/>
          <w:tab w:val="left" w:pos="1008"/>
        </w:tabs>
        <w:rPr>
          <w:rStyle w:val="af4"/>
          <w:color w:val="000000" w:themeColor="text1"/>
        </w:rPr>
      </w:pPr>
      <w:r w:rsidRPr="7453F1EE">
        <w:rPr>
          <w:rStyle w:val="af4"/>
          <w:color w:val="auto"/>
        </w:rPr>
        <w:t>аудитория лекционного типа, семинарского типа, текущего контроля, индивидуальных и групповых консультаций, промежуточной аттестации:</w:t>
      </w:r>
    </w:p>
    <w:p w:rsidR="00795F1A" w:rsidRPr="005C4DC3" w:rsidRDefault="7453F1EE" w:rsidP="00795F1A">
      <w:pPr>
        <w:pStyle w:val="a2"/>
        <w:rPr>
          <w:rStyle w:val="af4"/>
          <w:color w:val="000000" w:themeColor="text1"/>
        </w:rPr>
      </w:pPr>
      <w:r w:rsidRPr="7453F1EE">
        <w:rPr>
          <w:rStyle w:val="af4"/>
          <w:color w:val="auto"/>
        </w:rPr>
        <w:t>доска интерактивная - 1 шт., Компьютер преподавателя - 1 шт.;</w:t>
      </w:r>
    </w:p>
    <w:p w:rsidR="00795F1A" w:rsidRPr="00D4262F" w:rsidRDefault="7453F1EE" w:rsidP="00795F1A">
      <w:pPr>
        <w:pStyle w:val="a2"/>
        <w:rPr>
          <w:rStyle w:val="af4"/>
          <w:color w:val="000000" w:themeColor="text1"/>
          <w:lang w:val="en-US"/>
        </w:rPr>
      </w:pPr>
      <w:r w:rsidRPr="7453F1EE">
        <w:rPr>
          <w:rStyle w:val="af4"/>
          <w:color w:val="auto"/>
          <w:lang w:val="en-US"/>
        </w:rPr>
        <w:t>Microsoft Windows, Microsoft Office PowerPoint;</w:t>
      </w:r>
    </w:p>
    <w:p w:rsidR="00795F1A" w:rsidRPr="005C4DC3" w:rsidRDefault="7453F1EE" w:rsidP="00795F1A">
      <w:pPr>
        <w:pStyle w:val="1230"/>
        <w:rPr>
          <w:rStyle w:val="af4"/>
          <w:color w:val="000000" w:themeColor="text1"/>
        </w:rPr>
      </w:pPr>
      <w:r w:rsidRPr="7453F1EE">
        <w:rPr>
          <w:rStyle w:val="af4"/>
          <w:color w:val="auto"/>
        </w:rPr>
        <w:t>лаборатория технической защиты информации:</w:t>
      </w:r>
    </w:p>
    <w:p w:rsidR="00795F1A" w:rsidRPr="005C4DC3" w:rsidRDefault="7453F1EE" w:rsidP="00F40DFB">
      <w:pPr>
        <w:pStyle w:val="a2"/>
        <w:rPr>
          <w:rStyle w:val="af4"/>
          <w:color w:val="000000" w:themeColor="text1"/>
        </w:rPr>
      </w:pPr>
      <w:r w:rsidRPr="7453F1EE">
        <w:rPr>
          <w:rStyle w:val="af4"/>
          <w:color w:val="auto"/>
        </w:rPr>
        <w:t xml:space="preserve">доска интерактивная – 1 шт., компьютер преподавателя – 1 шт.; компьютеры студентов - 10 шт.; </w:t>
      </w:r>
    </w:p>
    <w:p w:rsidR="00795F1A" w:rsidRPr="00FC7E00" w:rsidRDefault="7453F1EE" w:rsidP="7453F1EE">
      <w:pPr>
        <w:pStyle w:val="aff0"/>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Операционная</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rPr>
        <w:t>система</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Microsoft</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Windows</w:t>
      </w:r>
      <w:r w:rsidRPr="0044434F">
        <w:rPr>
          <w:rFonts w:ascii="Times New Roman" w:eastAsia="Times New Roman" w:hAnsi="Times New Roman" w:cs="Times New Roman"/>
          <w:color w:val="000000" w:themeColor="text1"/>
          <w:lang w:val="en-US"/>
        </w:rPr>
        <w:t xml:space="preserve"> 7 </w:t>
      </w:r>
      <w:r w:rsidRPr="7453F1EE">
        <w:rPr>
          <w:rFonts w:ascii="Times New Roman" w:eastAsia="Times New Roman" w:hAnsi="Times New Roman" w:cs="Times New Roman"/>
          <w:color w:val="000000" w:themeColor="text1"/>
          <w:lang w:val="en-US"/>
        </w:rPr>
        <w:t>x</w:t>
      </w:r>
      <w:r w:rsidRPr="0044434F">
        <w:rPr>
          <w:rFonts w:ascii="Times New Roman" w:eastAsia="Times New Roman" w:hAnsi="Times New Roman" w:cs="Times New Roman"/>
          <w:color w:val="000000" w:themeColor="text1"/>
          <w:lang w:val="en-US"/>
        </w:rPr>
        <w:t>32 / 10 (</w:t>
      </w:r>
      <w:r w:rsidRPr="7453F1EE">
        <w:rPr>
          <w:rFonts w:ascii="Times New Roman" w:eastAsia="Times New Roman" w:hAnsi="Times New Roman" w:cs="Times New Roman"/>
          <w:color w:val="000000" w:themeColor="text1"/>
        </w:rPr>
        <w:t>лицензия</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Microsoft</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Academic</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Alliance</w:t>
      </w:r>
      <w:r w:rsidRPr="0044434F">
        <w:rPr>
          <w:rFonts w:ascii="Times New Roman" w:eastAsia="Times New Roman" w:hAnsi="Times New Roman" w:cs="Times New Roman"/>
          <w:color w:val="000000" w:themeColor="text1"/>
          <w:lang w:val="en-US"/>
        </w:rPr>
        <w:t>).</w:t>
      </w:r>
      <w:r w:rsidR="00795F1A" w:rsidRPr="0044434F">
        <w:rPr>
          <w:lang w:val="en-US"/>
        </w:rPr>
        <w:br/>
      </w:r>
      <w:r w:rsidRPr="7453F1EE">
        <w:rPr>
          <w:rFonts w:ascii="Times New Roman" w:eastAsia="Times New Roman" w:hAnsi="Times New Roman" w:cs="Times New Roman"/>
          <w:color w:val="000000" w:themeColor="text1"/>
        </w:rPr>
        <w:t>Назначение:</w:t>
      </w:r>
      <w:r w:rsidR="00795F1A">
        <w:br/>
      </w:r>
      <w:r w:rsidRPr="7453F1EE">
        <w:rPr>
          <w:rFonts w:ascii="Times New Roman" w:eastAsia="Times New Roman" w:hAnsi="Times New Roman" w:cs="Times New Roman"/>
          <w:color w:val="000000" w:themeColor="text1"/>
        </w:rPr>
        <w:t>Управление ПЭВМ и выполнение действий, предусмотренных требованиями учебной программы (разработка, тестирование и размещение программ) в рамках особенностей операционной системы.</w:t>
      </w:r>
      <w:r w:rsidR="00795F1A">
        <w:br/>
      </w:r>
      <w:r w:rsidRPr="7453F1EE">
        <w:rPr>
          <w:rFonts w:ascii="Times New Roman" w:eastAsia="Times New Roman" w:hAnsi="Times New Roman" w:cs="Times New Roman"/>
          <w:color w:val="000000" w:themeColor="text1"/>
        </w:rPr>
        <w:t>Установка:</w:t>
      </w:r>
      <w:r w:rsidR="00795F1A">
        <w:br/>
      </w:r>
      <w:r w:rsidRPr="7453F1EE">
        <w:rPr>
          <w:rFonts w:ascii="Times New Roman" w:eastAsia="Times New Roman" w:hAnsi="Times New Roman" w:cs="Times New Roman"/>
          <w:color w:val="000000" w:themeColor="text1"/>
        </w:rPr>
        <w:t xml:space="preserve">Выполняется согласно указаниям руководства по установке с компакт-диска или </w:t>
      </w:r>
      <w:r w:rsidRPr="7453F1EE">
        <w:rPr>
          <w:rFonts w:ascii="Times New Roman" w:eastAsia="Times New Roman" w:hAnsi="Times New Roman" w:cs="Times New Roman"/>
          <w:color w:val="000000" w:themeColor="text1"/>
          <w:lang w:val="en-US"/>
        </w:rPr>
        <w:t>flash</w:t>
      </w:r>
      <w:r w:rsidRPr="7453F1EE">
        <w:rPr>
          <w:rFonts w:ascii="Times New Roman" w:eastAsia="Times New Roman" w:hAnsi="Times New Roman" w:cs="Times New Roman"/>
          <w:color w:val="000000" w:themeColor="text1"/>
        </w:rPr>
        <w:t>-накопителя.</w:t>
      </w:r>
    </w:p>
    <w:p w:rsidR="00795F1A" w:rsidRPr="00FC7E00" w:rsidRDefault="7453F1EE" w:rsidP="7453F1EE">
      <w:pPr>
        <w:pStyle w:val="aff0"/>
        <w:ind w:left="2149" w:hanging="36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Среда</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rPr>
        <w:t>разработки</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rPr>
        <w:t>приложений</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Microsoft</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Visual</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Studio</w:t>
      </w:r>
      <w:r w:rsidRPr="0044434F">
        <w:rPr>
          <w:rFonts w:ascii="Times New Roman" w:eastAsia="Times New Roman" w:hAnsi="Times New Roman" w:cs="Times New Roman"/>
          <w:color w:val="000000" w:themeColor="text1"/>
          <w:lang w:val="en-US"/>
        </w:rPr>
        <w:t xml:space="preserve"> 2019 (</w:t>
      </w:r>
      <w:r w:rsidRPr="7453F1EE">
        <w:rPr>
          <w:rFonts w:ascii="Times New Roman" w:eastAsia="Times New Roman" w:hAnsi="Times New Roman" w:cs="Times New Roman"/>
          <w:color w:val="000000" w:themeColor="text1"/>
        </w:rPr>
        <w:t>лицензия</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Microsoft</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Academic</w:t>
      </w:r>
      <w:r w:rsidRPr="0044434F">
        <w:rPr>
          <w:rFonts w:ascii="Times New Roman" w:eastAsia="Times New Roman" w:hAnsi="Times New Roman" w:cs="Times New Roman"/>
          <w:color w:val="000000" w:themeColor="text1"/>
          <w:lang w:val="en-US"/>
        </w:rPr>
        <w:t xml:space="preserve"> </w:t>
      </w:r>
      <w:r w:rsidRPr="7453F1EE">
        <w:rPr>
          <w:rFonts w:ascii="Times New Roman" w:eastAsia="Times New Roman" w:hAnsi="Times New Roman" w:cs="Times New Roman"/>
          <w:color w:val="000000" w:themeColor="text1"/>
          <w:lang w:val="en-US"/>
        </w:rPr>
        <w:t>Alliance</w:t>
      </w:r>
      <w:r w:rsidRPr="0044434F">
        <w:rPr>
          <w:rFonts w:ascii="Times New Roman" w:eastAsia="Times New Roman" w:hAnsi="Times New Roman" w:cs="Times New Roman"/>
          <w:color w:val="000000" w:themeColor="text1"/>
          <w:lang w:val="en-US"/>
        </w:rPr>
        <w:t>).</w:t>
      </w:r>
      <w:r w:rsidR="00795F1A" w:rsidRPr="0044434F">
        <w:rPr>
          <w:lang w:val="en-US"/>
        </w:rPr>
        <w:br/>
      </w:r>
      <w:r w:rsidRPr="7453F1EE">
        <w:rPr>
          <w:rFonts w:ascii="Times New Roman" w:eastAsia="Times New Roman" w:hAnsi="Times New Roman" w:cs="Times New Roman"/>
          <w:color w:val="000000" w:themeColor="text1"/>
        </w:rPr>
        <w:t>Назначение:</w:t>
      </w:r>
      <w:r w:rsidR="00795F1A">
        <w:br/>
      </w:r>
      <w:r w:rsidRPr="7453F1EE">
        <w:rPr>
          <w:rFonts w:ascii="Times New Roman" w:eastAsia="Times New Roman" w:hAnsi="Times New Roman" w:cs="Times New Roman"/>
          <w:color w:val="000000" w:themeColor="text1"/>
        </w:rPr>
        <w:t xml:space="preserve">Разработка, отладка, тестирование и размещение программ для ОС </w:t>
      </w:r>
      <w:r w:rsidRPr="7453F1EE">
        <w:rPr>
          <w:rFonts w:ascii="Times New Roman" w:eastAsia="Times New Roman" w:hAnsi="Times New Roman" w:cs="Times New Roman"/>
          <w:color w:val="000000" w:themeColor="text1"/>
          <w:lang w:val="en-US"/>
        </w:rPr>
        <w:t>Microsoft</w:t>
      </w:r>
      <w:r w:rsidRPr="00FC7E00">
        <w:rPr>
          <w:rFonts w:ascii="Times New Roman" w:eastAsia="Times New Roman" w:hAnsi="Times New Roman" w:cs="Times New Roman"/>
          <w:color w:val="000000" w:themeColor="text1"/>
        </w:rPr>
        <w:t xml:space="preserve"> </w:t>
      </w:r>
      <w:r w:rsidRPr="7453F1EE">
        <w:rPr>
          <w:rFonts w:ascii="Times New Roman" w:eastAsia="Times New Roman" w:hAnsi="Times New Roman" w:cs="Times New Roman"/>
          <w:color w:val="000000" w:themeColor="text1"/>
          <w:lang w:val="en-US"/>
        </w:rPr>
        <w:t>Windows</w:t>
      </w:r>
      <w:r w:rsidRPr="7453F1EE">
        <w:rPr>
          <w:rFonts w:ascii="Times New Roman" w:eastAsia="Times New Roman" w:hAnsi="Times New Roman" w:cs="Times New Roman"/>
          <w:color w:val="000000" w:themeColor="text1"/>
        </w:rPr>
        <w:t>.</w:t>
      </w:r>
      <w:r w:rsidR="00795F1A">
        <w:br/>
      </w:r>
      <w:r w:rsidRPr="7453F1EE">
        <w:rPr>
          <w:rFonts w:ascii="Times New Roman" w:eastAsia="Times New Roman" w:hAnsi="Times New Roman" w:cs="Times New Roman"/>
          <w:color w:val="000000" w:themeColor="text1"/>
        </w:rPr>
        <w:t>Установка:</w:t>
      </w:r>
      <w:r w:rsidR="00795F1A">
        <w:br/>
      </w:r>
      <w:r w:rsidRPr="7453F1EE">
        <w:rPr>
          <w:rFonts w:ascii="Times New Roman" w:eastAsia="Times New Roman" w:hAnsi="Times New Roman" w:cs="Times New Roman"/>
          <w:color w:val="000000" w:themeColor="text1"/>
        </w:rPr>
        <w:t xml:space="preserve">Выполняется согласно указаниям руководства по установке с компакт-диска или </w:t>
      </w:r>
      <w:r w:rsidRPr="7453F1EE">
        <w:rPr>
          <w:rFonts w:ascii="Times New Roman" w:eastAsia="Times New Roman" w:hAnsi="Times New Roman" w:cs="Times New Roman"/>
          <w:color w:val="000000" w:themeColor="text1"/>
          <w:lang w:val="en-US"/>
        </w:rPr>
        <w:t>flash</w:t>
      </w:r>
      <w:r w:rsidRPr="7453F1EE">
        <w:rPr>
          <w:rFonts w:ascii="Times New Roman" w:eastAsia="Times New Roman" w:hAnsi="Times New Roman" w:cs="Times New Roman"/>
          <w:color w:val="000000" w:themeColor="text1"/>
        </w:rPr>
        <w:t>-накопителя</w:t>
      </w:r>
    </w:p>
    <w:p w:rsidR="00795F1A" w:rsidRPr="00FC7E00" w:rsidRDefault="5F338766" w:rsidP="5F338766">
      <w:pPr>
        <w:pStyle w:val="aff0"/>
        <w:ind w:left="2149" w:hanging="36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Библиотека программирования .</w:t>
      </w:r>
      <w:r w:rsidRPr="5F338766">
        <w:rPr>
          <w:rFonts w:ascii="Times New Roman" w:eastAsia="Times New Roman" w:hAnsi="Times New Roman" w:cs="Times New Roman"/>
          <w:color w:val="000000" w:themeColor="text1"/>
          <w:lang w:val="en-US"/>
        </w:rPr>
        <w:t>NET</w:t>
      </w:r>
      <w:r w:rsidRPr="5F338766">
        <w:rPr>
          <w:rFonts w:ascii="Times New Roman" w:eastAsia="Times New Roman" w:hAnsi="Times New Roman" w:cs="Times New Roman"/>
          <w:color w:val="000000" w:themeColor="text1"/>
        </w:rPr>
        <w:t xml:space="preserve"> (свободная лицензия).</w:t>
      </w:r>
      <w:r w:rsidR="00795F1A">
        <w:br/>
      </w:r>
      <w:r w:rsidRPr="5F338766">
        <w:rPr>
          <w:rFonts w:ascii="Times New Roman" w:eastAsia="Times New Roman" w:hAnsi="Times New Roman" w:cs="Times New Roman"/>
          <w:color w:val="000000" w:themeColor="text1"/>
        </w:rPr>
        <w:t>Назначение:</w:t>
      </w:r>
      <w:r w:rsidR="00795F1A">
        <w:br/>
      </w:r>
      <w:r w:rsidRPr="5F338766">
        <w:rPr>
          <w:rFonts w:ascii="Times New Roman" w:eastAsia="Times New Roman" w:hAnsi="Times New Roman" w:cs="Times New Roman"/>
          <w:color w:val="000000" w:themeColor="text1"/>
        </w:rPr>
        <w:t xml:space="preserve">Кроссплатформенная разработка на языке высокого уровня </w:t>
      </w:r>
      <w:r w:rsidRPr="5F338766">
        <w:rPr>
          <w:rFonts w:ascii="Times New Roman" w:eastAsia="Times New Roman" w:hAnsi="Times New Roman" w:cs="Times New Roman"/>
          <w:color w:val="000000" w:themeColor="text1"/>
          <w:lang w:val="en-US"/>
        </w:rPr>
        <w:t>C</w:t>
      </w:r>
      <w:r w:rsidRPr="5F338766">
        <w:rPr>
          <w:rFonts w:ascii="Times New Roman" w:eastAsia="Times New Roman" w:hAnsi="Times New Roman" w:cs="Times New Roman"/>
          <w:color w:val="000000" w:themeColor="text1"/>
        </w:rPr>
        <w:t>#.</w:t>
      </w:r>
      <w:r w:rsidR="00795F1A">
        <w:br/>
      </w:r>
      <w:r w:rsidRPr="5F338766">
        <w:rPr>
          <w:rFonts w:ascii="Times New Roman" w:eastAsia="Times New Roman" w:hAnsi="Times New Roman" w:cs="Times New Roman"/>
          <w:color w:val="000000" w:themeColor="text1"/>
        </w:rPr>
        <w:lastRenderedPageBreak/>
        <w:t>Установка:</w:t>
      </w:r>
      <w:r w:rsidR="00795F1A">
        <w:br/>
      </w:r>
      <w:r w:rsidRPr="5F338766">
        <w:rPr>
          <w:rFonts w:ascii="Times New Roman" w:eastAsia="Times New Roman" w:hAnsi="Times New Roman" w:cs="Times New Roman"/>
          <w:color w:val="000000" w:themeColor="text1"/>
        </w:rPr>
        <w:t xml:space="preserve">Загрузка из удаленного ресурса </w:t>
      </w:r>
      <w:hyperlink r:id="rId16">
        <w:r w:rsidRPr="5F338766">
          <w:rPr>
            <w:rStyle w:val="ae"/>
            <w:rFonts w:ascii="Times New Roman" w:eastAsia="Times New Roman" w:hAnsi="Times New Roman" w:cs="Times New Roman"/>
            <w:color w:val="000000" w:themeColor="text1"/>
          </w:rPr>
          <w:t>https://dotnet.microsoft.com/download</w:t>
        </w:r>
      </w:hyperlink>
      <w:r w:rsidRPr="5F338766">
        <w:rPr>
          <w:rFonts w:ascii="Times New Roman" w:eastAsia="Times New Roman" w:hAnsi="Times New Roman" w:cs="Times New Roman"/>
          <w:color w:val="000000" w:themeColor="text1"/>
        </w:rPr>
        <w:t>.</w:t>
      </w:r>
    </w:p>
    <w:p w:rsidR="5F338766" w:rsidRPr="00FC7E00" w:rsidRDefault="5F338766" w:rsidP="5F338766">
      <w:pPr>
        <w:pStyle w:val="aff0"/>
        <w:ind w:left="2149" w:hanging="36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Библиотека программирования </w:t>
      </w:r>
      <w:proofErr w:type="spellStart"/>
      <w:r w:rsidRPr="5F338766">
        <w:rPr>
          <w:rFonts w:ascii="Times New Roman" w:eastAsia="Times New Roman" w:hAnsi="Times New Roman" w:cs="Times New Roman"/>
          <w:color w:val="000000" w:themeColor="text1"/>
        </w:rPr>
        <w:t>ObjectPascal</w:t>
      </w:r>
      <w:proofErr w:type="spellEnd"/>
      <w:r w:rsidRPr="5F338766">
        <w:rPr>
          <w:rFonts w:ascii="Times New Roman" w:eastAsia="Times New Roman" w:hAnsi="Times New Roman" w:cs="Times New Roman"/>
          <w:color w:val="000000" w:themeColor="text1"/>
        </w:rPr>
        <w:t xml:space="preserve"> и среда разработки </w:t>
      </w:r>
      <w:proofErr w:type="spellStart"/>
      <w:r w:rsidRPr="5F338766">
        <w:rPr>
          <w:rFonts w:ascii="Times New Roman" w:eastAsia="Times New Roman" w:hAnsi="Times New Roman" w:cs="Times New Roman"/>
          <w:color w:val="000000" w:themeColor="text1"/>
        </w:rPr>
        <w:t>Lazarus</w:t>
      </w:r>
      <w:proofErr w:type="spellEnd"/>
      <w:r w:rsidRPr="5F338766">
        <w:rPr>
          <w:rFonts w:ascii="Times New Roman" w:eastAsia="Times New Roman" w:hAnsi="Times New Roman" w:cs="Times New Roman"/>
          <w:color w:val="000000" w:themeColor="text1"/>
        </w:rPr>
        <w:t xml:space="preserve"> (свободная лицензия).</w:t>
      </w:r>
      <w:r>
        <w:br/>
      </w:r>
      <w:r w:rsidRPr="5F338766">
        <w:rPr>
          <w:rFonts w:ascii="Times New Roman" w:eastAsia="Times New Roman" w:hAnsi="Times New Roman" w:cs="Times New Roman"/>
          <w:color w:val="000000" w:themeColor="text1"/>
        </w:rPr>
        <w:t>Назначение:</w:t>
      </w:r>
      <w:r>
        <w:br/>
      </w:r>
      <w:r w:rsidRPr="5F338766">
        <w:rPr>
          <w:rFonts w:ascii="Times New Roman" w:eastAsia="Times New Roman" w:hAnsi="Times New Roman" w:cs="Times New Roman"/>
          <w:color w:val="000000" w:themeColor="text1"/>
        </w:rPr>
        <w:t xml:space="preserve">Кроссплатформенная разработка на языке высокого уровня </w:t>
      </w:r>
      <w:proofErr w:type="spellStart"/>
      <w:r w:rsidRPr="5F338766">
        <w:rPr>
          <w:rFonts w:ascii="Times New Roman" w:eastAsia="Times New Roman" w:hAnsi="Times New Roman" w:cs="Times New Roman"/>
          <w:color w:val="000000" w:themeColor="text1"/>
        </w:rPr>
        <w:t>ObjectPascal</w:t>
      </w:r>
      <w:proofErr w:type="spellEnd"/>
      <w:r w:rsidRPr="5F338766">
        <w:rPr>
          <w:rFonts w:ascii="Times New Roman" w:eastAsia="Times New Roman" w:hAnsi="Times New Roman" w:cs="Times New Roman"/>
          <w:color w:val="000000" w:themeColor="text1"/>
        </w:rPr>
        <w:t>.</w:t>
      </w:r>
      <w:r>
        <w:br/>
      </w:r>
      <w:r w:rsidRPr="5F338766">
        <w:rPr>
          <w:rFonts w:ascii="Times New Roman" w:eastAsia="Times New Roman" w:hAnsi="Times New Roman" w:cs="Times New Roman"/>
          <w:color w:val="000000" w:themeColor="text1"/>
        </w:rPr>
        <w:t>Установка:</w:t>
      </w:r>
      <w:r>
        <w:br/>
      </w:r>
      <w:r w:rsidRPr="5F338766">
        <w:rPr>
          <w:rFonts w:ascii="Times New Roman" w:eastAsia="Times New Roman" w:hAnsi="Times New Roman" w:cs="Times New Roman"/>
          <w:color w:val="000000" w:themeColor="text1"/>
        </w:rPr>
        <w:t xml:space="preserve">Загрузка из удаленного ресурса </w:t>
      </w:r>
      <w:hyperlink r:id="rId17">
        <w:r w:rsidRPr="5F338766">
          <w:rPr>
            <w:rStyle w:val="ae"/>
          </w:rPr>
          <w:t>https://www.lazarus-ide.org/</w:t>
        </w:r>
      </w:hyperlink>
      <w:r w:rsidRPr="5F338766">
        <w:rPr>
          <w:rFonts w:ascii="Times New Roman" w:eastAsia="Times New Roman" w:hAnsi="Times New Roman" w:cs="Times New Roman"/>
          <w:color w:val="000000" w:themeColor="text1"/>
        </w:rPr>
        <w:t>.</w:t>
      </w:r>
    </w:p>
    <w:p w:rsidR="5F338766" w:rsidRDefault="5F338766" w:rsidP="5F338766">
      <w:pPr>
        <w:pStyle w:val="aff0"/>
        <w:ind w:left="2149" w:hanging="360"/>
        <w:jc w:val="both"/>
        <w:rPr>
          <w:rFonts w:ascii="Times New Roman" w:eastAsia="Times New Roman" w:hAnsi="Times New Roman" w:cs="Times New Roman"/>
          <w:color w:val="000000" w:themeColor="text1"/>
        </w:rPr>
      </w:pPr>
    </w:p>
    <w:p w:rsidR="00795F1A" w:rsidRPr="00FC7E00" w:rsidRDefault="00795F1A" w:rsidP="7453F1EE">
      <w:pPr>
        <w:pStyle w:val="aff0"/>
        <w:jc w:val="both"/>
        <w:rPr>
          <w:rStyle w:val="af4"/>
          <w:rFonts w:eastAsiaTheme="majorEastAsia" w:cstheme="majorBidi"/>
          <w:color w:val="000000" w:themeColor="text1"/>
        </w:rPr>
      </w:pPr>
    </w:p>
    <w:p w:rsidR="00795F1A" w:rsidRDefault="5F338766" w:rsidP="00F40DFB">
      <w:pPr>
        <w:pStyle w:val="1"/>
      </w:pPr>
      <w:bookmarkStart w:id="14" w:name="_Toc49200206"/>
      <w:r>
        <w:t>Методические указания для обучающихся по освоению дисциплины</w:t>
      </w:r>
      <w:bookmarkEnd w:id="14"/>
      <w:r>
        <w:t xml:space="preserve"> </w:t>
      </w:r>
    </w:p>
    <w:p w:rsidR="00795F1A" w:rsidRPr="00F40DFB"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Дисциплина «Программное и аппаратное обеспечение информационных систем» читается во 1-ом семестре.</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Учебный процесс обучения по дисциплине включает в себя аудиторные занятия (лекции, практические и лабораторные занятия) и самостоятельную работу. Итоговый контроль по дисциплине – экзамен. Лекторы и преподаватели, ведущие практические занятия, контролируют посещение всех видов аудиторных занятий.</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Система университетского обучения основывается на рациональном сочетании нескольких видов аудиторных учебных занятий (лекций, практических и лабораторных занятий) и самостоятельной внеаудиторной и аудиторной работы, каждая из которых обладает определенной спецификой.</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b/>
          <w:bCs/>
          <w:color w:val="000000" w:themeColor="text1"/>
        </w:rPr>
        <w:t>Подготовка к лекциям.</w:t>
      </w:r>
      <w:r w:rsidRPr="7453F1EE">
        <w:rPr>
          <w:rFonts w:ascii="Times New Roman" w:eastAsia="Times New Roman" w:hAnsi="Times New Roman" w:cs="Times New Roman"/>
          <w:color w:val="000000" w:themeColor="text1"/>
        </w:rPr>
        <w:t xml:space="preserve"> Знакомство с дисциплиной происходит уже на первой лекции. От студента требуется не просто внимание, но и самостоятельное оформление конспекта. При работе с конспектом лекций необходимо учитывать тот фактор, что одни лекции дают ответы на конкретные вопросы темы, другие – лишь выявляют взаимосвязи между явлениями, помогая студенту понять глубинные процессы развития изучаемого предмета, как в истории, так и в настоящее время.</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Конспектирование лекций – сложный вид вузовской аудиторной работы, предполагающий интенсивную умственную деятельность студента. Конспект является полезным тогда, когда записано самое существенное и сделано это самим обучающимся. Не надо стремиться записать дословно всю лекцию. Такое «конспектирование» приносит больше вреда, чем пользы. Целесообразно вначале понять основную мысль, излагаемую лектором, а затем записать ее. Желательно запись осуществлять на одной странице листа или оставляя поля, на которых позднее, при самостоятельной работе с конспектом, можно сделать дополнительные записи, отметить непонятные места.</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Конспект лекции лучше подразделять на пункты, соблюдая красную строку. Этому в большой степени будут способствовать вопросы плана лекции, предложенные преподавателям. Следует обращать внимание на акценты, выводы, которые делает лектор, отмечая наиболее важные моменты в лекционном материале замечаниями «важно», «хорошо запомнить» и т.п. Можно делать это и с помощью разноцветных маркеров или ручек, подчеркивая термины и определения.</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Целесообразно разработать собственную систему сокращений, аббревиатур и символов. Однако при дальнейшей работе с конспектом символы лучше заменить обычными словами для быстрого зрительного восприятия текста.</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Работая над конспектом лекций, всегда необходимо использовать не только учебник, но и ту литературу, которую дополнительно рекомендовал лектор. Именно такая серьезная, кропотливая работа с лекционным материалом позволит глубоко овладеть теоретическим материалом.</w:t>
      </w:r>
    </w:p>
    <w:p w:rsidR="00795F1A" w:rsidRPr="00F40DFB" w:rsidRDefault="7453F1EE" w:rsidP="7453F1EE">
      <w:pPr>
        <w:ind w:firstLine="709"/>
        <w:jc w:val="both"/>
        <w:rPr>
          <w:rFonts w:ascii="Times New Roman" w:eastAsia="Times New Roman" w:hAnsi="Times New Roman" w:cs="Times New Roman"/>
          <w:b/>
          <w:bCs/>
          <w:color w:val="000000" w:themeColor="text1"/>
        </w:rPr>
      </w:pPr>
      <w:r w:rsidRPr="7453F1EE">
        <w:rPr>
          <w:rFonts w:ascii="Times New Roman" w:eastAsia="Times New Roman" w:hAnsi="Times New Roman" w:cs="Times New Roman"/>
          <w:b/>
          <w:bCs/>
          <w:color w:val="000000" w:themeColor="text1"/>
        </w:rPr>
        <w:t xml:space="preserve">Подготовка к реферату. </w:t>
      </w:r>
      <w:r w:rsidRPr="7453F1EE">
        <w:rPr>
          <w:rFonts w:ascii="Times New Roman" w:eastAsia="Times New Roman" w:hAnsi="Times New Roman" w:cs="Times New Roman"/>
          <w:color w:val="000000" w:themeColor="text1"/>
        </w:rPr>
        <w:t>Изложены в соответствующем пункте РПД.</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b/>
          <w:bCs/>
          <w:color w:val="000000" w:themeColor="text1"/>
        </w:rPr>
        <w:t>Подготовка к лабораторным занятиям.</w:t>
      </w:r>
      <w:r w:rsidRPr="7453F1EE">
        <w:rPr>
          <w:rFonts w:ascii="Times New Roman" w:eastAsia="Times New Roman" w:hAnsi="Times New Roman" w:cs="Times New Roman"/>
          <w:color w:val="000000" w:themeColor="text1"/>
        </w:rPr>
        <w:t xml:space="preserve"> Основная цель проведения лабораторных занятий – формирование у студентов практических навыков. Подготовку к каждому </w:t>
      </w:r>
      <w:r w:rsidRPr="7453F1EE">
        <w:rPr>
          <w:rFonts w:ascii="Times New Roman" w:eastAsia="Times New Roman" w:hAnsi="Times New Roman" w:cs="Times New Roman"/>
          <w:color w:val="000000" w:themeColor="text1"/>
        </w:rPr>
        <w:lastRenderedPageBreak/>
        <w:t>лабораторному занятию студент должен начать с ознакомления с методическими рекомендациями по выполнению лабораторной работы. Затем студент должен проанализировать предложенный ему вариант задания лабораторной работы и составить для себя план его выполнения. Непосредственно на занятии самостоятельно или в режиме мастер-класса студент выполняет задание лабораторной работы. По итогам его выполнения студент составляет отчет о выполненной лабораторной работе. Требования по оформлению отчета изложены в методических рекомендациях по выполнению лабораторных работ по дисциплине.</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 xml:space="preserve">Защита лабораторной работы начинается с предъявления преподавателю результата выполнения работы и отчета, в случае удовлетворительного качества предъявленного материала, завершается собеседованием по теме работы. </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b/>
          <w:bCs/>
          <w:color w:val="000000" w:themeColor="text1"/>
        </w:rPr>
        <w:t>Рекомендации по работе с литературой.</w:t>
      </w:r>
      <w:r w:rsidRPr="7453F1EE">
        <w:rPr>
          <w:rFonts w:ascii="Times New Roman" w:eastAsia="Times New Roman" w:hAnsi="Times New Roman" w:cs="Times New Roman"/>
          <w:color w:val="000000" w:themeColor="text1"/>
        </w:rPr>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 и неопубликованных документов (научно-исследовательские работы, диссертации), в которых могут содержаться основные вопросы изучаемой проблемы.</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Такое чтение предполагает выделение: 1) главного в тексте; 2) основных аргументов; 3) выводов. Особое внимание следует обратить на то, вытекает тезис из аргументов или нет.</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Необходимо также проанализировать, какие из утверждений автора носят проблематичный, гипотетический характер и уловить скрытые вопросы. Понятно, что умение таким образом работать с текстом приходит далеко не сразу. Наилучший способ научиться выделять главное в тексте, улавливать проблематичный характер утверждений, давать оценку авторской позиции – это сравнительное чтение, в ходе которого студент знакомится с различными мнениями по одному и тому же вопросу, сравнивает весомость и доказательность аргументов сторон и делает вывод о наибольшей убедительности той или иной позиции.</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color w:val="000000" w:themeColor="text1"/>
        </w:rPr>
        <w:t>Таким образом, при работе с источниками и литературой важно уметь:</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сопоставлять, сравнивать, классифицировать, группировать, систематизировать информацию в соответствии с определенной учебной задачей;</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обобщать полученную информацию, оценивать прослушанное и прочитанное;</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фиксировать основное содержание сообщений; формулировать, устно и письменно, основную идею сообщения; составлять план, формулировать тезисы;</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работать в разных режимах (индивидуально, в паре, в группе), взаимодействуя друг с другом;</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пользоваться реферативными и справочными материалами;</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контролировать свои действия и действия своих товарищей, объективно оценивать свои действия;</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lastRenderedPageBreak/>
        <w:t>обращаться за помощью, дополнительными разъяснениями к преподавателю, другим студентам.</w:t>
      </w:r>
    </w:p>
    <w:p w:rsidR="00795F1A" w:rsidRPr="00F40DFB" w:rsidRDefault="7453F1EE" w:rsidP="7453F1EE">
      <w:pPr>
        <w:pStyle w:val="aff0"/>
        <w:numPr>
          <w:ilvl w:val="0"/>
          <w:numId w:val="12"/>
        </w:numPr>
        <w:spacing w:after="200"/>
        <w:jc w:val="both"/>
        <w:rPr>
          <w:rFonts w:eastAsiaTheme="majorEastAsia" w:cstheme="majorBidi"/>
          <w:color w:val="000000" w:themeColor="text1"/>
        </w:rPr>
      </w:pPr>
      <w:r w:rsidRPr="7453F1EE">
        <w:rPr>
          <w:rFonts w:ascii="Times New Roman" w:eastAsia="Times New Roman" w:hAnsi="Times New Roman" w:cs="Times New Roman"/>
          <w:color w:val="000000" w:themeColor="text1"/>
        </w:rPr>
        <w:t>пользоваться лингвистической или контекстуальной догадкой, словарями различного характера, различного рода подсказками, опорами в тексте (ключевые слова, структура текста, предваряющая информация и др.).</w:t>
      </w:r>
    </w:p>
    <w:p w:rsidR="00795F1A" w:rsidRPr="00F40DFB" w:rsidRDefault="7453F1EE" w:rsidP="7453F1EE">
      <w:pPr>
        <w:ind w:firstLine="709"/>
        <w:jc w:val="both"/>
        <w:rPr>
          <w:rFonts w:ascii="Times New Roman" w:eastAsia="Times New Roman" w:hAnsi="Times New Roman" w:cs="Times New Roman"/>
          <w:color w:val="000000" w:themeColor="text1"/>
        </w:rPr>
      </w:pPr>
      <w:r w:rsidRPr="7453F1EE">
        <w:rPr>
          <w:rFonts w:ascii="Times New Roman" w:eastAsia="Times New Roman" w:hAnsi="Times New Roman" w:cs="Times New Roman"/>
          <w:b/>
          <w:bCs/>
          <w:color w:val="000000" w:themeColor="text1"/>
        </w:rPr>
        <w:t>Подготовка к промежуточной аттестации.</w:t>
      </w:r>
      <w:r w:rsidRPr="7453F1EE">
        <w:rPr>
          <w:rFonts w:ascii="Times New Roman" w:eastAsia="Times New Roman" w:hAnsi="Times New Roman" w:cs="Times New Roman"/>
          <w:color w:val="000000" w:themeColor="text1"/>
        </w:rPr>
        <w:t xml:space="preserve"> Студенты, которые по уважительной причине не смогли набрать необходимое число баллов по текущему контролю модуля, могут по согласованию с преподавателем ликвидировать задолженности до начала промежуточной аттестации (экзамена). Основным ориентиром при подготовке к экзамену служат вопросы для экзамена, приведенные в фонде оценочных средств. Изучая материал, относящийся к конкретному вопросу, следует внимательно прочитать рекомендованную литературу, выделить и рассмотреть различные подходы к его решению, проанализировать их сходство и различие, возможные преимущества и недостатки. При подготовке к экзамену рекомендуется составить план ответа на вопрос и привести примеры использования рассматриваемых теоретических положений на практике.</w:t>
      </w:r>
    </w:p>
    <w:p w:rsidR="00795F1A" w:rsidRPr="00F40DFB" w:rsidRDefault="00795F1A" w:rsidP="00795F1A">
      <w:pPr>
        <w:pStyle w:val="a7"/>
        <w:rPr>
          <w:rStyle w:val="af5"/>
        </w:rPr>
      </w:pPr>
    </w:p>
    <w:p w:rsidR="00F40DFB" w:rsidRDefault="00F40DFB">
      <w:pPr>
        <w:rPr>
          <w:rFonts w:eastAsiaTheme="majorEastAsia" w:cstheme="majorBidi"/>
          <w:b/>
          <w:caps/>
          <w:sz w:val="26"/>
          <w:szCs w:val="32"/>
        </w:rPr>
      </w:pPr>
      <w:r>
        <w:br w:type="page"/>
      </w:r>
    </w:p>
    <w:p w:rsidR="00795F1A" w:rsidRDefault="5F338766" w:rsidP="00F40DFB">
      <w:pPr>
        <w:pStyle w:val="1"/>
      </w:pPr>
      <w:bookmarkStart w:id="15" w:name="_Toc49200207"/>
      <w:r>
        <w:lastRenderedPageBreak/>
        <w:t>Учебная карта дисциплины</w:t>
      </w:r>
      <w:bookmarkEnd w:id="15"/>
    </w:p>
    <w:p w:rsidR="00F40DFB" w:rsidRPr="00C07A40" w:rsidRDefault="7453F1EE" w:rsidP="7453F1EE">
      <w:pPr>
        <w:pStyle w:val="afe"/>
        <w:rPr>
          <w:rStyle w:val="af4"/>
          <w:color w:val="auto"/>
        </w:rPr>
      </w:pPr>
      <w:r w:rsidRPr="7453F1EE">
        <w:rPr>
          <w:rStyle w:val="af4"/>
          <w:color w:val="auto"/>
        </w:rPr>
        <w:t>Курс 1, семестр 1, очная форма обучения</w:t>
      </w:r>
    </w:p>
    <w:tbl>
      <w:tblPr>
        <w:tblStyle w:val="110"/>
        <w:tblW w:w="0" w:type="auto"/>
        <w:tblLayout w:type="fixed"/>
        <w:tblCellMar>
          <w:left w:w="28" w:type="dxa"/>
          <w:right w:w="28" w:type="dxa"/>
        </w:tblCellMar>
        <w:tblLook w:val="04A0" w:firstRow="1" w:lastRow="0" w:firstColumn="1" w:lastColumn="0" w:noHBand="0" w:noVBand="1"/>
      </w:tblPr>
      <w:tblGrid>
        <w:gridCol w:w="562"/>
        <w:gridCol w:w="4678"/>
        <w:gridCol w:w="2410"/>
        <w:gridCol w:w="2261"/>
      </w:tblGrid>
      <w:tr w:rsidR="00F40DFB" w:rsidTr="7453F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F40DFB" w:rsidRDefault="7453F1EE" w:rsidP="7453F1EE">
            <w:r w:rsidRPr="7453F1EE">
              <w:t xml:space="preserve">№ </w:t>
            </w:r>
            <w:r w:rsidR="00F40DFB">
              <w:br/>
            </w:r>
            <w:r w:rsidRPr="7453F1EE">
              <w:t>п/п</w:t>
            </w:r>
          </w:p>
        </w:tc>
        <w:tc>
          <w:tcPr>
            <w:tcW w:w="4678" w:type="dxa"/>
            <w:vMerge w:val="restart"/>
          </w:tcPr>
          <w:p w:rsidR="00F40DFB" w:rsidRDefault="7453F1EE" w:rsidP="7453F1EE">
            <w:pPr>
              <w:cnfStyle w:val="100000000000" w:firstRow="1" w:lastRow="0" w:firstColumn="0" w:lastColumn="0" w:oddVBand="0" w:evenVBand="0" w:oddHBand="0" w:evenHBand="0" w:firstRowFirstColumn="0" w:firstRowLastColumn="0" w:lastRowFirstColumn="0" w:lastRowLastColumn="0"/>
            </w:pPr>
            <w:r w:rsidRPr="7453F1EE">
              <w:t>Виды контрольных мероприятий</w:t>
            </w:r>
          </w:p>
          <w:p w:rsidR="00F40DFB" w:rsidRDefault="7453F1EE" w:rsidP="7453F1EE">
            <w:pPr>
              <w:cnfStyle w:val="100000000000" w:firstRow="1" w:lastRow="0" w:firstColumn="0" w:lastColumn="0" w:oddVBand="0" w:evenVBand="0" w:oddHBand="0" w:evenHBand="0" w:firstRowFirstColumn="0" w:firstRowLastColumn="0" w:lastRowFirstColumn="0" w:lastRowLastColumn="0"/>
            </w:pPr>
            <w:r w:rsidRPr="7453F1EE">
              <w:t>(наименования оценочных средств)</w:t>
            </w:r>
          </w:p>
        </w:tc>
        <w:tc>
          <w:tcPr>
            <w:tcW w:w="4671" w:type="dxa"/>
            <w:gridSpan w:val="2"/>
          </w:tcPr>
          <w:p w:rsidR="00F40DFB" w:rsidRDefault="7453F1EE" w:rsidP="7453F1EE">
            <w:pPr>
              <w:cnfStyle w:val="100000000000" w:firstRow="1" w:lastRow="0" w:firstColumn="0" w:lastColumn="0" w:oddVBand="0" w:evenVBand="0" w:oddHBand="0" w:evenHBand="0" w:firstRowFirstColumn="0" w:firstRowLastColumn="0" w:lastRowFirstColumn="0" w:lastRowLastColumn="0"/>
            </w:pPr>
            <w:r w:rsidRPr="7453F1EE">
              <w:t>Количество баллов</w:t>
            </w:r>
          </w:p>
        </w:tc>
      </w:tr>
      <w:tr w:rsidR="00F40DFB" w:rsidTr="7453F1EE">
        <w:tc>
          <w:tcPr>
            <w:cnfStyle w:val="001000000000" w:firstRow="0" w:lastRow="0" w:firstColumn="1" w:lastColumn="0" w:oddVBand="0" w:evenVBand="0" w:oddHBand="0" w:evenHBand="0" w:firstRowFirstColumn="0" w:firstRowLastColumn="0" w:lastRowFirstColumn="0" w:lastRowLastColumn="0"/>
            <w:tcW w:w="562" w:type="dxa"/>
            <w:vMerge/>
          </w:tcPr>
          <w:p w:rsidR="00F40DFB" w:rsidRDefault="00F40DFB" w:rsidP="00F40DFB"/>
        </w:tc>
        <w:tc>
          <w:tcPr>
            <w:tcW w:w="4678" w:type="dxa"/>
            <w:vMerge/>
          </w:tcPr>
          <w:p w:rsidR="00F40DFB" w:rsidRDefault="00F40DFB" w:rsidP="00F40DFB">
            <w:pPr>
              <w:cnfStyle w:val="000000000000" w:firstRow="0" w:lastRow="0" w:firstColumn="0" w:lastColumn="0" w:oddVBand="0" w:evenVBand="0" w:oddHBand="0" w:evenHBand="0" w:firstRowFirstColumn="0" w:firstRowLastColumn="0" w:lastRowFirstColumn="0" w:lastRowLastColumn="0"/>
            </w:pPr>
          </w:p>
        </w:tc>
        <w:tc>
          <w:tcPr>
            <w:tcW w:w="2410" w:type="dxa"/>
          </w:tcPr>
          <w:p w:rsidR="00F40DFB"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Текущий</w:t>
            </w:r>
            <w:r w:rsidR="00F40DFB">
              <w:br/>
            </w:r>
            <w:r w:rsidRPr="7453F1EE">
              <w:t>контроль</w:t>
            </w:r>
          </w:p>
        </w:tc>
        <w:tc>
          <w:tcPr>
            <w:tcW w:w="2261" w:type="dxa"/>
          </w:tcPr>
          <w:p w:rsidR="00F40DFB"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t>Рубежный</w:t>
            </w:r>
            <w:r w:rsidR="00F40DFB">
              <w:br/>
            </w:r>
            <w:r w:rsidRPr="7453F1EE">
              <w:t>контроль</w:t>
            </w:r>
          </w:p>
        </w:tc>
      </w:tr>
      <w:tr w:rsidR="00F40DFB" w:rsidTr="7453F1EE">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F40DFB" w:rsidRPr="00F40DFB" w:rsidRDefault="7453F1EE" w:rsidP="7453F1EE">
            <w:pPr>
              <w:jc w:val="center"/>
            </w:pPr>
            <w:r w:rsidRPr="7453F1EE">
              <w:rPr>
                <w:b/>
                <w:bCs/>
              </w:rPr>
              <w:t>Модуль 1. Основы, структура и сфера применения информационных и автоматизированных систем</w:t>
            </w:r>
          </w:p>
        </w:tc>
      </w:tr>
      <w:tr w:rsidR="00F40DFB" w:rsidTr="7453F1EE">
        <w:tc>
          <w:tcPr>
            <w:cnfStyle w:val="001000000000" w:firstRow="0" w:lastRow="0" w:firstColumn="1" w:lastColumn="0" w:oddVBand="0" w:evenVBand="0" w:oddHBand="0" w:evenHBand="0" w:firstRowFirstColumn="0" w:firstRowLastColumn="0" w:lastRowFirstColumn="0" w:lastRowLastColumn="0"/>
            <w:tcW w:w="562" w:type="dxa"/>
          </w:tcPr>
          <w:p w:rsidR="00F40DFB" w:rsidRDefault="7453F1EE" w:rsidP="7453F1EE">
            <w:pPr>
              <w:jc w:val="center"/>
            </w:pPr>
            <w:r w:rsidRPr="7453F1EE">
              <w:t>1</w:t>
            </w:r>
          </w:p>
        </w:tc>
        <w:tc>
          <w:tcPr>
            <w:tcW w:w="4678" w:type="dxa"/>
            <w:tcMar>
              <w:left w:w="57" w:type="dxa"/>
              <w:right w:w="57" w:type="dxa"/>
            </w:tcMar>
          </w:tcPr>
          <w:p w:rsidR="00F40DFB" w:rsidRPr="00C07A40"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Лабораторные работы №№ 1–2</w:t>
            </w:r>
            <w:r w:rsidR="00C07A40">
              <w:br/>
            </w:r>
            <w:r w:rsidRPr="7453F1EE">
              <w:rPr>
                <w:rStyle w:val="af4"/>
                <w:color w:val="auto"/>
              </w:rPr>
              <w:t xml:space="preserve">(выполнение, подготовка отчёта, защита отчётов) </w:t>
            </w:r>
          </w:p>
        </w:tc>
        <w:tc>
          <w:tcPr>
            <w:tcW w:w="2410" w:type="dxa"/>
          </w:tcPr>
          <w:p w:rsidR="00F40DFB"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20</w:t>
            </w:r>
            <w:r w:rsidR="00DC51D6">
              <w:br/>
            </w:r>
            <w:r w:rsidRPr="7453F1EE">
              <w:rPr>
                <w:rStyle w:val="af4"/>
                <w:color w:val="auto"/>
              </w:rPr>
              <w:t>(2 работы × 10 баллов)</w:t>
            </w:r>
          </w:p>
        </w:tc>
        <w:tc>
          <w:tcPr>
            <w:tcW w:w="2261" w:type="dxa"/>
          </w:tcPr>
          <w:p w:rsidR="00F40DFB"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r>
      <w:tr w:rsidR="00F40DFB" w:rsidTr="7453F1EE">
        <w:tc>
          <w:tcPr>
            <w:cnfStyle w:val="001000000000" w:firstRow="0" w:lastRow="0" w:firstColumn="1" w:lastColumn="0" w:oddVBand="0" w:evenVBand="0" w:oddHBand="0" w:evenHBand="0" w:firstRowFirstColumn="0" w:firstRowLastColumn="0" w:lastRowFirstColumn="0" w:lastRowLastColumn="0"/>
            <w:tcW w:w="562" w:type="dxa"/>
          </w:tcPr>
          <w:p w:rsidR="00F40DFB" w:rsidRDefault="7453F1EE" w:rsidP="7453F1EE">
            <w:pPr>
              <w:jc w:val="center"/>
            </w:pPr>
            <w:r w:rsidRPr="7453F1EE">
              <w:t>2</w:t>
            </w:r>
          </w:p>
        </w:tc>
        <w:tc>
          <w:tcPr>
            <w:tcW w:w="4678" w:type="dxa"/>
            <w:tcMar>
              <w:left w:w="57" w:type="dxa"/>
              <w:right w:w="57" w:type="dxa"/>
            </w:tcMar>
          </w:tcPr>
          <w:p w:rsidR="00F40DFB" w:rsidRPr="00C07A40" w:rsidRDefault="7453F1EE" w:rsidP="7453F1EE">
            <w:pPr>
              <w:spacing w:line="259" w:lineRule="auto"/>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Реферат № 1</w:t>
            </w:r>
          </w:p>
        </w:tc>
        <w:tc>
          <w:tcPr>
            <w:tcW w:w="2410" w:type="dxa"/>
          </w:tcPr>
          <w:p w:rsidR="00F40DFB"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2261" w:type="dxa"/>
          </w:tcPr>
          <w:p w:rsidR="00F40DFB"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10 баллов</w:t>
            </w:r>
          </w:p>
        </w:tc>
      </w:tr>
      <w:tr w:rsidR="00C07A40" w:rsidTr="7453F1EE">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C07A40" w:rsidRDefault="7453F1EE" w:rsidP="7453F1EE">
            <w:pPr>
              <w:jc w:val="center"/>
              <w:rPr>
                <w:b/>
                <w:bCs/>
              </w:rPr>
            </w:pPr>
            <w:r w:rsidRPr="7453F1EE">
              <w:rPr>
                <w:b/>
                <w:bCs/>
              </w:rPr>
              <w:t>Модуль 2. Основные принципы разработки программного и аппаратного обеспечения ИС и АС</w:t>
            </w:r>
          </w:p>
        </w:tc>
      </w:tr>
      <w:tr w:rsidR="00C07A40" w:rsidTr="7453F1EE">
        <w:tc>
          <w:tcPr>
            <w:cnfStyle w:val="001000000000" w:firstRow="0" w:lastRow="0" w:firstColumn="1" w:lastColumn="0" w:oddVBand="0" w:evenVBand="0" w:oddHBand="0" w:evenHBand="0" w:firstRowFirstColumn="0" w:firstRowLastColumn="0" w:lastRowFirstColumn="0" w:lastRowLastColumn="0"/>
            <w:tcW w:w="562" w:type="dxa"/>
          </w:tcPr>
          <w:p w:rsidR="00C07A40" w:rsidRDefault="7453F1EE" w:rsidP="7453F1EE">
            <w:pPr>
              <w:jc w:val="center"/>
            </w:pPr>
            <w:r w:rsidRPr="7453F1EE">
              <w:t>4</w:t>
            </w:r>
          </w:p>
        </w:tc>
        <w:tc>
          <w:tcPr>
            <w:tcW w:w="4678" w:type="dxa"/>
            <w:tcMar>
              <w:left w:w="57" w:type="dxa"/>
              <w:right w:w="57" w:type="dxa"/>
            </w:tcMar>
          </w:tcPr>
          <w:p w:rsidR="00C07A40" w:rsidRPr="00C07A40"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Лабораторные работы №№ 3–4</w:t>
            </w:r>
            <w:r w:rsidR="00C07A40">
              <w:br/>
            </w:r>
            <w:r w:rsidRPr="7453F1EE">
              <w:rPr>
                <w:rStyle w:val="af4"/>
                <w:color w:val="auto"/>
              </w:rPr>
              <w:t xml:space="preserve">(выполнение, подготовка отчёта, защита отчётов) </w:t>
            </w:r>
          </w:p>
        </w:tc>
        <w:tc>
          <w:tcPr>
            <w:tcW w:w="2410" w:type="dxa"/>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20</w:t>
            </w:r>
            <w:r w:rsidR="00DC51D6">
              <w:br/>
            </w:r>
            <w:r w:rsidRPr="7453F1EE">
              <w:rPr>
                <w:rStyle w:val="af4"/>
                <w:color w:val="auto"/>
              </w:rPr>
              <w:t>(2 работы × 10 баллов)</w:t>
            </w:r>
          </w:p>
        </w:tc>
        <w:tc>
          <w:tcPr>
            <w:tcW w:w="2261" w:type="dxa"/>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r>
      <w:tr w:rsidR="00C07A40" w:rsidTr="7453F1EE">
        <w:tc>
          <w:tcPr>
            <w:cnfStyle w:val="001000000000" w:firstRow="0" w:lastRow="0" w:firstColumn="1" w:lastColumn="0" w:oddVBand="0" w:evenVBand="0" w:oddHBand="0" w:evenHBand="0" w:firstRowFirstColumn="0" w:firstRowLastColumn="0" w:lastRowFirstColumn="0" w:lastRowLastColumn="0"/>
            <w:tcW w:w="562" w:type="dxa"/>
          </w:tcPr>
          <w:p w:rsidR="00C07A40" w:rsidRDefault="7453F1EE" w:rsidP="7453F1EE">
            <w:pPr>
              <w:jc w:val="center"/>
            </w:pPr>
            <w:r w:rsidRPr="7453F1EE">
              <w:t>5</w:t>
            </w:r>
          </w:p>
        </w:tc>
        <w:tc>
          <w:tcPr>
            <w:tcW w:w="4678" w:type="dxa"/>
            <w:tcMar>
              <w:left w:w="57" w:type="dxa"/>
              <w:right w:w="57" w:type="dxa"/>
            </w:tcMar>
          </w:tcPr>
          <w:p w:rsidR="00C07A40" w:rsidRPr="00C07A40" w:rsidRDefault="7453F1EE" w:rsidP="7453F1EE">
            <w:pPr>
              <w:spacing w:line="259" w:lineRule="auto"/>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Реферат № 2</w:t>
            </w:r>
          </w:p>
        </w:tc>
        <w:tc>
          <w:tcPr>
            <w:tcW w:w="2410" w:type="dxa"/>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w:t>
            </w:r>
          </w:p>
        </w:tc>
        <w:tc>
          <w:tcPr>
            <w:tcW w:w="2261" w:type="dxa"/>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10 баллов</w:t>
            </w:r>
          </w:p>
        </w:tc>
      </w:tr>
      <w:tr w:rsidR="00C07A40" w:rsidTr="7453F1EE">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rsidR="00C07A40" w:rsidRPr="00C07A40" w:rsidRDefault="7453F1EE" w:rsidP="7453F1EE">
            <w:pPr>
              <w:jc w:val="center"/>
              <w:rPr>
                <w:b/>
                <w:bCs/>
              </w:rPr>
            </w:pPr>
            <w:r w:rsidRPr="7453F1EE">
              <w:rPr>
                <w:b/>
                <w:bCs/>
              </w:rPr>
              <w:t>Всего</w:t>
            </w:r>
          </w:p>
        </w:tc>
        <w:tc>
          <w:tcPr>
            <w:tcW w:w="2410" w:type="dxa"/>
            <w:shd w:val="clear" w:color="auto" w:fill="F2F2F2" w:themeFill="background1" w:themeFillShade="F2"/>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40</w:t>
            </w:r>
          </w:p>
        </w:tc>
        <w:tc>
          <w:tcPr>
            <w:tcW w:w="2261" w:type="dxa"/>
            <w:shd w:val="clear" w:color="auto" w:fill="F2F2F2" w:themeFill="background1" w:themeFillShade="F2"/>
          </w:tcPr>
          <w:p w:rsidR="00C07A40" w:rsidRPr="00C07A40" w:rsidRDefault="7453F1EE" w:rsidP="7453F1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7453F1EE">
              <w:rPr>
                <w:rStyle w:val="af4"/>
                <w:b/>
                <w:bCs/>
                <w:color w:val="auto"/>
              </w:rPr>
              <w:t>20</w:t>
            </w:r>
          </w:p>
        </w:tc>
      </w:tr>
      <w:tr w:rsidR="00C07A40" w:rsidTr="7453F1EE">
        <w:tc>
          <w:tcPr>
            <w:cnfStyle w:val="001000000000" w:firstRow="0" w:lastRow="0" w:firstColumn="1" w:lastColumn="0" w:oddVBand="0" w:evenVBand="0" w:oddHBand="0" w:evenHBand="0" w:firstRowFirstColumn="0" w:firstRowLastColumn="0" w:lastRowFirstColumn="0" w:lastRowLastColumn="0"/>
            <w:tcW w:w="5240" w:type="dxa"/>
            <w:gridSpan w:val="2"/>
          </w:tcPr>
          <w:p w:rsidR="00C07A40" w:rsidRPr="00D3255B" w:rsidRDefault="7453F1EE" w:rsidP="7453F1EE">
            <w:pPr>
              <w:jc w:val="center"/>
            </w:pPr>
            <w:r w:rsidRPr="7453F1EE">
              <w:t>Бонусные баллы</w:t>
            </w:r>
          </w:p>
        </w:tc>
        <w:tc>
          <w:tcPr>
            <w:tcW w:w="4671" w:type="dxa"/>
            <w:gridSpan w:val="2"/>
            <w:tcMar>
              <w:left w:w="57" w:type="dxa"/>
              <w:right w:w="57" w:type="dxa"/>
            </w:tcMar>
          </w:tcPr>
          <w:p w:rsidR="00C07A40" w:rsidRPr="00D3255B" w:rsidRDefault="7453F1EE" w:rsidP="7453F1EE">
            <w:pPr>
              <w:jc w:val="center"/>
              <w:cnfStyle w:val="000000000000" w:firstRow="0" w:lastRow="0" w:firstColumn="0" w:lastColumn="0" w:oddVBand="0" w:evenVBand="0" w:oddHBand="0" w:evenHBand="0" w:firstRowFirstColumn="0" w:firstRowLastColumn="0" w:lastRowFirstColumn="0" w:lastRowLastColumn="0"/>
              <w:rPr>
                <w:b/>
                <w:bCs/>
              </w:rPr>
            </w:pPr>
            <w:r w:rsidRPr="7453F1EE">
              <w:rPr>
                <w:b/>
                <w:bCs/>
              </w:rPr>
              <w:t>до 10 баллов</w:t>
            </w:r>
          </w:p>
          <w:p w:rsidR="00C07A40" w:rsidRPr="00D3255B" w:rsidRDefault="7453F1EE" w:rsidP="7453F1EE">
            <w:pPr>
              <w:jc w:val="center"/>
              <w:cnfStyle w:val="000000000000" w:firstRow="0" w:lastRow="0" w:firstColumn="0" w:lastColumn="0" w:oddVBand="0" w:evenVBand="0" w:oddHBand="0" w:evenHBand="0" w:firstRowFirstColumn="0" w:firstRowLastColumn="0" w:lastRowFirstColumn="0" w:lastRowLastColumn="0"/>
            </w:pPr>
            <w:r w:rsidRPr="7453F1EE">
              <w:rPr>
                <w:rFonts w:ascii="Times New Roman" w:eastAsia="Times New Roman" w:hAnsi="Times New Roman" w:cs="Times New Roman"/>
                <w:color w:val="000000" w:themeColor="text1"/>
                <w:sz w:val="19"/>
                <w:szCs w:val="19"/>
              </w:rPr>
              <w:t>За повышенную активность при работе на практических занятиях и своевременное выполнение реферата и курсового проекта</w:t>
            </w:r>
          </w:p>
        </w:tc>
      </w:tr>
      <w:tr w:rsidR="00C07A40" w:rsidTr="7453F1EE">
        <w:tc>
          <w:tcPr>
            <w:cnfStyle w:val="001000000000" w:firstRow="0" w:lastRow="0" w:firstColumn="1" w:lastColumn="0" w:oddVBand="0" w:evenVBand="0" w:oddHBand="0" w:evenHBand="0" w:firstRowFirstColumn="0" w:firstRowLastColumn="0" w:lastRowFirstColumn="0" w:lastRowLastColumn="0"/>
            <w:tcW w:w="5240" w:type="dxa"/>
            <w:gridSpan w:val="2"/>
          </w:tcPr>
          <w:p w:rsidR="00C07A40" w:rsidRPr="00D3255B" w:rsidRDefault="00C07A40" w:rsidP="00C07A40">
            <w:pPr>
              <w:jc w:val="center"/>
              <w:rPr>
                <w:b/>
                <w:bCs/>
                <w:szCs w:val="22"/>
              </w:rPr>
            </w:pPr>
            <w:r w:rsidRPr="00D3255B">
              <w:rPr>
                <w:b/>
                <w:bCs/>
                <w:szCs w:val="22"/>
              </w:rPr>
              <w:t xml:space="preserve">Промежуточная аттестация </w:t>
            </w:r>
            <w:r w:rsidRPr="00D3255B">
              <w:rPr>
                <w:b/>
                <w:bCs/>
                <w:szCs w:val="22"/>
              </w:rPr>
              <w:br/>
              <w:t>в форме экзамена</w:t>
            </w:r>
          </w:p>
        </w:tc>
        <w:tc>
          <w:tcPr>
            <w:tcW w:w="4671" w:type="dxa"/>
            <w:gridSpan w:val="2"/>
            <w:tcMar>
              <w:left w:w="57" w:type="dxa"/>
              <w:right w:w="57" w:type="dxa"/>
            </w:tcMar>
          </w:tcPr>
          <w:p w:rsidR="00C07A40" w:rsidRPr="00D3255B"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D3255B">
              <w:rPr>
                <w:b/>
                <w:bCs/>
                <w:szCs w:val="22"/>
              </w:rPr>
              <w:t>40 баллов</w:t>
            </w:r>
          </w:p>
          <w:p w:rsidR="00C07A40" w:rsidRPr="00D3255B" w:rsidRDefault="00786986" w:rsidP="00C07A40">
            <w:pPr>
              <w:cnfStyle w:val="000000000000" w:firstRow="0" w:lastRow="0" w:firstColumn="0" w:lastColumn="0" w:oddVBand="0" w:evenVBand="0" w:oddHBand="0" w:evenHBand="0" w:firstRowFirstColumn="0" w:firstRowLastColumn="0" w:lastRowFirstColumn="0" w:lastRowLastColumn="0"/>
              <w:rPr>
                <w:szCs w:val="22"/>
              </w:rPr>
            </w:pPr>
            <w:r w:rsidRPr="00D3255B">
              <w:rPr>
                <w:szCs w:val="22"/>
              </w:rPr>
              <w:t>Э</w:t>
            </w:r>
            <w:r w:rsidR="00C07A40" w:rsidRPr="00D3255B">
              <w:rPr>
                <w:szCs w:val="22"/>
              </w:rPr>
              <w:t>кзамен считается сданным при получении не менее 22 баллов, для допуска к экзамену необходимо набрать не менее 38 баллов по сумме текущего и рубежного контроля</w:t>
            </w:r>
            <w:r w:rsidRPr="00D3255B">
              <w:rPr>
                <w:szCs w:val="22"/>
              </w:rPr>
              <w:t>.</w:t>
            </w:r>
          </w:p>
          <w:p w:rsidR="00C07A40" w:rsidRPr="00D3255B" w:rsidRDefault="00C07A40" w:rsidP="00C07A40">
            <w:pPr>
              <w:spacing w:before="120"/>
              <w:cnfStyle w:val="000000000000" w:firstRow="0" w:lastRow="0" w:firstColumn="0" w:lastColumn="0" w:oddVBand="0" w:evenVBand="0" w:oddHBand="0" w:evenHBand="0" w:firstRowFirstColumn="0" w:firstRowLastColumn="0" w:lastRowFirstColumn="0" w:lastRowLastColumn="0"/>
              <w:rPr>
                <w:szCs w:val="22"/>
              </w:rPr>
            </w:pPr>
            <w:r w:rsidRPr="00D3255B">
              <w:rPr>
                <w:szCs w:val="22"/>
              </w:rPr>
              <w:t>Оценка по дисциплине выставляется по сумме баллов за текущий контроль, рубежный контроль и экзамен:</w:t>
            </w:r>
          </w:p>
          <w:p w:rsidR="00C07A40" w:rsidRPr="00D3255B"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3255B">
              <w:rPr>
                <w:szCs w:val="22"/>
              </w:rPr>
              <w:t>85–100 баллов – оценка «отлично»;</w:t>
            </w:r>
          </w:p>
          <w:p w:rsidR="00C07A40" w:rsidRPr="00D3255B"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3255B">
              <w:rPr>
                <w:szCs w:val="22"/>
              </w:rPr>
              <w:t>71–84 балла – оценка «хорошо»;</w:t>
            </w:r>
          </w:p>
          <w:p w:rsidR="00C07A40" w:rsidRPr="00D3255B"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3255B">
              <w:rPr>
                <w:szCs w:val="22"/>
              </w:rPr>
              <w:t>60–70 баллов – оценка «удовлетворительно»;</w:t>
            </w:r>
          </w:p>
          <w:p w:rsidR="00C07A40" w:rsidRPr="00D3255B"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3255B">
              <w:rPr>
                <w:szCs w:val="22"/>
              </w:rPr>
              <w:t>менее 60 баллов – оценка «неудовлетворительно»</w:t>
            </w:r>
          </w:p>
        </w:tc>
      </w:tr>
    </w:tbl>
    <w:p w:rsidR="00AF5FCD" w:rsidRDefault="00AF5FCD" w:rsidP="00F40DFB"/>
    <w:p w:rsidR="00AF5FCD" w:rsidRDefault="00AF5FCD">
      <w:r>
        <w:br w:type="page"/>
      </w:r>
    </w:p>
    <w:p w:rsidR="00C07A40" w:rsidRDefault="5F338766" w:rsidP="00C07A40">
      <w:pPr>
        <w:pStyle w:val="1"/>
      </w:pPr>
      <w:bookmarkStart w:id="16" w:name="_Toc49200208"/>
      <w:r>
        <w:lastRenderedPageBreak/>
        <w:t>Фонд оценочных средств</w:t>
      </w:r>
      <w:bookmarkEnd w:id="16"/>
    </w:p>
    <w:p w:rsidR="00C07A40" w:rsidRDefault="5F338766" w:rsidP="00DC51D6">
      <w:pPr>
        <w:pStyle w:val="2"/>
      </w:pPr>
      <w:bookmarkStart w:id="17" w:name="_Toc49200209"/>
      <w:r>
        <w:t>Паспорт фонда оценочных средств</w:t>
      </w:r>
      <w:bookmarkEnd w:id="17"/>
    </w:p>
    <w:tbl>
      <w:tblPr>
        <w:tblStyle w:val="110"/>
        <w:tblW w:w="0" w:type="auto"/>
        <w:tblLayout w:type="fixed"/>
        <w:tblCellMar>
          <w:left w:w="28" w:type="dxa"/>
          <w:right w:w="28" w:type="dxa"/>
        </w:tblCellMar>
        <w:tblLook w:val="04A0" w:firstRow="1" w:lastRow="0" w:firstColumn="1" w:lastColumn="0" w:noHBand="0" w:noVBand="1"/>
      </w:tblPr>
      <w:tblGrid>
        <w:gridCol w:w="562"/>
        <w:gridCol w:w="6045"/>
        <w:gridCol w:w="3304"/>
      </w:tblGrid>
      <w:tr w:rsidR="00C07A40" w:rsidTr="7453F1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C07A40" w:rsidRDefault="00C07A40" w:rsidP="00C07A40">
            <w:r>
              <w:t>№</w:t>
            </w:r>
            <w:r>
              <w:br/>
              <w:t>п</w:t>
            </w:r>
            <w:r w:rsidR="00D4262F">
              <w:t>/</w:t>
            </w:r>
            <w:r>
              <w:t>п</w:t>
            </w:r>
          </w:p>
        </w:tc>
        <w:tc>
          <w:tcPr>
            <w:tcW w:w="6045"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Наименование</w:t>
            </w:r>
            <w:r w:rsidR="00DC51D6">
              <w:t xml:space="preserve"> оценочного средства</w:t>
            </w:r>
          </w:p>
        </w:tc>
      </w:tr>
      <w:tr w:rsidR="00DC51D6" w:rsidTr="7453F1EE">
        <w:tc>
          <w:tcPr>
            <w:cnfStyle w:val="001000000000" w:firstRow="0" w:lastRow="0" w:firstColumn="1" w:lastColumn="0" w:oddVBand="0" w:evenVBand="0" w:oddHBand="0" w:evenHBand="0" w:firstRowFirstColumn="0" w:firstRowLastColumn="0" w:lastRowFirstColumn="0" w:lastRowLastColumn="0"/>
            <w:tcW w:w="562" w:type="dxa"/>
          </w:tcPr>
          <w:p w:rsidR="00DC51D6" w:rsidRDefault="00DC51D6" w:rsidP="00DC51D6">
            <w:pPr>
              <w:jc w:val="center"/>
            </w:pPr>
            <w:r>
              <w:t>1</w:t>
            </w:r>
          </w:p>
        </w:tc>
        <w:tc>
          <w:tcPr>
            <w:tcW w:w="6045" w:type="dxa"/>
            <w:tcMar>
              <w:left w:w="57" w:type="dxa"/>
              <w:right w:w="57" w:type="dxa"/>
            </w:tcMar>
          </w:tcPr>
          <w:p w:rsidR="00DC51D6" w:rsidRPr="00DC51D6"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ОПК-4.1. Разрабатывает алгоритмическое и программное обеспечение информационных и автоматизированных систем, в том числе и с использование интеллектуальных технологий и требований к качеству программного кода.</w:t>
            </w:r>
          </w:p>
        </w:tc>
        <w:tc>
          <w:tcPr>
            <w:tcW w:w="3304" w:type="dxa"/>
            <w:tcMar>
              <w:left w:w="57" w:type="dxa"/>
              <w:right w:w="57" w:type="dxa"/>
            </w:tcMar>
          </w:tcPr>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экзаменационные вопросы и билеты;</w:t>
            </w:r>
          </w:p>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лабораторные работы № 1-2;</w:t>
            </w:r>
          </w:p>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реферат № 1;</w:t>
            </w:r>
          </w:p>
        </w:tc>
      </w:tr>
      <w:tr w:rsidR="00DC51D6" w:rsidTr="7453F1EE">
        <w:tc>
          <w:tcPr>
            <w:cnfStyle w:val="001000000000" w:firstRow="0" w:lastRow="0" w:firstColumn="1" w:lastColumn="0" w:oddVBand="0" w:evenVBand="0" w:oddHBand="0" w:evenHBand="0" w:firstRowFirstColumn="0" w:firstRowLastColumn="0" w:lastRowFirstColumn="0" w:lastRowLastColumn="0"/>
            <w:tcW w:w="562" w:type="dxa"/>
          </w:tcPr>
          <w:p w:rsidR="00DC51D6" w:rsidRDefault="00DC51D6" w:rsidP="00DC51D6">
            <w:pPr>
              <w:jc w:val="center"/>
            </w:pPr>
            <w:r>
              <w:t>2</w:t>
            </w:r>
          </w:p>
        </w:tc>
        <w:tc>
          <w:tcPr>
            <w:tcW w:w="6045" w:type="dxa"/>
            <w:tcMar>
              <w:left w:w="57" w:type="dxa"/>
              <w:right w:w="57" w:type="dxa"/>
            </w:tcMar>
          </w:tcPr>
          <w:p w:rsidR="00DC51D6" w:rsidRPr="00DC51D6" w:rsidRDefault="7453F1EE" w:rsidP="7453F1EE">
            <w:pPr>
              <w:cnfStyle w:val="000000000000" w:firstRow="0" w:lastRow="0" w:firstColumn="0" w:lastColumn="0" w:oddVBand="0" w:evenVBand="0" w:oddHBand="0" w:evenHBand="0" w:firstRowFirstColumn="0" w:firstRowLastColumn="0" w:lastRowFirstColumn="0" w:lastRowLastColumn="0"/>
              <w:rPr>
                <w:rStyle w:val="af4"/>
                <w:color w:val="auto"/>
              </w:rPr>
            </w:pPr>
            <w:r w:rsidRPr="7453F1EE">
              <w:rPr>
                <w:rStyle w:val="af4"/>
                <w:color w:val="auto"/>
              </w:rPr>
              <w:t>ОПК-4.2. Модернизирует и применяет программное и аппаратное обеспечение информационных и автоматизированных систем для решения профессиональных задач.</w:t>
            </w:r>
          </w:p>
        </w:tc>
        <w:tc>
          <w:tcPr>
            <w:tcW w:w="3304" w:type="dxa"/>
            <w:tcMar>
              <w:left w:w="57" w:type="dxa"/>
              <w:right w:w="57" w:type="dxa"/>
            </w:tcMar>
          </w:tcPr>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экзаменационные вопросы и билеты;</w:t>
            </w:r>
          </w:p>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лабораторные работы № 3-4;</w:t>
            </w:r>
          </w:p>
          <w:p w:rsidR="00DC51D6" w:rsidRPr="00DC51D6" w:rsidRDefault="7453F1EE" w:rsidP="00DC51D6">
            <w:pPr>
              <w:pStyle w:val="a0"/>
              <w:cnfStyle w:val="000000000000" w:firstRow="0" w:lastRow="0" w:firstColumn="0" w:lastColumn="0" w:oddVBand="0" w:evenVBand="0" w:oddHBand="0" w:evenHBand="0" w:firstRowFirstColumn="0" w:firstRowLastColumn="0" w:lastRowFirstColumn="0" w:lastRowLastColumn="0"/>
              <w:rPr>
                <w:rStyle w:val="af4"/>
                <w:color w:val="000000" w:themeColor="text1"/>
              </w:rPr>
            </w:pPr>
            <w:r w:rsidRPr="7453F1EE">
              <w:rPr>
                <w:rStyle w:val="af4"/>
                <w:color w:val="auto"/>
              </w:rPr>
              <w:t>реферат № 2;</w:t>
            </w:r>
          </w:p>
        </w:tc>
      </w:tr>
    </w:tbl>
    <w:p w:rsidR="00DC51D6" w:rsidRDefault="00DC51D6" w:rsidP="00DC51D6">
      <w:pPr>
        <w:ind w:firstLine="709"/>
        <w:jc w:val="both"/>
        <w:rPr>
          <w:i/>
          <w:color w:val="0070C0"/>
        </w:rPr>
      </w:pPr>
    </w:p>
    <w:p w:rsidR="00C07A40" w:rsidRDefault="5F338766" w:rsidP="00DC51D6">
      <w:pPr>
        <w:pStyle w:val="2"/>
      </w:pPr>
      <w:bookmarkStart w:id="18" w:name="_Toc49200210"/>
      <w:r>
        <w:t>Реферат № 1-2</w:t>
      </w:r>
      <w:bookmarkEnd w:id="18"/>
    </w:p>
    <w:p w:rsidR="5F338766" w:rsidRDefault="5F338766" w:rsidP="5F338766">
      <w:pPr>
        <w:ind w:firstLine="709"/>
        <w:jc w:val="both"/>
        <w:rPr>
          <w:b/>
          <w:bCs/>
        </w:rPr>
      </w:pPr>
      <w:r w:rsidRPr="5F338766">
        <w:rPr>
          <w:b/>
          <w:bCs/>
        </w:rPr>
        <w:t>Модуль 1. Основы, структура и сфера применения информационных и автоматизированных систем.</w:t>
      </w:r>
    </w:p>
    <w:p w:rsidR="5F338766" w:rsidRDefault="5F338766" w:rsidP="5F338766">
      <w:pPr>
        <w:ind w:firstLine="709"/>
        <w:jc w:val="both"/>
      </w:pPr>
    </w:p>
    <w:p w:rsidR="00DC51D6" w:rsidRDefault="5F338766" w:rsidP="5F338766">
      <w:pPr>
        <w:ind w:firstLine="709"/>
        <w:jc w:val="both"/>
      </w:pPr>
      <w:r w:rsidRPr="5F338766">
        <w:t>Применение современного программного и аппаратного обеспечения информационных и автоматизированных систем для решения прикладных задач.</w:t>
      </w:r>
    </w:p>
    <w:p w:rsidR="00DC51D6" w:rsidRDefault="5F338766" w:rsidP="5F338766">
      <w:pPr>
        <w:ind w:firstLine="709"/>
        <w:jc w:val="both"/>
      </w:pPr>
      <w:r w:rsidRPr="5F338766">
        <w:t>Решение задач моделирования при помощи информационных и автоматизированных систем.</w:t>
      </w:r>
    </w:p>
    <w:p w:rsidR="00DC51D6" w:rsidRDefault="5F338766" w:rsidP="5F338766">
      <w:pPr>
        <w:ind w:firstLine="709"/>
        <w:jc w:val="both"/>
      </w:pPr>
      <w:r w:rsidRPr="5F338766">
        <w:t>Решение задач интеллектуальной обработки данных при помощи информационных и автоматизированных систем.</w:t>
      </w:r>
    </w:p>
    <w:p w:rsidR="00DC51D6" w:rsidRDefault="5F338766" w:rsidP="5F338766">
      <w:pPr>
        <w:ind w:firstLine="709"/>
        <w:jc w:val="both"/>
      </w:pPr>
      <w:r w:rsidRPr="5F338766">
        <w:t>Сопряжение программного и аппаратного обеспечения ИС и АВ.</w:t>
      </w:r>
    </w:p>
    <w:p w:rsidR="00DC51D6" w:rsidRDefault="5F338766" w:rsidP="5F338766">
      <w:pPr>
        <w:ind w:firstLine="709"/>
        <w:jc w:val="both"/>
      </w:pPr>
      <w:r w:rsidRPr="5F338766">
        <w:t>Комплексирование программного и аппаратного обеспечения ИС и АВ.</w:t>
      </w:r>
    </w:p>
    <w:p w:rsidR="00DC51D6" w:rsidRDefault="5F338766" w:rsidP="5F338766">
      <w:pPr>
        <w:ind w:firstLine="709"/>
        <w:jc w:val="both"/>
      </w:pPr>
      <w:r w:rsidRPr="5F338766">
        <w:t>Жизненный цикл программного обеспечения ИС и АС.</w:t>
      </w:r>
    </w:p>
    <w:p w:rsidR="00DC51D6" w:rsidRDefault="5F338766" w:rsidP="5F338766">
      <w:pPr>
        <w:ind w:firstLine="709"/>
        <w:jc w:val="both"/>
      </w:pPr>
      <w:r w:rsidRPr="5F338766">
        <w:t>Жизненный цикл аппаратного обеспечения ИС и АС.</w:t>
      </w:r>
    </w:p>
    <w:p w:rsidR="00DC51D6" w:rsidRDefault="5F338766" w:rsidP="5F338766">
      <w:pPr>
        <w:ind w:firstLine="709"/>
        <w:jc w:val="both"/>
      </w:pPr>
      <w:r w:rsidRPr="5F338766">
        <w:t>Методы обеспечения качества программного обеспечения ИС и АС на различных этапах жизненного цикла.</w:t>
      </w:r>
    </w:p>
    <w:p w:rsidR="00DC51D6" w:rsidRDefault="5F338766" w:rsidP="5F338766">
      <w:pPr>
        <w:ind w:firstLine="709"/>
        <w:jc w:val="both"/>
      </w:pPr>
      <w:r w:rsidRPr="5F338766">
        <w:t>Методы обеспечения качества аппаратного обеспечения ИС и АС на различных этапах жизненного цикла.</w:t>
      </w:r>
    </w:p>
    <w:p w:rsidR="00DC51D6" w:rsidRDefault="5F338766" w:rsidP="5F338766">
      <w:pPr>
        <w:ind w:firstLine="709"/>
        <w:jc w:val="both"/>
      </w:pPr>
      <w:r w:rsidRPr="5F338766">
        <w:t>Базовые структуры и архитектуры программного обеспечения ИС и АС.</w:t>
      </w:r>
    </w:p>
    <w:p w:rsidR="00DC51D6" w:rsidRDefault="5F338766" w:rsidP="5F338766">
      <w:pPr>
        <w:ind w:firstLine="709"/>
        <w:jc w:val="both"/>
      </w:pPr>
      <w:r w:rsidRPr="5F338766">
        <w:t>Основные технологии разработки программного обеспечения ИС и АС.</w:t>
      </w:r>
    </w:p>
    <w:p w:rsidR="00DC51D6" w:rsidRDefault="5F338766" w:rsidP="5F338766">
      <w:pPr>
        <w:ind w:firstLine="709"/>
        <w:jc w:val="both"/>
      </w:pPr>
      <w:r w:rsidRPr="5F338766">
        <w:t>Программные интерфейсы информационных и автоматизированных систем.</w:t>
      </w:r>
    </w:p>
    <w:p w:rsidR="00DC51D6" w:rsidRDefault="5F338766" w:rsidP="5F338766">
      <w:pPr>
        <w:ind w:firstLine="709"/>
        <w:jc w:val="both"/>
      </w:pPr>
      <w:r w:rsidRPr="5F338766">
        <w:t>Аппаратные интерфейсы связи информационных и автоматизированных систем.</w:t>
      </w:r>
    </w:p>
    <w:p w:rsidR="00DC51D6" w:rsidRDefault="5F338766" w:rsidP="5F338766">
      <w:pPr>
        <w:ind w:firstLine="709"/>
        <w:jc w:val="both"/>
      </w:pPr>
      <w:r w:rsidRPr="5F338766">
        <w:t>Сетевые интерфейсы ИС и АС.</w:t>
      </w:r>
    </w:p>
    <w:p w:rsidR="00DC51D6" w:rsidRDefault="5F338766" w:rsidP="5F338766">
      <w:pPr>
        <w:ind w:firstLine="709"/>
        <w:jc w:val="both"/>
      </w:pPr>
      <w:r w:rsidRPr="5F338766">
        <w:t>Применение клиент-серверных технологий для построения ИС и АС.</w:t>
      </w:r>
    </w:p>
    <w:p w:rsidR="00DC51D6" w:rsidRDefault="00DC51D6" w:rsidP="5F338766">
      <w:pPr>
        <w:ind w:firstLine="709"/>
        <w:jc w:val="both"/>
      </w:pPr>
    </w:p>
    <w:p w:rsidR="00DC51D6" w:rsidRDefault="5F338766" w:rsidP="5F338766">
      <w:pPr>
        <w:ind w:firstLine="709"/>
        <w:jc w:val="both"/>
        <w:rPr>
          <w:b/>
          <w:bCs/>
        </w:rPr>
      </w:pPr>
      <w:r w:rsidRPr="5F338766">
        <w:rPr>
          <w:b/>
          <w:bCs/>
        </w:rPr>
        <w:t>Модуль 2. Основные принципы разработки программного и аппаратного обеспечения ИС и АС.</w:t>
      </w:r>
    </w:p>
    <w:p w:rsidR="00DC51D6" w:rsidRDefault="00DC51D6" w:rsidP="5F338766">
      <w:pPr>
        <w:ind w:firstLine="709"/>
        <w:jc w:val="both"/>
      </w:pPr>
    </w:p>
    <w:p w:rsidR="00DC51D6" w:rsidRDefault="5F338766" w:rsidP="5F338766">
      <w:pPr>
        <w:ind w:firstLine="709"/>
        <w:jc w:val="both"/>
      </w:pPr>
      <w:r w:rsidRPr="5F338766">
        <w:t>Основные принципы разработки программного и аппаратного обеспечения ИС и АС.</w:t>
      </w:r>
    </w:p>
    <w:p w:rsidR="00DC51D6" w:rsidRDefault="5F338766" w:rsidP="5F338766">
      <w:pPr>
        <w:ind w:firstLine="709"/>
        <w:jc w:val="both"/>
      </w:pPr>
      <w:r w:rsidRPr="5F338766">
        <w:t>Аппаратные платформы ИС и АС.</w:t>
      </w:r>
    </w:p>
    <w:p w:rsidR="00DC51D6" w:rsidRDefault="5F338766" w:rsidP="5F338766">
      <w:pPr>
        <w:ind w:firstLine="709"/>
        <w:jc w:val="both"/>
      </w:pPr>
      <w:r w:rsidRPr="5F338766">
        <w:t>Инструментальные средства разработки программного и аппаратного обеспечения ИС и АС.</w:t>
      </w:r>
    </w:p>
    <w:p w:rsidR="00DC51D6" w:rsidRDefault="5F338766" w:rsidP="5F338766">
      <w:pPr>
        <w:ind w:firstLine="709"/>
        <w:jc w:val="both"/>
      </w:pPr>
      <w:r w:rsidRPr="5F338766">
        <w:t>Интеллектуальные технологии разработки программного и аппаратного обеспечения ИС и АС.</w:t>
      </w:r>
    </w:p>
    <w:p w:rsidR="00DC51D6" w:rsidRDefault="5F338766" w:rsidP="5F338766">
      <w:pPr>
        <w:ind w:firstLine="709"/>
        <w:jc w:val="both"/>
      </w:pPr>
      <w:r w:rsidRPr="5F338766">
        <w:t>CASE-методы разработки программного и аппаратного обеспечения ИС и АС.</w:t>
      </w:r>
    </w:p>
    <w:p w:rsidR="00DC51D6" w:rsidRDefault="5F338766" w:rsidP="5F338766">
      <w:pPr>
        <w:ind w:firstLine="709"/>
        <w:jc w:val="both"/>
      </w:pPr>
      <w:r w:rsidRPr="5F338766">
        <w:t>Современный стек технологий для разработки программного обеспечения ИС и АС.</w:t>
      </w:r>
    </w:p>
    <w:p w:rsidR="00DC51D6" w:rsidRDefault="5F338766" w:rsidP="5F338766">
      <w:pPr>
        <w:ind w:firstLine="709"/>
        <w:jc w:val="both"/>
      </w:pPr>
      <w:proofErr w:type="spellStart"/>
      <w:r w:rsidRPr="5F338766">
        <w:t>Нативные</w:t>
      </w:r>
      <w:proofErr w:type="spellEnd"/>
      <w:r w:rsidRPr="5F338766">
        <w:t xml:space="preserve"> средства, библиотеки и инструменты разработки программного и аппаратного обеспечения ИС и АС</w:t>
      </w:r>
    </w:p>
    <w:p w:rsidR="00DC51D6" w:rsidRDefault="5F338766" w:rsidP="5F338766">
      <w:pPr>
        <w:ind w:firstLine="709"/>
        <w:jc w:val="both"/>
      </w:pPr>
      <w:r w:rsidRPr="5F338766">
        <w:lastRenderedPageBreak/>
        <w:t>Кроссплатформенные средства, библиотеки и инструменты разработки программного и аппаратного обеспечения ИС и АС.</w:t>
      </w:r>
    </w:p>
    <w:p w:rsidR="00DC51D6" w:rsidRDefault="5F338766" w:rsidP="5F338766">
      <w:pPr>
        <w:ind w:firstLine="709"/>
        <w:jc w:val="both"/>
      </w:pPr>
      <w:r w:rsidRPr="5F338766">
        <w:t>Десктопные приложения ИС и АС.</w:t>
      </w:r>
    </w:p>
    <w:p w:rsidR="00DC51D6" w:rsidRDefault="5F338766" w:rsidP="5F338766">
      <w:pPr>
        <w:ind w:firstLine="709"/>
        <w:jc w:val="both"/>
      </w:pPr>
      <w:r w:rsidRPr="5F338766">
        <w:t>Веб-технологии в ИС и АС.</w:t>
      </w:r>
    </w:p>
    <w:p w:rsidR="00DC51D6" w:rsidRDefault="5F338766" w:rsidP="5F338766">
      <w:pPr>
        <w:ind w:firstLine="709"/>
        <w:jc w:val="both"/>
      </w:pPr>
      <w:r w:rsidRPr="5F338766">
        <w:t>Мобильные приложения в ИС и АС.</w:t>
      </w:r>
    </w:p>
    <w:p w:rsidR="00DC51D6" w:rsidRDefault="5F338766" w:rsidP="5F338766">
      <w:pPr>
        <w:ind w:firstLine="709"/>
        <w:jc w:val="both"/>
      </w:pPr>
      <w:r w:rsidRPr="5F338766">
        <w:t>Программные и аппаратные средства защиты информации в ИС и АС.</w:t>
      </w:r>
    </w:p>
    <w:p w:rsidR="5F338766" w:rsidRDefault="5F338766" w:rsidP="5F338766">
      <w:pPr>
        <w:ind w:firstLine="709"/>
        <w:jc w:val="both"/>
      </w:pPr>
      <w:r w:rsidRPr="5F338766">
        <w:t>Технологии хранения данных ИС и АС.</w:t>
      </w:r>
    </w:p>
    <w:p w:rsidR="5F338766" w:rsidRDefault="5F338766" w:rsidP="5F338766">
      <w:pPr>
        <w:ind w:firstLine="709"/>
        <w:jc w:val="both"/>
      </w:pPr>
    </w:p>
    <w:p w:rsidR="5F338766" w:rsidRDefault="5F338766" w:rsidP="5F338766">
      <w:pPr>
        <w:ind w:firstLine="708"/>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Методические рекомендации по написанию, требования к оформлению.</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i/>
          <w:iCs/>
          <w:color w:val="000000" w:themeColor="text1"/>
        </w:rPr>
        <w:t>Общие положения</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 xml:space="preserve">Реферат это одна из форм устной итоговой аттестации. Реферат – это самостоятельная исследовательская работа, в которой автор раскрывает суть исследуемой проблемы, приводит различные точки зрения, а также собственные взгляды не нее. Содержание реферата должно быть логичным, изложение материала носит проблемно-тематический характер. </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i/>
          <w:iCs/>
          <w:color w:val="000000" w:themeColor="text1"/>
        </w:rPr>
        <w:t>Цель</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Реферат как форма промежуточной (итоговой) аттестации стимулирует раскрытие исследовательского потенциала студента, способность к творческому поиску, сотрудничеству, самораскрытию и проявлению возможностей.</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Общие требования к реферату:</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Объем – 15-20 страниц.</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Материалы, которые используются в реферате, не должны быть старше 3 лет.</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 реферате должно быть содержание.</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 реферате должен быть список используемых источников.</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По тексту реферата должны быть ссылки на источники, откуда был получен материал.</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Должна быть электронная копия реферата и те материалы, которые использовались при подготовке реферата в виде файлов с расширением </w:t>
      </w:r>
      <w:proofErr w:type="spellStart"/>
      <w:r w:rsidRPr="5F338766">
        <w:rPr>
          <w:rFonts w:ascii="Times New Roman" w:eastAsia="Times New Roman" w:hAnsi="Times New Roman" w:cs="Times New Roman"/>
          <w:color w:val="000000" w:themeColor="text1"/>
        </w:rPr>
        <w:t>doc</w:t>
      </w:r>
      <w:proofErr w:type="spellEnd"/>
      <w:r w:rsidRPr="5F338766">
        <w:rPr>
          <w:rFonts w:ascii="Times New Roman" w:eastAsia="Times New Roman" w:hAnsi="Times New Roman" w:cs="Times New Roman"/>
          <w:color w:val="000000" w:themeColor="text1"/>
        </w:rPr>
        <w:t xml:space="preserve">, </w:t>
      </w:r>
      <w:proofErr w:type="spellStart"/>
      <w:r w:rsidRPr="5F338766">
        <w:rPr>
          <w:rFonts w:ascii="Times New Roman" w:eastAsia="Times New Roman" w:hAnsi="Times New Roman" w:cs="Times New Roman"/>
          <w:color w:val="000000" w:themeColor="text1"/>
        </w:rPr>
        <w:t>docx</w:t>
      </w:r>
      <w:proofErr w:type="spellEnd"/>
      <w:r w:rsidRPr="5F338766">
        <w:rPr>
          <w:rFonts w:ascii="Times New Roman" w:eastAsia="Times New Roman" w:hAnsi="Times New Roman" w:cs="Times New Roman"/>
          <w:color w:val="000000" w:themeColor="text1"/>
        </w:rPr>
        <w:t xml:space="preserve">, </w:t>
      </w:r>
      <w:r w:rsidRPr="5F338766">
        <w:rPr>
          <w:rFonts w:ascii="Times New Roman" w:eastAsia="Times New Roman" w:hAnsi="Times New Roman" w:cs="Times New Roman"/>
          <w:color w:val="000000" w:themeColor="text1"/>
          <w:lang w:val="en-US"/>
        </w:rPr>
        <w:t>pdf</w:t>
      </w:r>
      <w:r w:rsidRPr="5F338766">
        <w:rPr>
          <w:rFonts w:ascii="Times New Roman" w:eastAsia="Times New Roman" w:hAnsi="Times New Roman" w:cs="Times New Roman"/>
          <w:color w:val="000000" w:themeColor="text1"/>
        </w:rPr>
        <w:t xml:space="preserve">, </w:t>
      </w:r>
      <w:r w:rsidRPr="5F338766">
        <w:rPr>
          <w:rFonts w:ascii="Times New Roman" w:eastAsia="Times New Roman" w:hAnsi="Times New Roman" w:cs="Times New Roman"/>
          <w:color w:val="000000" w:themeColor="text1"/>
          <w:lang w:val="en-US"/>
        </w:rPr>
        <w:t>html</w:t>
      </w:r>
      <w:r w:rsidRPr="5F338766">
        <w:rPr>
          <w:rFonts w:ascii="Times New Roman" w:eastAsia="Times New Roman" w:hAnsi="Times New Roman" w:cs="Times New Roman"/>
          <w:color w:val="000000" w:themeColor="text1"/>
        </w:rPr>
        <w:t xml:space="preserve"> и т. д.</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Исходные коды программ и другие материалы должны присутствовать в полном объеме в виде Приложения к реферату или на электронном носителе.</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Допускается индивидуальная тема, согласованная с преподавателем.</w:t>
      </w:r>
    </w:p>
    <w:p w:rsidR="5F338766" w:rsidRDefault="5F338766" w:rsidP="5F338766">
      <w:pPr>
        <w:pStyle w:val="aff0"/>
        <w:numPr>
          <w:ilvl w:val="0"/>
          <w:numId w:val="6"/>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Для системы антиплагиата рекомендуется иметь не ниже 60% уникальности текста.</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Требования к содержимому реферата</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Автор реферата должен продемонстрировать достижение им уровня профессиональной компетенции, т.е. продемонстрировать знания по теме исследования, существующих междисциплинарных связях, умение проявлять оценочные знания, изучать теоретические работы, использовать различные методы исследования, применять различные приемы творческой деятельности.</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Необходимо правильно сформулировать тему, отобрать по ней необходимый материал.</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Использовать только тот материал, который отражает сущность темы.</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Во введении к реферату необходимо обосновать выбор темы.</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После цитаты необходимо делать ссылку на автора, например [№ произведения по списку, стр.].</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Изложение должно быть последовательным. Недопустимы нечеткие формулировки, речевые и орфографические ошибки.</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 подготовке реферата необходимо использовать материалы современных изданий не старше 3 лет.</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Оформление реферата (в том числе титульный лист, литература) должно быть грамотным.</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Список литературы оформляется с указанием автора, названия источника, места издания, года издания, названия издательства, использованных страниц.</w:t>
      </w:r>
    </w:p>
    <w:p w:rsidR="5F338766" w:rsidRDefault="5F338766" w:rsidP="5F338766">
      <w:pPr>
        <w:pStyle w:val="aff0"/>
        <w:numPr>
          <w:ilvl w:val="0"/>
          <w:numId w:val="5"/>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lastRenderedPageBreak/>
        <w:t>Программные коды, разработанные студентами в ходе работы над рефератом, должны быть представлены в полном объеме в виде Приложения к тексту и на электронном носителе.</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Требования к оформлению реферата</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Изложение текста и оформление реферата выполняют в соответствии с требованиями ГОСТ 7.32 – 2001, ГОСТ 2.105 – 95 и ГОСТ 6.38 – 90. Страницы текстовой части и включенные в нее иллюстрации и таблицы должны соответствовать формату А4 по ГОСТ 9327-60.</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Реферат должен быть выполнен на одной стороне бумаги формата А4 через полтора интервала. Цвет шрифта должен быть черным, высота букв, цифр и других знаков не менее 1.8 (шрифт </w:t>
      </w:r>
      <w:proofErr w:type="spellStart"/>
      <w:r w:rsidRPr="5F338766">
        <w:rPr>
          <w:rFonts w:ascii="Times New Roman" w:eastAsia="Times New Roman" w:hAnsi="Times New Roman" w:cs="Times New Roman"/>
          <w:color w:val="000000" w:themeColor="text1"/>
        </w:rPr>
        <w:t>Times</w:t>
      </w:r>
      <w:proofErr w:type="spellEnd"/>
      <w:r w:rsidRPr="5F338766">
        <w:rPr>
          <w:rFonts w:ascii="Times New Roman" w:eastAsia="Times New Roman" w:hAnsi="Times New Roman" w:cs="Times New Roman"/>
          <w:color w:val="000000" w:themeColor="text1"/>
        </w:rPr>
        <w:t xml:space="preserve"> </w:t>
      </w:r>
      <w:proofErr w:type="spellStart"/>
      <w:r w:rsidRPr="5F338766">
        <w:rPr>
          <w:rFonts w:ascii="Times New Roman" w:eastAsia="Times New Roman" w:hAnsi="Times New Roman" w:cs="Times New Roman"/>
          <w:color w:val="000000" w:themeColor="text1"/>
        </w:rPr>
        <w:t>New</w:t>
      </w:r>
      <w:proofErr w:type="spellEnd"/>
      <w:r w:rsidRPr="5F338766">
        <w:rPr>
          <w:rFonts w:ascii="Times New Roman" w:eastAsia="Times New Roman" w:hAnsi="Times New Roman" w:cs="Times New Roman"/>
          <w:color w:val="000000" w:themeColor="text1"/>
        </w:rPr>
        <w:t xml:space="preserve"> </w:t>
      </w:r>
      <w:proofErr w:type="spellStart"/>
      <w:r w:rsidRPr="5F338766">
        <w:rPr>
          <w:rFonts w:ascii="Times New Roman" w:eastAsia="Times New Roman" w:hAnsi="Times New Roman" w:cs="Times New Roman"/>
          <w:color w:val="000000" w:themeColor="text1"/>
        </w:rPr>
        <w:t>Roman</w:t>
      </w:r>
      <w:proofErr w:type="spellEnd"/>
      <w:r w:rsidRPr="5F338766">
        <w:rPr>
          <w:rFonts w:ascii="Times New Roman" w:eastAsia="Times New Roman" w:hAnsi="Times New Roman" w:cs="Times New Roman"/>
          <w:color w:val="000000" w:themeColor="text1"/>
        </w:rPr>
        <w:t xml:space="preserve">, 14 пт.).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Текст следует печатать, соблюдая следующие размеры полей: верхнее и нижнее – 20 мм, левое – 30 мм, правое – 10 мм. Абзацный отступ должен быть одинаковым по всему тексту и составлять 1,25 см.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Выравнивание текста по ширине.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Разрешается использовать компьютерные возможности акцентирования внимания на определенных терминах, формулах, применяя выделение жирным шрифтом, курсив, подчеркивание.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Перенос слов недопустим.</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Точку в конце заголовка не ставят. Если заголовок состоит из двух предложений, их разделяют точкой.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Подчеркивать заголовки не допускается.</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Расстояние между заголовками раздела, подраздела и последующим текстом так же, как и расстояние между заголовками и предыдущим текстом, должно быть равно 15мм (2 пробела).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Название каждой главы и параграфа в тексте работы можно писать более крупным шрифтом, жирным шрифтом, чем весь остальной текст. Каждая глава начинается с новой страницы, параграфы (подразделы) располагаются друг за другом.</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 тексте реферат рекомендуется чаще применять красную строку, выделяя законченную мысль в самостоятельный абзац.</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Перечисления, встречающиеся в тексте реферата, должны быть оформлены в виде маркированного или нумерованного списка.</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Все страницы обязательно должны быть пронумерованы. Нумерация листов должна быть сквозной. Номер листа проставляется арабскими цифрами.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Нумерация листов начинается с третьего листа (после содержания) и заканчивается последним. На третьем листе ставится номер «3». </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Номер страницы на титульном листе не проставляется.</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Номера страниц проставляются в центре нижней части листа без точки. Список использованной литературы и приложения включаются в общую нумерацию листов.</w:t>
      </w:r>
    </w:p>
    <w:p w:rsidR="5F338766" w:rsidRDefault="5F338766" w:rsidP="5F338766">
      <w:pPr>
        <w:pStyle w:val="aff0"/>
        <w:numPr>
          <w:ilvl w:val="0"/>
          <w:numId w:val="4"/>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Рисунки и таблицы, расположенные на отдельных листах, включают в общую нумерацию листов и помещают по возможности следом за листами, на которых приведены ссылки на эти таблицы или иллюстрации. Таблицы и иллюстрации нумеруются последовательно арабскими цифрами сквозной нумерацией. Допускается нумеровать рисунки и таблицы в пределах раздела. В этом случае номер таблицы (рисунка) состоит из номера раздела и порядкового номера таблицы, разделенных точкой.</w:t>
      </w:r>
    </w:p>
    <w:p w:rsidR="5F338766" w:rsidRDefault="5F338766" w:rsidP="5F338766">
      <w:pPr>
        <w:ind w:firstLine="567"/>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В конце работы размещаются приложения.</w:t>
      </w:r>
    </w:p>
    <w:p w:rsidR="5F338766" w:rsidRDefault="5F338766" w:rsidP="5F338766">
      <w:pPr>
        <w:ind w:firstLine="567"/>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В тексте на все приложения должны быть даны ссылки. Каждое приложение следует начинать с новой страницы с указанием наверху посередине страницы слова «Приложение» и его номера. Приложение должно иметь заголовок, который записывают симметрично относительно текста с прописной буквы отдельной строкой.</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 xml:space="preserve">Критерии оценивания:  </w:t>
      </w:r>
    </w:p>
    <w:p w:rsidR="5F338766" w:rsidRDefault="5F338766" w:rsidP="5F338766">
      <w:pPr>
        <w:jc w:val="both"/>
        <w:rPr>
          <w:rFonts w:ascii="Times New Roman" w:eastAsia="Times New Roman" w:hAnsi="Times New Roman" w:cs="Times New Roman"/>
          <w:color w:val="000000" w:themeColor="text1"/>
        </w:rPr>
      </w:pPr>
    </w:p>
    <w:p w:rsidR="5F338766" w:rsidRDefault="5F338766" w:rsidP="5F338766">
      <w:pPr>
        <w:pStyle w:val="aff0"/>
        <w:numPr>
          <w:ilvl w:val="0"/>
          <w:numId w:val="3"/>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«отлично» (9-10 баллов) выставляется студенту, если при подготовке темы реферата выполнены все требования, предъявляемые к рефератам, общее количество источников превышает 10, включая источники на иностранном языке, при собеседовании студент отлично ориентируется в теме реферата.</w:t>
      </w:r>
    </w:p>
    <w:p w:rsidR="5F338766" w:rsidRDefault="5F338766" w:rsidP="5F338766">
      <w:pPr>
        <w:pStyle w:val="aff0"/>
        <w:numPr>
          <w:ilvl w:val="0"/>
          <w:numId w:val="3"/>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«хорошо» (7-8 баллов) – если при подготовке темы реферата требования, предъявляемые к рефератам, выполнены частично: объем менее 15 страниц, или большое количество работ старше 3-х лет, или список использованных источников оформлен не по ГОСТ, или отсутствуют ссылки, при собеседовании студент ориентируется в теме реферата.</w:t>
      </w:r>
    </w:p>
    <w:p w:rsidR="5F338766" w:rsidRDefault="5F338766" w:rsidP="5F338766">
      <w:pPr>
        <w:pStyle w:val="aff0"/>
        <w:numPr>
          <w:ilvl w:val="0"/>
          <w:numId w:val="3"/>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«удовлетворительно» (5-6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практически все работы старше 3-х лет, список использованных источников оформлен не по ГОСТ, отсутствуют ссылки, при собеседовании студент слабо ориентируется в теме реферата.</w:t>
      </w:r>
    </w:p>
    <w:p w:rsidR="5F338766" w:rsidRDefault="5F338766" w:rsidP="5F338766">
      <w:pPr>
        <w:pStyle w:val="aff0"/>
        <w:numPr>
          <w:ilvl w:val="0"/>
          <w:numId w:val="3"/>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«не удовлетворительно» (менее 5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приведенная информация не выходит за рамки практических занятий, практически все работы старше 3-х лет, список использованных источников оформлен не по ГОСТ, отсутствуют ссылки, при собеседовании студент не ориентируется в теме реферата, не может ответить ни на один вопрос по теме реферата.</w:t>
      </w:r>
    </w:p>
    <w:p w:rsidR="5F338766" w:rsidRDefault="5F338766" w:rsidP="5F338766">
      <w:pPr>
        <w:pStyle w:val="aff0"/>
        <w:numPr>
          <w:ilvl w:val="0"/>
          <w:numId w:val="3"/>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«не удовлетворительно» 0 получается студентом если он вообще не представил работу преподавателю.</w:t>
      </w:r>
    </w:p>
    <w:p w:rsidR="00DC51D6" w:rsidRDefault="5F338766" w:rsidP="00DC51D6">
      <w:pPr>
        <w:pStyle w:val="2"/>
      </w:pPr>
      <w:bookmarkStart w:id="19" w:name="_Toc49200211"/>
      <w:r>
        <w:t>Лабораторные работы №№ 1–4</w:t>
      </w:r>
      <w:r w:rsidR="00DC51D6">
        <w:br/>
      </w:r>
      <w:r>
        <w:t>(выполнение, подготовка отчёта, защита отчёта)</w:t>
      </w:r>
      <w:bookmarkEnd w:id="19"/>
    </w:p>
    <w:p w:rsidR="00DC51D6" w:rsidRDefault="00DC51D6" w:rsidP="5F338766">
      <w:pPr>
        <w:ind w:firstLine="709"/>
        <w:jc w:val="both"/>
        <w:rPr>
          <w:i/>
          <w:iCs/>
          <w:color w:val="0070C0"/>
        </w:rPr>
      </w:pPr>
    </w:p>
    <w:p w:rsidR="5F338766" w:rsidRDefault="5F338766" w:rsidP="5F338766">
      <w:pPr>
        <w:ind w:firstLine="709"/>
        <w:jc w:val="both"/>
      </w:pPr>
      <w:r w:rsidRPr="5F338766">
        <w:t>Курс предусматривает проведение четырех лабораторных работ в течение семестра. Максимальная оценка каждой работы: 10 баллов. Общая максимальная оценка всех лабораторных работ: 40 баллов, 20 баллов в модуле 1 и 20 баллов в модуле 2.</w:t>
      </w:r>
    </w:p>
    <w:p w:rsidR="5F338766" w:rsidRDefault="5F338766" w:rsidP="5F338766">
      <w:pPr>
        <w:ind w:firstLine="709"/>
        <w:jc w:val="both"/>
      </w:pPr>
    </w:p>
    <w:p w:rsidR="5F338766" w:rsidRDefault="5F338766" w:rsidP="5F338766">
      <w:pPr>
        <w:ind w:firstLine="709"/>
        <w:jc w:val="both"/>
        <w:rPr>
          <w:i/>
          <w:iCs/>
        </w:rPr>
      </w:pPr>
      <w:r w:rsidRPr="5F338766">
        <w:rPr>
          <w:i/>
          <w:iCs/>
        </w:rPr>
        <w:t>Лабораторная работа № 1. Применение CASE-средств для проектирования и разработки программного и аппаратного обеспечения ИС и АС.</w:t>
      </w:r>
    </w:p>
    <w:p w:rsidR="5F338766" w:rsidRDefault="5F338766" w:rsidP="5F338766">
      <w:pPr>
        <w:ind w:firstLine="709"/>
        <w:jc w:val="both"/>
      </w:pPr>
    </w:p>
    <w:p w:rsidR="5F338766" w:rsidRDefault="5F338766" w:rsidP="5F338766">
      <w:pPr>
        <w:ind w:firstLine="709"/>
        <w:jc w:val="both"/>
      </w:pPr>
      <w:r w:rsidRPr="5F338766">
        <w:t>Лабораторная работа предназначена для освоения концепции анализа и стратегического планирования для разработки программного кода при помощи CASE-средств. Обучающимся предлагается выполнить проектирование программного и аппаратного обеспечения ИС и АС согласно выбранному или предложенному самим студентом варианту. Проект должен быть выполнен таким образом, чтобы являться основой для дальнейшей работы.</w:t>
      </w:r>
    </w:p>
    <w:p w:rsidR="5F338766" w:rsidRDefault="5F338766" w:rsidP="5F338766">
      <w:pPr>
        <w:ind w:firstLine="709"/>
        <w:jc w:val="both"/>
      </w:pPr>
    </w:p>
    <w:p w:rsidR="5F338766" w:rsidRDefault="5F338766" w:rsidP="5F338766">
      <w:pPr>
        <w:ind w:firstLine="709"/>
        <w:jc w:val="both"/>
        <w:rPr>
          <w:i/>
          <w:iCs/>
        </w:rPr>
      </w:pPr>
      <w:r w:rsidRPr="5F338766">
        <w:rPr>
          <w:i/>
          <w:iCs/>
        </w:rPr>
        <w:t>Лабораторная работа № 2. Разработка программной части ИС и АС.</w:t>
      </w:r>
    </w:p>
    <w:p w:rsidR="5F338766" w:rsidRDefault="5F338766" w:rsidP="5F338766">
      <w:pPr>
        <w:ind w:firstLine="709"/>
        <w:jc w:val="both"/>
      </w:pPr>
    </w:p>
    <w:p w:rsidR="5F338766" w:rsidRDefault="5F338766" w:rsidP="5F338766">
      <w:pPr>
        <w:ind w:firstLine="709"/>
        <w:jc w:val="both"/>
      </w:pPr>
      <w:r w:rsidRPr="5F338766">
        <w:t xml:space="preserve">Лабораторная работа подразумевает разработку программной части системы сбора информации от "умного" датчика или его программной модели. Обучающемуся предлагается написать на языке высокого уровня программную оболочку, которая будет впоследствии связываться с аппаратной частью ИС или АС, получать данные и их обрабатывать. Для работы допускаются любые языки программирования, которые доступны студенту. Если таковых не имеется, предлагается у изучению: </w:t>
      </w:r>
      <w:proofErr w:type="spellStart"/>
      <w:r w:rsidRPr="5F338766">
        <w:t>ObjectPascal</w:t>
      </w:r>
      <w:proofErr w:type="spellEnd"/>
      <w:r w:rsidRPr="5F338766">
        <w:t>, C++, C#.</w:t>
      </w:r>
    </w:p>
    <w:p w:rsidR="5F338766" w:rsidRDefault="5F338766" w:rsidP="5F338766">
      <w:pPr>
        <w:ind w:firstLine="709"/>
        <w:jc w:val="both"/>
      </w:pPr>
    </w:p>
    <w:p w:rsidR="5F338766" w:rsidRDefault="5F338766" w:rsidP="5F338766">
      <w:pPr>
        <w:ind w:firstLine="709"/>
        <w:jc w:val="both"/>
        <w:rPr>
          <w:i/>
          <w:iCs/>
        </w:rPr>
      </w:pPr>
      <w:r w:rsidRPr="5F338766">
        <w:rPr>
          <w:i/>
          <w:iCs/>
        </w:rPr>
        <w:t>Лабораторная работа №3. Разработка аппаратной части ИС и АС.</w:t>
      </w:r>
    </w:p>
    <w:p w:rsidR="5F338766" w:rsidRDefault="5F338766" w:rsidP="5F338766">
      <w:pPr>
        <w:ind w:firstLine="709"/>
        <w:jc w:val="both"/>
      </w:pPr>
    </w:p>
    <w:p w:rsidR="5F338766" w:rsidRDefault="5F338766" w:rsidP="5F338766">
      <w:pPr>
        <w:ind w:firstLine="709"/>
        <w:jc w:val="both"/>
      </w:pPr>
      <w:r w:rsidRPr="5F338766">
        <w:lastRenderedPageBreak/>
        <w:t xml:space="preserve">Лабораторная работа подразумевает эксплуатацию аппаратной платформы типа </w:t>
      </w:r>
      <w:proofErr w:type="spellStart"/>
      <w:r w:rsidRPr="5F338766">
        <w:t>Arduino</w:t>
      </w:r>
      <w:proofErr w:type="spellEnd"/>
      <w:r w:rsidRPr="5F338766">
        <w:t xml:space="preserve"> для сбора информации с датчика и отправки ее через канал сопряжения с программным обеспечением. Обучающимся предлагается по шаблону выполнить типовое программирование микроконтроллера для сбора или имитации сбора данных с внешнего датчика по сигналу с таймера (то есть периодически) и отправки собранной информации в виде пакета по интерфейсу связи на ПЭВМ, на которой уже должна быть запущена программная часть ИС или АС, сформированная в лабораторной работе № 2.</w:t>
      </w:r>
    </w:p>
    <w:p w:rsidR="5F338766" w:rsidRDefault="5F338766" w:rsidP="5F338766">
      <w:pPr>
        <w:ind w:firstLine="709"/>
        <w:jc w:val="both"/>
      </w:pPr>
    </w:p>
    <w:p w:rsidR="5F338766" w:rsidRDefault="5F338766" w:rsidP="5F338766">
      <w:pPr>
        <w:ind w:firstLine="709"/>
        <w:jc w:val="both"/>
        <w:rPr>
          <w:i/>
          <w:iCs/>
        </w:rPr>
      </w:pPr>
      <w:r w:rsidRPr="5F338766">
        <w:rPr>
          <w:i/>
          <w:iCs/>
        </w:rPr>
        <w:t>Лабораторная работа №4. Обеспечение защиты и хранения данных ИС и АС.</w:t>
      </w:r>
    </w:p>
    <w:p w:rsidR="5F338766" w:rsidRDefault="5F338766" w:rsidP="5F338766">
      <w:pPr>
        <w:ind w:firstLine="709"/>
        <w:jc w:val="both"/>
      </w:pPr>
    </w:p>
    <w:p w:rsidR="5F338766" w:rsidRDefault="5F338766" w:rsidP="5F338766">
      <w:pPr>
        <w:ind w:firstLine="709"/>
        <w:jc w:val="both"/>
      </w:pPr>
      <w:r w:rsidRPr="5F338766">
        <w:t>Лабораторная работа подразумевает подключение разработанного комплекса программных и аппаратных средств к инструментам хранения данных (базе данных) типа SQLite3 и обеспечение безопасности хранения простым шифрованием.</w:t>
      </w:r>
    </w:p>
    <w:p w:rsidR="5F338766" w:rsidRDefault="5F338766" w:rsidP="5F338766">
      <w:pPr>
        <w:ind w:firstLine="709"/>
        <w:jc w:val="both"/>
      </w:pPr>
    </w:p>
    <w:p w:rsidR="5F338766" w:rsidRDefault="5F338766" w:rsidP="5F338766">
      <w:pPr>
        <w:ind w:firstLine="708"/>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Методические рекомендации по выполнению лабораторных работ.</w:t>
      </w:r>
    </w:p>
    <w:p w:rsidR="5F338766" w:rsidRDefault="5F338766" w:rsidP="5F338766">
      <w:pPr>
        <w:ind w:firstLine="708"/>
        <w:jc w:val="both"/>
        <w:rPr>
          <w:rFonts w:ascii="Times New Roman" w:eastAsia="Times New Roman" w:hAnsi="Times New Roman" w:cs="Times New Roman"/>
          <w:color w:val="000000" w:themeColor="text1"/>
        </w:rPr>
      </w:pPr>
    </w:p>
    <w:p w:rsidR="5F338766" w:rsidRDefault="5F338766" w:rsidP="5F338766">
      <w:pPr>
        <w:ind w:firstLine="720"/>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Лабораторные работы проводятся в аудитории, оборудованной в соответствии с Рабочей программой дисциплины.</w:t>
      </w:r>
    </w:p>
    <w:p w:rsidR="5F338766" w:rsidRDefault="5F338766" w:rsidP="5F338766">
      <w:pPr>
        <w:ind w:firstLine="720"/>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Основанием для допуска к лабораторной работе являются:</w:t>
      </w:r>
    </w:p>
    <w:p w:rsidR="5F338766" w:rsidRDefault="5F338766" w:rsidP="5F338766">
      <w:pPr>
        <w:pStyle w:val="aff0"/>
        <w:numPr>
          <w:ilvl w:val="0"/>
          <w:numId w:val="8"/>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знания теоретического материала и методических указаний, которые должна продемонстрировать бригада студентов в начале занятия.</w:t>
      </w:r>
    </w:p>
    <w:p w:rsidR="5F338766" w:rsidRDefault="5F338766" w:rsidP="5F338766">
      <w:pPr>
        <w:pStyle w:val="aff0"/>
        <w:numPr>
          <w:ilvl w:val="0"/>
          <w:numId w:val="8"/>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отсутствие задолженностей по предыдущим лабораторным работам, если таковые проводились. </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 xml:space="preserve">Процесс выполнения лабораторной работы документируется с помощью текстового редактора </w:t>
      </w:r>
      <w:r w:rsidRPr="5F338766">
        <w:rPr>
          <w:rFonts w:ascii="Times New Roman" w:eastAsia="Times New Roman" w:hAnsi="Times New Roman" w:cs="Times New Roman"/>
          <w:color w:val="000000" w:themeColor="text1"/>
          <w:lang w:val="en-US"/>
        </w:rPr>
        <w:t>MS</w:t>
      </w:r>
      <w:r w:rsidRPr="5F338766">
        <w:rPr>
          <w:rFonts w:ascii="Times New Roman" w:eastAsia="Times New Roman" w:hAnsi="Times New Roman" w:cs="Times New Roman"/>
          <w:color w:val="000000" w:themeColor="text1"/>
        </w:rPr>
        <w:t xml:space="preserve"> </w:t>
      </w:r>
      <w:r w:rsidRPr="5F338766">
        <w:rPr>
          <w:rFonts w:ascii="Times New Roman" w:eastAsia="Times New Roman" w:hAnsi="Times New Roman" w:cs="Times New Roman"/>
          <w:color w:val="000000" w:themeColor="text1"/>
          <w:lang w:val="en-US"/>
        </w:rPr>
        <w:t>Word</w:t>
      </w:r>
      <w:r w:rsidRPr="5F338766">
        <w:rPr>
          <w:rFonts w:ascii="Times New Roman" w:eastAsia="Times New Roman" w:hAnsi="Times New Roman" w:cs="Times New Roman"/>
          <w:color w:val="000000" w:themeColor="text1"/>
        </w:rPr>
        <w:t>, полученные сведения служат основой для формирования отчета о выполнении лабораторной работы.</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 xml:space="preserve">Защита отчета о выполнении лабораторной работы сопровождается демонстрацией полученных результатов, теоретических знаний и ответов на дополнительные вопросы преподавателя по теме занятия. </w:t>
      </w: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 xml:space="preserve">В процессе подготовки и выполнения лабораторных работ студент руководствуется учебной и методической литературой.  </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ind w:firstLine="709"/>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Критерии оценивания.</w:t>
      </w:r>
    </w:p>
    <w:p w:rsidR="5F338766" w:rsidRDefault="5F338766" w:rsidP="5F338766">
      <w:pPr>
        <w:ind w:firstLine="709"/>
        <w:jc w:val="both"/>
        <w:rPr>
          <w:rFonts w:ascii="Times New Roman" w:eastAsia="Times New Roman" w:hAnsi="Times New Roman" w:cs="Times New Roman"/>
          <w:color w:val="000000" w:themeColor="text1"/>
        </w:rPr>
      </w:pPr>
    </w:p>
    <w:p w:rsidR="5F338766" w:rsidRDefault="5F338766" w:rsidP="5F338766">
      <w:pPr>
        <w:pStyle w:val="aff0"/>
        <w:numPr>
          <w:ilvl w:val="0"/>
          <w:numId w:val="7"/>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«отлично» (9-10 баллов) выставляется студенту, если он своевременно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полноту теоретических знаний в объеме содержания учебной дисциплины, относящейся к лабораторной работе. Сумел ответить на дополнительные вопросы, связанные не только с процессом выполнения лабораторной работы, но и с пониманием совершенных действий и решенных задач.</w:t>
      </w:r>
    </w:p>
    <w:p w:rsidR="5F338766" w:rsidRDefault="5F338766" w:rsidP="5F338766">
      <w:pPr>
        <w:pStyle w:val="aff0"/>
        <w:numPr>
          <w:ilvl w:val="0"/>
          <w:numId w:val="7"/>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«хорошо» (7-8 баллов) выставляется студенту, если он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 относящейся к лабораторной работе. Сумел ответить на вопросы, связанные с процессом выполнения лабораторной работы.</w:t>
      </w:r>
    </w:p>
    <w:p w:rsidR="5F338766" w:rsidRDefault="5F338766" w:rsidP="5F338766">
      <w:pPr>
        <w:pStyle w:val="aff0"/>
        <w:numPr>
          <w:ilvl w:val="0"/>
          <w:numId w:val="7"/>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 xml:space="preserve">оценка «удовлетворительно» (5-6 баллов) выставляется студенту, если он более чем на половину выполнил поставленные в лабораторной работе задачи, способен ответить на вопросы, касающиеся теоретической составляющей в объеме содержания учебной дисциплины, относящейся к лабораторной работе. </w:t>
      </w:r>
    </w:p>
    <w:p w:rsidR="5F338766" w:rsidRDefault="5F338766" w:rsidP="5F338766">
      <w:pPr>
        <w:pStyle w:val="aff0"/>
        <w:numPr>
          <w:ilvl w:val="0"/>
          <w:numId w:val="7"/>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lastRenderedPageBreak/>
        <w:t>оценка «неудовлетворительно» (1-4 балла) выставляется студенту, если он не выполнил задание к лабораторной работе, не изучил достаточно теоретический материал или не имеет отчета.</w:t>
      </w:r>
    </w:p>
    <w:p w:rsidR="5F338766" w:rsidRDefault="5F338766" w:rsidP="5F338766">
      <w:pPr>
        <w:pStyle w:val="aff0"/>
        <w:numPr>
          <w:ilvl w:val="0"/>
          <w:numId w:val="7"/>
        </w:numPr>
        <w:spacing w:after="20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оценка «неудовлетворительно» (0 баллов) выставляется студенту, при невыполнении требований, предусмотренных в случае удовлетворительной оценки.</w:t>
      </w:r>
    </w:p>
    <w:p w:rsidR="00DC51D6" w:rsidRPr="00DC51D6" w:rsidRDefault="5F338766" w:rsidP="00DC51D6">
      <w:pPr>
        <w:pStyle w:val="2"/>
      </w:pPr>
      <w:bookmarkStart w:id="20" w:name="_Toc49200212"/>
      <w:r>
        <w:t>Экзаменационные вопросы и билеты</w:t>
      </w:r>
      <w:bookmarkEnd w:id="20"/>
    </w:p>
    <w:p w:rsidR="00DC51D6" w:rsidRDefault="5F338766" w:rsidP="5F338766">
      <w:pPr>
        <w:pStyle w:val="aff0"/>
        <w:keepLines/>
        <w:numPr>
          <w:ilvl w:val="0"/>
          <w:numId w:val="10"/>
        </w:numPr>
        <w:jc w:val="both"/>
        <w:rPr>
          <w:rFonts w:eastAsiaTheme="majorEastAsia" w:cstheme="majorBidi"/>
        </w:rPr>
      </w:pPr>
      <w:r w:rsidRPr="5F338766">
        <w:t>Сфера применения современных информационных и автоматизированных систем.</w:t>
      </w:r>
    </w:p>
    <w:p w:rsidR="00DC51D6" w:rsidRDefault="5F338766" w:rsidP="5F338766">
      <w:pPr>
        <w:pStyle w:val="aff0"/>
        <w:keepLines/>
        <w:numPr>
          <w:ilvl w:val="0"/>
          <w:numId w:val="10"/>
        </w:numPr>
        <w:jc w:val="both"/>
      </w:pPr>
      <w:r w:rsidRPr="5F338766">
        <w:t>Применение современного программного и аппаратного обеспечения информационных систем для решения прикладных задач.</w:t>
      </w:r>
    </w:p>
    <w:p w:rsidR="00DC51D6" w:rsidRDefault="5F338766" w:rsidP="5F338766">
      <w:pPr>
        <w:pStyle w:val="aff0"/>
        <w:keepLines/>
        <w:numPr>
          <w:ilvl w:val="0"/>
          <w:numId w:val="10"/>
        </w:numPr>
        <w:jc w:val="both"/>
      </w:pPr>
      <w:r w:rsidRPr="5F338766">
        <w:t>Решение задач моделирования при помощи информационных систем.</w:t>
      </w:r>
    </w:p>
    <w:p w:rsidR="00DC51D6" w:rsidRDefault="5F338766" w:rsidP="5F338766">
      <w:pPr>
        <w:pStyle w:val="aff0"/>
        <w:keepLines/>
        <w:numPr>
          <w:ilvl w:val="0"/>
          <w:numId w:val="10"/>
        </w:numPr>
        <w:jc w:val="both"/>
      </w:pPr>
      <w:r w:rsidRPr="5F338766">
        <w:t>Решение задач интеллектуальной обработки данных при помощи информационных и автоматизированных систем.</w:t>
      </w:r>
    </w:p>
    <w:p w:rsidR="00DC51D6" w:rsidRDefault="5F338766" w:rsidP="5F338766">
      <w:pPr>
        <w:pStyle w:val="aff0"/>
        <w:keepLines/>
        <w:numPr>
          <w:ilvl w:val="0"/>
          <w:numId w:val="10"/>
        </w:numPr>
        <w:jc w:val="both"/>
      </w:pPr>
      <w:r w:rsidRPr="5F338766">
        <w:t>Методы и инструменты сопряжение программного и аппаратного обеспечения ИС и АВ.</w:t>
      </w:r>
    </w:p>
    <w:p w:rsidR="00DC51D6" w:rsidRDefault="5F338766" w:rsidP="5F338766">
      <w:pPr>
        <w:pStyle w:val="aff0"/>
        <w:keepLines/>
        <w:numPr>
          <w:ilvl w:val="0"/>
          <w:numId w:val="10"/>
        </w:numPr>
        <w:jc w:val="both"/>
      </w:pPr>
      <w:r w:rsidRPr="5F338766">
        <w:t>Методы комплексирование программного и аппаратного обеспечения ИС и АВ.</w:t>
      </w:r>
    </w:p>
    <w:p w:rsidR="00DC51D6" w:rsidRDefault="5F338766" w:rsidP="5F338766">
      <w:pPr>
        <w:pStyle w:val="aff0"/>
        <w:keepLines/>
        <w:numPr>
          <w:ilvl w:val="0"/>
          <w:numId w:val="10"/>
        </w:numPr>
        <w:jc w:val="both"/>
        <w:rPr>
          <w:rFonts w:eastAsiaTheme="majorEastAsia" w:cstheme="majorBidi"/>
        </w:rPr>
      </w:pPr>
      <w:r w:rsidRPr="5F338766">
        <w:t>Методики проектирования программного обеспечения ИС и АС.</w:t>
      </w:r>
    </w:p>
    <w:p w:rsidR="00DC51D6" w:rsidRDefault="5F338766" w:rsidP="5F338766">
      <w:pPr>
        <w:pStyle w:val="aff0"/>
        <w:keepLines/>
        <w:numPr>
          <w:ilvl w:val="0"/>
          <w:numId w:val="10"/>
        </w:numPr>
        <w:jc w:val="both"/>
      </w:pPr>
      <w:r w:rsidRPr="5F338766">
        <w:t>Методики проектирования аппаратного обеспечения ИС и АС.</w:t>
      </w:r>
    </w:p>
    <w:p w:rsidR="00DC51D6" w:rsidRDefault="5F338766" w:rsidP="5F338766">
      <w:pPr>
        <w:pStyle w:val="aff0"/>
        <w:keepLines/>
        <w:numPr>
          <w:ilvl w:val="0"/>
          <w:numId w:val="10"/>
        </w:numPr>
        <w:jc w:val="both"/>
      </w:pPr>
      <w:r w:rsidRPr="5F338766">
        <w:t>Фазы жизненного цикла программного обеспечения ИС и АС.</w:t>
      </w:r>
    </w:p>
    <w:p w:rsidR="00DC51D6" w:rsidRDefault="5F338766" w:rsidP="5F338766">
      <w:pPr>
        <w:pStyle w:val="aff0"/>
        <w:keepLines/>
        <w:numPr>
          <w:ilvl w:val="0"/>
          <w:numId w:val="10"/>
        </w:numPr>
        <w:jc w:val="both"/>
      </w:pPr>
      <w:r w:rsidRPr="5F338766">
        <w:t>Фазы жизненного цикла аппаратного обеспечения ИС и АС.</w:t>
      </w:r>
    </w:p>
    <w:p w:rsidR="00DC51D6" w:rsidRDefault="5F338766" w:rsidP="5F338766">
      <w:pPr>
        <w:pStyle w:val="aff0"/>
        <w:keepLines/>
        <w:numPr>
          <w:ilvl w:val="0"/>
          <w:numId w:val="10"/>
        </w:numPr>
        <w:jc w:val="both"/>
      </w:pPr>
      <w:r w:rsidRPr="5F338766">
        <w:t>Методы обеспечения качества программного обеспечения ИС и АС.</w:t>
      </w:r>
    </w:p>
    <w:p w:rsidR="00DC51D6" w:rsidRDefault="5F338766" w:rsidP="5F338766">
      <w:pPr>
        <w:pStyle w:val="aff0"/>
        <w:keepLines/>
        <w:numPr>
          <w:ilvl w:val="0"/>
          <w:numId w:val="10"/>
        </w:numPr>
        <w:jc w:val="both"/>
      </w:pPr>
      <w:r w:rsidRPr="5F338766">
        <w:t>Методы обеспечения качества аппаратного обеспечения ИС и АС.</w:t>
      </w:r>
    </w:p>
    <w:p w:rsidR="00DC51D6" w:rsidRDefault="5F338766" w:rsidP="5F338766">
      <w:pPr>
        <w:pStyle w:val="aff0"/>
        <w:keepLines/>
        <w:numPr>
          <w:ilvl w:val="0"/>
          <w:numId w:val="10"/>
        </w:numPr>
        <w:jc w:val="both"/>
      </w:pPr>
      <w:r w:rsidRPr="5F338766">
        <w:t>Понятие технического задания на разработку ИС и АС.</w:t>
      </w:r>
    </w:p>
    <w:p w:rsidR="00DC51D6" w:rsidRDefault="5F338766" w:rsidP="5F338766">
      <w:pPr>
        <w:pStyle w:val="aff0"/>
        <w:keepLines/>
        <w:numPr>
          <w:ilvl w:val="0"/>
          <w:numId w:val="10"/>
        </w:numPr>
        <w:jc w:val="both"/>
      </w:pPr>
      <w:r w:rsidRPr="5F338766">
        <w:t>Базовые структуры и архитектуры программного обеспечения ИС и АС.</w:t>
      </w:r>
    </w:p>
    <w:p w:rsidR="00DC51D6" w:rsidRDefault="5F338766" w:rsidP="5F338766">
      <w:pPr>
        <w:pStyle w:val="aff0"/>
        <w:keepLines/>
        <w:numPr>
          <w:ilvl w:val="0"/>
          <w:numId w:val="10"/>
        </w:numPr>
        <w:jc w:val="both"/>
      </w:pPr>
      <w:r w:rsidRPr="5F338766">
        <w:t>Основные современные технологии разработки программного обеспечения ИС и АС.</w:t>
      </w:r>
    </w:p>
    <w:p w:rsidR="00DC51D6" w:rsidRDefault="5F338766" w:rsidP="5F338766">
      <w:pPr>
        <w:pStyle w:val="aff0"/>
        <w:keepLines/>
        <w:numPr>
          <w:ilvl w:val="0"/>
          <w:numId w:val="10"/>
        </w:numPr>
        <w:jc w:val="both"/>
      </w:pPr>
      <w:r w:rsidRPr="5F338766">
        <w:t>Программные интерфейсы информационных и автоматизированных систем.</w:t>
      </w:r>
    </w:p>
    <w:p w:rsidR="00DC51D6" w:rsidRDefault="5F338766" w:rsidP="5F338766">
      <w:pPr>
        <w:pStyle w:val="aff0"/>
        <w:keepLines/>
        <w:numPr>
          <w:ilvl w:val="0"/>
          <w:numId w:val="10"/>
        </w:numPr>
        <w:jc w:val="both"/>
      </w:pPr>
      <w:r w:rsidRPr="5F338766">
        <w:t>Аппаратные интерфейсы связи информационных и автоматизированных систем.</w:t>
      </w:r>
    </w:p>
    <w:p w:rsidR="00DC51D6" w:rsidRDefault="5F338766" w:rsidP="5F338766">
      <w:pPr>
        <w:pStyle w:val="aff0"/>
        <w:keepLines/>
        <w:numPr>
          <w:ilvl w:val="0"/>
          <w:numId w:val="10"/>
        </w:numPr>
        <w:jc w:val="both"/>
      </w:pPr>
      <w:r w:rsidRPr="5F338766">
        <w:t>Сетевые интерфейсы ИС и АС. Локальные и глобальные сети.</w:t>
      </w:r>
    </w:p>
    <w:p w:rsidR="00DC51D6" w:rsidRDefault="5F338766" w:rsidP="5F338766">
      <w:pPr>
        <w:pStyle w:val="aff0"/>
        <w:keepLines/>
        <w:numPr>
          <w:ilvl w:val="0"/>
          <w:numId w:val="10"/>
        </w:numPr>
        <w:jc w:val="both"/>
      </w:pPr>
      <w:r w:rsidRPr="5F338766">
        <w:t>Применение клиент-серверных технологий для построения ИС и АС.</w:t>
      </w:r>
    </w:p>
    <w:p w:rsidR="00DC51D6" w:rsidRDefault="5F338766" w:rsidP="5F338766">
      <w:pPr>
        <w:pStyle w:val="aff0"/>
        <w:keepLines/>
        <w:numPr>
          <w:ilvl w:val="0"/>
          <w:numId w:val="10"/>
        </w:numPr>
        <w:jc w:val="both"/>
      </w:pPr>
      <w:r w:rsidRPr="5F338766">
        <w:t>Понятие программного интерфейса (API).</w:t>
      </w:r>
    </w:p>
    <w:p w:rsidR="00DC51D6" w:rsidRDefault="5F338766" w:rsidP="5F338766">
      <w:pPr>
        <w:pStyle w:val="aff0"/>
        <w:keepLines/>
        <w:numPr>
          <w:ilvl w:val="0"/>
          <w:numId w:val="10"/>
        </w:numPr>
        <w:jc w:val="both"/>
      </w:pPr>
      <w:r w:rsidRPr="5F338766">
        <w:t>Облачные системы для комплексирования ИС и АС.</w:t>
      </w:r>
    </w:p>
    <w:p w:rsidR="00DC51D6" w:rsidRDefault="5F338766" w:rsidP="5F338766">
      <w:pPr>
        <w:pStyle w:val="aff0"/>
        <w:keepLines/>
        <w:numPr>
          <w:ilvl w:val="0"/>
          <w:numId w:val="10"/>
        </w:numPr>
        <w:jc w:val="both"/>
      </w:pPr>
      <w:r w:rsidRPr="5F338766">
        <w:t>Методы удаленного доступа к ресурсам ИС и АС.</w:t>
      </w:r>
    </w:p>
    <w:p w:rsidR="00DC51D6" w:rsidRDefault="5F338766" w:rsidP="5F338766">
      <w:pPr>
        <w:pStyle w:val="aff0"/>
        <w:keepLines/>
        <w:numPr>
          <w:ilvl w:val="0"/>
          <w:numId w:val="10"/>
        </w:numPr>
        <w:jc w:val="both"/>
      </w:pPr>
      <w:r w:rsidRPr="5F338766">
        <w:t>Основные принципы разработки прикладного программного и аппаратного обеспечения ИС и АС.</w:t>
      </w:r>
    </w:p>
    <w:p w:rsidR="00DC51D6" w:rsidRDefault="5F338766" w:rsidP="5F338766">
      <w:pPr>
        <w:pStyle w:val="aff0"/>
        <w:keepLines/>
        <w:numPr>
          <w:ilvl w:val="0"/>
          <w:numId w:val="10"/>
        </w:numPr>
        <w:jc w:val="both"/>
      </w:pPr>
      <w:r w:rsidRPr="5F338766">
        <w:t>Современные аппаратные платформы ИС и АС.</w:t>
      </w:r>
    </w:p>
    <w:p w:rsidR="00DC51D6" w:rsidRDefault="5F338766" w:rsidP="5F338766">
      <w:pPr>
        <w:pStyle w:val="aff0"/>
        <w:keepLines/>
        <w:numPr>
          <w:ilvl w:val="0"/>
          <w:numId w:val="10"/>
        </w:numPr>
        <w:jc w:val="both"/>
      </w:pPr>
      <w:r w:rsidRPr="5F338766">
        <w:t>Понятие встраиваемых аппаратных платформ для ИС и АС.</w:t>
      </w:r>
    </w:p>
    <w:p w:rsidR="00DC51D6" w:rsidRDefault="5F338766" w:rsidP="5F338766">
      <w:pPr>
        <w:pStyle w:val="aff0"/>
        <w:keepLines/>
        <w:numPr>
          <w:ilvl w:val="0"/>
          <w:numId w:val="10"/>
        </w:numPr>
        <w:jc w:val="both"/>
      </w:pPr>
      <w:r w:rsidRPr="5F338766">
        <w:t>Инструментальные средства разработки и отладки программного обеспечения ИС и АС.</w:t>
      </w:r>
    </w:p>
    <w:p w:rsidR="00DC51D6" w:rsidRDefault="5F338766" w:rsidP="5F338766">
      <w:pPr>
        <w:pStyle w:val="aff0"/>
        <w:keepLines/>
        <w:numPr>
          <w:ilvl w:val="0"/>
          <w:numId w:val="10"/>
        </w:numPr>
        <w:jc w:val="both"/>
      </w:pPr>
      <w:r w:rsidRPr="5F338766">
        <w:t>Инструментальные средства разработки и отладки аппаратного обеспечения ИС и АС.</w:t>
      </w:r>
    </w:p>
    <w:p w:rsidR="00DC51D6" w:rsidRDefault="5F338766" w:rsidP="5F338766">
      <w:pPr>
        <w:pStyle w:val="aff0"/>
        <w:keepLines/>
        <w:numPr>
          <w:ilvl w:val="0"/>
          <w:numId w:val="10"/>
        </w:numPr>
        <w:jc w:val="both"/>
      </w:pPr>
      <w:r w:rsidRPr="5F338766">
        <w:t>Интеллектуальные технологии разработки программного обеспечения ИС и АС.</w:t>
      </w:r>
    </w:p>
    <w:p w:rsidR="00DC51D6" w:rsidRDefault="5F338766" w:rsidP="5F338766">
      <w:pPr>
        <w:pStyle w:val="aff0"/>
        <w:keepLines/>
        <w:numPr>
          <w:ilvl w:val="0"/>
          <w:numId w:val="10"/>
        </w:numPr>
        <w:jc w:val="both"/>
      </w:pPr>
      <w:r w:rsidRPr="5F338766">
        <w:t>Интеллектуальные технологии разработки аппаратного обеспечения ИС и АС.</w:t>
      </w:r>
    </w:p>
    <w:p w:rsidR="00DC51D6" w:rsidRDefault="5F338766" w:rsidP="5F338766">
      <w:pPr>
        <w:pStyle w:val="aff0"/>
        <w:keepLines/>
        <w:numPr>
          <w:ilvl w:val="0"/>
          <w:numId w:val="10"/>
        </w:numPr>
        <w:jc w:val="both"/>
      </w:pPr>
      <w:r w:rsidRPr="5F338766">
        <w:t>CASE-методы разработки программного и аппаратного обеспечения ИС и АС.</w:t>
      </w:r>
    </w:p>
    <w:p w:rsidR="00DC51D6" w:rsidRDefault="5F338766" w:rsidP="5F338766">
      <w:pPr>
        <w:pStyle w:val="aff0"/>
        <w:keepLines/>
        <w:numPr>
          <w:ilvl w:val="0"/>
          <w:numId w:val="10"/>
        </w:numPr>
        <w:jc w:val="both"/>
      </w:pPr>
      <w:r w:rsidRPr="5F338766">
        <w:t>Классификация CASE-средств разработки программного и аппаратного обеспечения ИС и АС.</w:t>
      </w:r>
    </w:p>
    <w:p w:rsidR="00DC51D6" w:rsidRDefault="5F338766" w:rsidP="5F338766">
      <w:pPr>
        <w:pStyle w:val="aff0"/>
        <w:keepLines/>
        <w:numPr>
          <w:ilvl w:val="0"/>
          <w:numId w:val="10"/>
        </w:numPr>
        <w:jc w:val="both"/>
      </w:pPr>
      <w:r w:rsidRPr="5F338766">
        <w:t>Графические средства для описания и документирования информационных систем.</w:t>
      </w:r>
    </w:p>
    <w:p w:rsidR="00DC51D6" w:rsidRDefault="5F338766" w:rsidP="5F338766">
      <w:pPr>
        <w:pStyle w:val="aff0"/>
        <w:keepLines/>
        <w:numPr>
          <w:ilvl w:val="0"/>
          <w:numId w:val="10"/>
        </w:numPr>
        <w:jc w:val="both"/>
      </w:pPr>
      <w:r w:rsidRPr="5F338766">
        <w:t>CASE-средства генерации исходных текстов и реализации интегрированного окружения поддержки полного жизненного цикла (ЖЦ) разработки ПО.</w:t>
      </w:r>
    </w:p>
    <w:p w:rsidR="00DC51D6" w:rsidRDefault="5F338766" w:rsidP="5F338766">
      <w:pPr>
        <w:pStyle w:val="aff0"/>
        <w:keepLines/>
        <w:numPr>
          <w:ilvl w:val="0"/>
          <w:numId w:val="10"/>
        </w:numPr>
        <w:jc w:val="both"/>
      </w:pPr>
      <w:r w:rsidRPr="5F338766">
        <w:t>CASE-средства программирования.</w:t>
      </w:r>
    </w:p>
    <w:p w:rsidR="00DC51D6" w:rsidRDefault="5F338766" w:rsidP="5F338766">
      <w:pPr>
        <w:pStyle w:val="aff0"/>
        <w:keepLines/>
        <w:numPr>
          <w:ilvl w:val="0"/>
          <w:numId w:val="10"/>
        </w:numPr>
        <w:jc w:val="both"/>
      </w:pPr>
      <w:r w:rsidRPr="5F338766">
        <w:t>CASE-средства проектирования баз данных.</w:t>
      </w:r>
    </w:p>
    <w:p w:rsidR="00DC51D6" w:rsidRDefault="5F338766" w:rsidP="5F338766">
      <w:pPr>
        <w:pStyle w:val="aff0"/>
        <w:keepLines/>
        <w:numPr>
          <w:ilvl w:val="0"/>
          <w:numId w:val="10"/>
        </w:numPr>
        <w:jc w:val="both"/>
      </w:pPr>
      <w:r w:rsidRPr="5F338766">
        <w:t xml:space="preserve">CASE-средства </w:t>
      </w:r>
      <w:proofErr w:type="spellStart"/>
      <w:r w:rsidRPr="5F338766">
        <w:t>реинженеринга</w:t>
      </w:r>
      <w:proofErr w:type="spellEnd"/>
      <w:r w:rsidRPr="5F338766">
        <w:t>.</w:t>
      </w:r>
    </w:p>
    <w:p w:rsidR="00DC51D6" w:rsidRDefault="5F338766" w:rsidP="5F338766">
      <w:pPr>
        <w:pStyle w:val="aff0"/>
        <w:keepLines/>
        <w:numPr>
          <w:ilvl w:val="0"/>
          <w:numId w:val="10"/>
        </w:numPr>
        <w:jc w:val="both"/>
      </w:pPr>
      <w:r w:rsidRPr="5F338766">
        <w:t>Верхние, средние и нижние CASE-средства.</w:t>
      </w:r>
    </w:p>
    <w:p w:rsidR="00DC51D6" w:rsidRDefault="5F338766" w:rsidP="5F338766">
      <w:pPr>
        <w:pStyle w:val="aff0"/>
        <w:keepLines/>
        <w:numPr>
          <w:ilvl w:val="0"/>
          <w:numId w:val="10"/>
        </w:numPr>
        <w:jc w:val="both"/>
      </w:pPr>
      <w:r w:rsidRPr="5F338766">
        <w:t>Процесс разработки программ для ИС и АС при помощи CASE-средств.</w:t>
      </w:r>
    </w:p>
    <w:p w:rsidR="00DC51D6" w:rsidRDefault="5F338766" w:rsidP="5F338766">
      <w:pPr>
        <w:pStyle w:val="aff0"/>
        <w:keepLines/>
        <w:numPr>
          <w:ilvl w:val="0"/>
          <w:numId w:val="10"/>
        </w:numPr>
        <w:jc w:val="both"/>
      </w:pPr>
      <w:r w:rsidRPr="5F338766">
        <w:t>Функционально-ориентированное (структурное) проектирование программного обеспечения при помощи CASE-средств.</w:t>
      </w:r>
    </w:p>
    <w:p w:rsidR="00DC51D6" w:rsidRDefault="5F338766" w:rsidP="5F338766">
      <w:pPr>
        <w:pStyle w:val="aff0"/>
        <w:keepLines/>
        <w:numPr>
          <w:ilvl w:val="0"/>
          <w:numId w:val="10"/>
        </w:numPr>
        <w:jc w:val="both"/>
      </w:pPr>
      <w:r w:rsidRPr="5F338766">
        <w:t xml:space="preserve">Методология разработки программных систем </w:t>
      </w:r>
      <w:proofErr w:type="spellStart"/>
      <w:r w:rsidRPr="5F338766">
        <w:t>msf</w:t>
      </w:r>
      <w:proofErr w:type="spellEnd"/>
      <w:r w:rsidRPr="5F338766">
        <w:t xml:space="preserve"> (</w:t>
      </w:r>
      <w:proofErr w:type="spellStart"/>
      <w:r w:rsidRPr="5F338766">
        <w:t>Microsoft</w:t>
      </w:r>
      <w:proofErr w:type="spellEnd"/>
      <w:r w:rsidRPr="5F338766">
        <w:t xml:space="preserve"> </w:t>
      </w:r>
      <w:proofErr w:type="spellStart"/>
      <w:r w:rsidRPr="5F338766">
        <w:t>Solutions</w:t>
      </w:r>
      <w:proofErr w:type="spellEnd"/>
      <w:r w:rsidRPr="5F338766">
        <w:t xml:space="preserve"> </w:t>
      </w:r>
      <w:proofErr w:type="spellStart"/>
      <w:r w:rsidRPr="5F338766">
        <w:t>Framework</w:t>
      </w:r>
      <w:proofErr w:type="spellEnd"/>
      <w:r w:rsidRPr="5F338766">
        <w:t>).</w:t>
      </w:r>
    </w:p>
    <w:p w:rsidR="00DC51D6" w:rsidRDefault="5F338766" w:rsidP="5F338766">
      <w:pPr>
        <w:pStyle w:val="aff0"/>
        <w:keepLines/>
        <w:numPr>
          <w:ilvl w:val="0"/>
          <w:numId w:val="10"/>
        </w:numPr>
        <w:jc w:val="both"/>
      </w:pPr>
      <w:r w:rsidRPr="5F338766">
        <w:t>Современный стек технологий для разработки программного обеспечения ИС и АС.</w:t>
      </w:r>
    </w:p>
    <w:p w:rsidR="00DC51D6" w:rsidRDefault="5F338766" w:rsidP="5F338766">
      <w:pPr>
        <w:pStyle w:val="aff0"/>
        <w:keepLines/>
        <w:numPr>
          <w:ilvl w:val="0"/>
          <w:numId w:val="10"/>
        </w:numPr>
        <w:jc w:val="both"/>
      </w:pPr>
      <w:proofErr w:type="spellStart"/>
      <w:r w:rsidRPr="5F338766">
        <w:lastRenderedPageBreak/>
        <w:t>Нативные</w:t>
      </w:r>
      <w:proofErr w:type="spellEnd"/>
      <w:r w:rsidRPr="5F338766">
        <w:t xml:space="preserve"> средства, библиотеки и инструменты разработки программного и аппаратного обеспечения ИС и АС.</w:t>
      </w:r>
    </w:p>
    <w:p w:rsidR="00DC51D6" w:rsidRDefault="5F338766" w:rsidP="5F338766">
      <w:pPr>
        <w:pStyle w:val="aff0"/>
        <w:keepLines/>
        <w:numPr>
          <w:ilvl w:val="0"/>
          <w:numId w:val="10"/>
        </w:numPr>
        <w:jc w:val="both"/>
      </w:pPr>
      <w:r w:rsidRPr="5F338766">
        <w:t>Кроссплатформенные средства, библиотеки и инструменты разработки программного и аппаратного обеспечения ИС и АС.</w:t>
      </w:r>
    </w:p>
    <w:p w:rsidR="00DC51D6" w:rsidRDefault="5F338766" w:rsidP="5F338766">
      <w:pPr>
        <w:pStyle w:val="aff0"/>
        <w:keepLines/>
        <w:numPr>
          <w:ilvl w:val="0"/>
          <w:numId w:val="10"/>
        </w:numPr>
        <w:jc w:val="both"/>
      </w:pPr>
      <w:r w:rsidRPr="5F338766">
        <w:t>Десктопные приложения ИС и АС.</w:t>
      </w:r>
    </w:p>
    <w:p w:rsidR="00DC51D6" w:rsidRDefault="5F338766" w:rsidP="5F338766">
      <w:pPr>
        <w:pStyle w:val="aff0"/>
        <w:keepLines/>
        <w:numPr>
          <w:ilvl w:val="0"/>
          <w:numId w:val="10"/>
        </w:numPr>
        <w:jc w:val="both"/>
      </w:pPr>
      <w:r w:rsidRPr="5F338766">
        <w:t>Веб-технологии в ИС и АС.</w:t>
      </w:r>
    </w:p>
    <w:p w:rsidR="00DC51D6" w:rsidRDefault="5F338766" w:rsidP="5F338766">
      <w:pPr>
        <w:pStyle w:val="aff0"/>
        <w:keepLines/>
        <w:numPr>
          <w:ilvl w:val="0"/>
          <w:numId w:val="10"/>
        </w:numPr>
        <w:jc w:val="both"/>
      </w:pPr>
      <w:r w:rsidRPr="5F338766">
        <w:t>Мобильные приложения в ИС и АС.</w:t>
      </w:r>
    </w:p>
    <w:p w:rsidR="00DC51D6" w:rsidRDefault="5F338766" w:rsidP="5F338766">
      <w:pPr>
        <w:pStyle w:val="aff0"/>
        <w:keepLines/>
        <w:numPr>
          <w:ilvl w:val="0"/>
          <w:numId w:val="10"/>
        </w:numPr>
        <w:jc w:val="both"/>
      </w:pPr>
      <w:r w:rsidRPr="5F338766">
        <w:t>Программные и аппаратные средства защиты информации в ИС и АС.</w:t>
      </w:r>
    </w:p>
    <w:p w:rsidR="00DC51D6" w:rsidRDefault="5F338766" w:rsidP="5F338766">
      <w:pPr>
        <w:pStyle w:val="aff0"/>
        <w:keepLines/>
        <w:numPr>
          <w:ilvl w:val="0"/>
          <w:numId w:val="10"/>
        </w:numPr>
        <w:jc w:val="both"/>
      </w:pPr>
      <w:r w:rsidRPr="5F338766">
        <w:t>Технологии хранения данных ИС и АС.</w:t>
      </w:r>
    </w:p>
    <w:p w:rsidR="00DC51D6" w:rsidRDefault="00DC51D6" w:rsidP="5F338766">
      <w:pPr>
        <w:keepLines/>
        <w:ind w:firstLine="709"/>
        <w:jc w:val="both"/>
        <w:rPr>
          <w:i/>
          <w:iCs/>
          <w:color w:val="0070C0"/>
        </w:rPr>
      </w:pPr>
    </w:p>
    <w:p w:rsidR="00DC51D6" w:rsidRPr="00C07A40" w:rsidRDefault="5F338766" w:rsidP="5F338766">
      <w:pPr>
        <w:spacing w:beforeAutospacing="1" w:afterAutospacing="1"/>
        <w:ind w:firstLine="708"/>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Процедура сдачи экзамена включает письменные ответы и собеседование (письменное задание включает 2 теоретических вопроса с максимальной оценкой 20 баллов за ответ на каждый вопрос, проводится собеседование по результатам письменных ответов с максимальной оценкой 20 баллов за ответ на каждый вопрос).</w:t>
      </w:r>
    </w:p>
    <w:p w:rsidR="00DC51D6" w:rsidRPr="00C07A40" w:rsidRDefault="00DC51D6" w:rsidP="5F338766">
      <w:pPr>
        <w:spacing w:beforeAutospacing="1" w:afterAutospacing="1"/>
        <w:jc w:val="both"/>
        <w:rPr>
          <w:rFonts w:ascii="Times New Roman" w:eastAsia="Times New Roman" w:hAnsi="Times New Roman" w:cs="Times New Roman"/>
          <w:color w:val="000000" w:themeColor="text1"/>
        </w:rPr>
      </w:pPr>
    </w:p>
    <w:p w:rsidR="00DC51D6" w:rsidRPr="00C07A40" w:rsidRDefault="5F338766" w:rsidP="5F338766">
      <w:pPr>
        <w:spacing w:beforeAutospacing="1" w:afterAutospacing="1"/>
        <w:ind w:firstLine="709"/>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Критерии оценки экзамена:</w:t>
      </w:r>
    </w:p>
    <w:p w:rsidR="00DC51D6" w:rsidRPr="00C07A40" w:rsidRDefault="00DC51D6" w:rsidP="5F338766">
      <w:pPr>
        <w:ind w:firstLine="709"/>
        <w:jc w:val="both"/>
        <w:rPr>
          <w:rFonts w:ascii="Times New Roman" w:eastAsia="Times New Roman" w:hAnsi="Times New Roman" w:cs="Times New Roman"/>
          <w:color w:val="000000" w:themeColor="text1"/>
        </w:rPr>
      </w:pPr>
    </w:p>
    <w:p w:rsidR="00DC51D6" w:rsidRPr="00C07A40" w:rsidRDefault="5F338766" w:rsidP="5F338766">
      <w:pPr>
        <w:pStyle w:val="aff0"/>
        <w:numPr>
          <w:ilvl w:val="0"/>
          <w:numId w:val="1"/>
        </w:numPr>
        <w:spacing w:beforeAutospacing="1" w:afterAutospacing="1"/>
        <w:ind w:left="1429"/>
        <w:jc w:val="both"/>
        <w:rPr>
          <w:rFonts w:eastAsiaTheme="majorEastAsia" w:cstheme="majorBidi"/>
          <w:b/>
          <w:bCs/>
          <w:color w:val="000000" w:themeColor="text1"/>
        </w:rPr>
      </w:pPr>
      <w:r w:rsidRPr="5F338766">
        <w:rPr>
          <w:rFonts w:ascii="Times New Roman" w:eastAsia="Times New Roman" w:hAnsi="Times New Roman" w:cs="Times New Roman"/>
          <w:b/>
          <w:bCs/>
          <w:color w:val="000000" w:themeColor="text1"/>
        </w:rPr>
        <w:t xml:space="preserve">40-34 балла </w:t>
      </w:r>
      <w:r w:rsidRPr="5F338766">
        <w:rPr>
          <w:rFonts w:ascii="Times New Roman" w:eastAsia="Times New Roman" w:hAnsi="Times New Roman" w:cs="Times New Roman"/>
          <w:color w:val="000000" w:themeColor="text1"/>
        </w:rPr>
        <w:t>выставляется студенту, если студент раскрыл два теоретических вопроса, продемонстрировав твердые знания, в том числе при устных ответах. Допускаются незначительные неточности в ответах;</w:t>
      </w:r>
    </w:p>
    <w:p w:rsidR="00DC51D6" w:rsidRPr="00C07A40" w:rsidRDefault="5F338766" w:rsidP="5F338766">
      <w:pPr>
        <w:pStyle w:val="aff0"/>
        <w:numPr>
          <w:ilvl w:val="0"/>
          <w:numId w:val="1"/>
        </w:numPr>
        <w:spacing w:beforeAutospacing="1" w:afterAutospacing="1"/>
        <w:ind w:left="1429"/>
        <w:jc w:val="both"/>
        <w:rPr>
          <w:rFonts w:eastAsiaTheme="majorEastAsia" w:cstheme="majorBidi"/>
          <w:b/>
          <w:bCs/>
          <w:color w:val="000000" w:themeColor="text1"/>
        </w:rPr>
      </w:pPr>
      <w:r w:rsidRPr="5F338766">
        <w:rPr>
          <w:rFonts w:ascii="Times New Roman" w:eastAsia="Times New Roman" w:hAnsi="Times New Roman" w:cs="Times New Roman"/>
          <w:b/>
          <w:bCs/>
          <w:color w:val="000000" w:themeColor="text1"/>
        </w:rPr>
        <w:t>33-28 баллов</w:t>
      </w:r>
      <w:r w:rsidRPr="5F338766">
        <w:rPr>
          <w:rFonts w:ascii="Times New Roman" w:eastAsia="Times New Roman" w:hAnsi="Times New Roman" w:cs="Times New Roman"/>
          <w:color w:val="000000" w:themeColor="text1"/>
        </w:rPr>
        <w:t xml:space="preserve"> выставляется студенту, если студент раскрыл два теоретических вопроса. Могут быть допущены ошибки в письменных и устных ответах на вопросы, но имеет место твердое понимания сути вопросов;</w:t>
      </w:r>
    </w:p>
    <w:p w:rsidR="00DC51D6" w:rsidRPr="00C07A40" w:rsidRDefault="5F338766" w:rsidP="5F338766">
      <w:pPr>
        <w:pStyle w:val="aff0"/>
        <w:numPr>
          <w:ilvl w:val="0"/>
          <w:numId w:val="1"/>
        </w:numPr>
        <w:spacing w:beforeAutospacing="1" w:afterAutospacing="1"/>
        <w:ind w:left="1429"/>
        <w:jc w:val="both"/>
        <w:rPr>
          <w:rFonts w:eastAsiaTheme="majorEastAsia" w:cstheme="majorBidi"/>
          <w:b/>
          <w:bCs/>
          <w:color w:val="000000" w:themeColor="text1"/>
        </w:rPr>
      </w:pPr>
      <w:r w:rsidRPr="5F338766">
        <w:rPr>
          <w:rFonts w:ascii="Times New Roman" w:eastAsia="Times New Roman" w:hAnsi="Times New Roman" w:cs="Times New Roman"/>
          <w:b/>
          <w:bCs/>
          <w:color w:val="000000" w:themeColor="text1"/>
        </w:rPr>
        <w:t>27-22 балла</w:t>
      </w:r>
      <w:r w:rsidRPr="5F338766">
        <w:rPr>
          <w:rFonts w:ascii="Times New Roman" w:eastAsia="Times New Roman" w:hAnsi="Times New Roman" w:cs="Times New Roman"/>
          <w:color w:val="000000" w:themeColor="text1"/>
        </w:rPr>
        <w:t xml:space="preserve"> выставляется студенту, если студент раскрыл один из двух теоретических вопросов. Могут быть допущены ошибки в письменных и устных ответах на вопрос, но имеет место твердое понимания сути вопроса; </w:t>
      </w:r>
    </w:p>
    <w:p w:rsidR="00DC51D6" w:rsidRPr="00C07A40" w:rsidRDefault="5F338766" w:rsidP="5F338766">
      <w:pPr>
        <w:pStyle w:val="aff0"/>
        <w:numPr>
          <w:ilvl w:val="0"/>
          <w:numId w:val="1"/>
        </w:numPr>
        <w:spacing w:beforeAutospacing="1" w:afterAutospacing="1"/>
        <w:ind w:left="1429"/>
        <w:jc w:val="both"/>
        <w:rPr>
          <w:rFonts w:eastAsiaTheme="majorEastAsia" w:cstheme="majorBidi"/>
          <w:b/>
          <w:bCs/>
          <w:color w:val="000000" w:themeColor="text1"/>
        </w:rPr>
      </w:pPr>
      <w:r w:rsidRPr="5F338766">
        <w:rPr>
          <w:rFonts w:ascii="Times New Roman" w:eastAsia="Times New Roman" w:hAnsi="Times New Roman" w:cs="Times New Roman"/>
          <w:b/>
          <w:bCs/>
          <w:color w:val="000000" w:themeColor="text1"/>
        </w:rPr>
        <w:t>21-1 балл</w:t>
      </w:r>
      <w:r w:rsidRPr="5F338766">
        <w:rPr>
          <w:rFonts w:ascii="Times New Roman" w:eastAsia="Times New Roman" w:hAnsi="Times New Roman" w:cs="Times New Roman"/>
          <w:color w:val="000000" w:themeColor="text1"/>
        </w:rPr>
        <w:t> выставляется студенту, если студент ответил только на один вопрос и не смог объяснить его понимание устно или не ответил ни на один вопрос;</w:t>
      </w:r>
    </w:p>
    <w:p w:rsidR="00DC51D6" w:rsidRPr="00C07A40" w:rsidRDefault="5F338766" w:rsidP="5F338766">
      <w:pPr>
        <w:pStyle w:val="aff0"/>
        <w:numPr>
          <w:ilvl w:val="0"/>
          <w:numId w:val="1"/>
        </w:numPr>
        <w:spacing w:beforeAutospacing="1" w:afterAutospacing="1"/>
        <w:ind w:left="1429"/>
        <w:jc w:val="both"/>
        <w:rPr>
          <w:rFonts w:eastAsiaTheme="majorEastAsia" w:cstheme="majorBidi"/>
          <w:b/>
          <w:bCs/>
          <w:color w:val="000000" w:themeColor="text1"/>
        </w:rPr>
      </w:pPr>
      <w:r w:rsidRPr="5F338766">
        <w:rPr>
          <w:rFonts w:ascii="Times New Roman" w:eastAsia="Times New Roman" w:hAnsi="Times New Roman" w:cs="Times New Roman"/>
          <w:b/>
          <w:bCs/>
          <w:color w:val="000000" w:themeColor="text1"/>
        </w:rPr>
        <w:t>0 баллов</w:t>
      </w:r>
      <w:r w:rsidRPr="5F338766">
        <w:rPr>
          <w:rFonts w:ascii="Times New Roman" w:eastAsia="Times New Roman" w:hAnsi="Times New Roman" w:cs="Times New Roman"/>
          <w:color w:val="000000" w:themeColor="text1"/>
        </w:rPr>
        <w:t xml:space="preserve"> выставляется студенту, если он не ответил ни на один вопрос преподавателя.</w:t>
      </w:r>
    </w:p>
    <w:p w:rsidR="00DC51D6" w:rsidRPr="00C07A40" w:rsidRDefault="00DC51D6" w:rsidP="5F338766">
      <w:pPr>
        <w:ind w:firstLine="709"/>
        <w:jc w:val="both"/>
        <w:rPr>
          <w:i/>
          <w:iCs/>
          <w:color w:val="0070C0"/>
        </w:rPr>
      </w:pPr>
    </w:p>
    <w:p w:rsidR="00DC51D6" w:rsidRPr="00C07A40" w:rsidRDefault="00DC51D6" w:rsidP="5F338766">
      <w:r>
        <w:br w:type="page"/>
      </w:r>
    </w:p>
    <w:p w:rsidR="00DC51D6" w:rsidRPr="00C07A40" w:rsidRDefault="5F338766" w:rsidP="5F338766">
      <w:pPr>
        <w:spacing w:beforeAutospacing="1" w:afterAutospacing="1"/>
        <w:jc w:val="center"/>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lastRenderedPageBreak/>
        <w:t>МИНОБРНАУКИ РОССИИ</w:t>
      </w:r>
    </w:p>
    <w:p w:rsidR="00DC51D6" w:rsidRPr="00C07A40" w:rsidRDefault="5F338766" w:rsidP="5F338766">
      <w:pPr>
        <w:spacing w:beforeAutospacing="1" w:afterAutospacing="1"/>
        <w:jc w:val="center"/>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Федеральное государственное автономное образовательное </w:t>
      </w:r>
    </w:p>
    <w:p w:rsidR="00DC51D6" w:rsidRPr="00C07A40" w:rsidRDefault="5F338766" w:rsidP="5F338766">
      <w:pPr>
        <w:spacing w:beforeAutospacing="1" w:afterAutospacing="1"/>
        <w:jc w:val="center"/>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учреждение высшего образования</w:t>
      </w:r>
    </w:p>
    <w:p w:rsidR="00DC51D6" w:rsidRPr="00C07A40" w:rsidRDefault="5F338766" w:rsidP="5F338766">
      <w:pPr>
        <w:spacing w:beforeAutospacing="1" w:afterAutospacing="1"/>
        <w:jc w:val="center"/>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«ЮЖНЫЙ ФЕДЕРАЛЬНЫЙ УНИВЕРСИТЕТ»</w:t>
      </w:r>
    </w:p>
    <w:p w:rsidR="00DC51D6" w:rsidRPr="00C07A40" w:rsidRDefault="00DC51D6" w:rsidP="5F338766">
      <w:pPr>
        <w:ind w:firstLine="709"/>
        <w:jc w:val="both"/>
        <w:rPr>
          <w:rFonts w:ascii="Times New Roman" w:eastAsia="Times New Roman" w:hAnsi="Times New Roman" w:cs="Times New Roman"/>
          <w:color w:val="000000" w:themeColor="text1"/>
        </w:rPr>
      </w:pPr>
    </w:p>
    <w:p w:rsidR="00DC51D6" w:rsidRPr="00C07A40" w:rsidRDefault="5F338766" w:rsidP="5F338766">
      <w:pPr>
        <w:spacing w:beforeAutospacing="1" w:afterAutospacing="1"/>
        <w:jc w:val="center"/>
        <w:rPr>
          <w:rFonts w:ascii="Times New Roman" w:eastAsia="Times New Roman" w:hAnsi="Times New Roman" w:cs="Times New Roman"/>
          <w:color w:val="000000" w:themeColor="text1"/>
        </w:rPr>
      </w:pPr>
      <w:r w:rsidRPr="5F338766">
        <w:rPr>
          <w:rFonts w:ascii="Times New Roman" w:eastAsia="Times New Roman" w:hAnsi="Times New Roman" w:cs="Times New Roman"/>
          <w:b/>
          <w:bCs/>
          <w:color w:val="000000" w:themeColor="text1"/>
        </w:rPr>
        <w:t>ОБРАЗЕЦ ЭКЗАМЕНАЦИОННОГО БИЛЕТА</w:t>
      </w:r>
    </w:p>
    <w:p w:rsidR="00DC51D6" w:rsidRPr="00C07A40" w:rsidRDefault="5F338766" w:rsidP="5F338766">
      <w:pPr>
        <w:spacing w:beforeAutospacing="1" w:afterAutospacing="1"/>
        <w:jc w:val="both"/>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По дисциплине</w:t>
      </w:r>
      <w:r w:rsidRPr="5F338766">
        <w:rPr>
          <w:rFonts w:ascii="Times New Roman" w:eastAsia="Times New Roman" w:hAnsi="Times New Roman" w:cs="Times New Roman"/>
          <w:b/>
          <w:bCs/>
          <w:color w:val="000000" w:themeColor="text1"/>
        </w:rPr>
        <w:t xml:space="preserve"> </w:t>
      </w:r>
      <w:r w:rsidR="00AE090B" w:rsidRPr="00AE090B">
        <w:rPr>
          <w:rFonts w:ascii="Times New Roman" w:eastAsia="Times New Roman" w:hAnsi="Times New Roman" w:cs="Times New Roman"/>
          <w:b/>
          <w:bCs/>
          <w:color w:val="000000" w:themeColor="text1"/>
        </w:rPr>
        <w:t>Программное и аппаратное обеспечение информационных систем</w:t>
      </w:r>
    </w:p>
    <w:p w:rsidR="00DC51D6" w:rsidRPr="00C07A40" w:rsidRDefault="00DC51D6" w:rsidP="5F338766">
      <w:pPr>
        <w:spacing w:beforeAutospacing="1" w:afterAutospacing="1"/>
        <w:jc w:val="both"/>
        <w:rPr>
          <w:rFonts w:ascii="Times New Roman" w:eastAsia="Times New Roman" w:hAnsi="Times New Roman" w:cs="Times New Roman"/>
          <w:color w:val="000000" w:themeColor="text1"/>
        </w:rPr>
      </w:pPr>
    </w:p>
    <w:p w:rsidR="00AE090B" w:rsidRDefault="5F338766" w:rsidP="5F338766">
      <w:pPr>
        <w:spacing w:beforeAutospacing="1" w:afterAutospacing="1"/>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 xml:space="preserve">Структурное подразделение </w:t>
      </w:r>
    </w:p>
    <w:p w:rsidR="00DC51D6" w:rsidRPr="00C07A40" w:rsidRDefault="5F338766" w:rsidP="5F338766">
      <w:pPr>
        <w:spacing w:beforeAutospacing="1" w:afterAutospacing="1"/>
        <w:rPr>
          <w:rFonts w:ascii="Times New Roman" w:eastAsia="Times New Roman" w:hAnsi="Times New Roman" w:cs="Times New Roman"/>
          <w:color w:val="000000" w:themeColor="text1"/>
        </w:rPr>
      </w:pPr>
      <w:r w:rsidRPr="5F338766">
        <w:rPr>
          <w:rFonts w:ascii="Times New Roman" w:eastAsia="Times New Roman" w:hAnsi="Times New Roman" w:cs="Times New Roman"/>
          <w:color w:val="000000" w:themeColor="text1"/>
        </w:rPr>
        <w:t>Институт компьютерных технологий и информационной безопасности</w:t>
      </w:r>
    </w:p>
    <w:p w:rsidR="00DC51D6" w:rsidRPr="00C07A40" w:rsidRDefault="00DC51D6" w:rsidP="5F338766">
      <w:pPr>
        <w:spacing w:after="240"/>
        <w:ind w:firstLine="709"/>
        <w:jc w:val="both"/>
        <w:rPr>
          <w:rFonts w:ascii="Times New Roman" w:eastAsia="Times New Roman" w:hAnsi="Times New Roman" w:cs="Times New Roman"/>
          <w:color w:val="000000" w:themeColor="text1"/>
        </w:rPr>
      </w:pPr>
    </w:p>
    <w:p w:rsidR="00DC51D6" w:rsidRPr="00C07A40" w:rsidRDefault="5F338766" w:rsidP="5F338766">
      <w:pPr>
        <w:pStyle w:val="aff0"/>
        <w:numPr>
          <w:ilvl w:val="0"/>
          <w:numId w:val="2"/>
        </w:numPr>
        <w:spacing w:beforeAutospacing="1" w:afterAutospacing="1"/>
        <w:ind w:left="360"/>
        <w:jc w:val="both"/>
        <w:rPr>
          <w:rFonts w:eastAsiaTheme="majorEastAsia" w:cstheme="majorBidi"/>
          <w:color w:val="000000" w:themeColor="text1"/>
        </w:rPr>
      </w:pPr>
      <w:r w:rsidRPr="5F338766">
        <w:rPr>
          <w:rFonts w:ascii="Times New Roman" w:eastAsia="Times New Roman" w:hAnsi="Times New Roman" w:cs="Times New Roman"/>
          <w:color w:val="000000" w:themeColor="text1"/>
        </w:rPr>
        <w:t>Вопрос 1. </w:t>
      </w:r>
    </w:p>
    <w:p w:rsidR="00DC51D6" w:rsidRPr="00C07A40" w:rsidRDefault="5F338766" w:rsidP="5F338766">
      <w:pPr>
        <w:pStyle w:val="aff0"/>
        <w:numPr>
          <w:ilvl w:val="0"/>
          <w:numId w:val="2"/>
        </w:numPr>
        <w:spacing w:beforeAutospacing="1" w:afterAutospacing="1"/>
        <w:ind w:left="360"/>
        <w:jc w:val="both"/>
        <w:rPr>
          <w:rFonts w:eastAsiaTheme="majorEastAsia" w:cstheme="majorBidi"/>
          <w:color w:val="00000A"/>
        </w:rPr>
      </w:pPr>
      <w:r w:rsidRPr="5F338766">
        <w:rPr>
          <w:rFonts w:ascii="Times New Roman" w:eastAsia="Times New Roman" w:hAnsi="Times New Roman" w:cs="Times New Roman"/>
          <w:color w:val="00000A"/>
        </w:rPr>
        <w:t>Вопрос 2.</w:t>
      </w:r>
    </w:p>
    <w:p w:rsidR="00DC51D6" w:rsidRPr="00C07A40" w:rsidRDefault="00DC51D6" w:rsidP="5F338766">
      <w:pPr>
        <w:ind w:firstLine="709"/>
        <w:jc w:val="both"/>
        <w:rPr>
          <w:rFonts w:ascii="Times New Roman" w:eastAsia="Times New Roman" w:hAnsi="Times New Roman" w:cs="Times New Roman"/>
          <w:color w:val="000000" w:themeColor="text1"/>
        </w:rPr>
      </w:pPr>
    </w:p>
    <w:p w:rsidR="00DC51D6" w:rsidRPr="00C07A40" w:rsidRDefault="00DC51D6" w:rsidP="5F338766">
      <w:pPr>
        <w:spacing w:beforeAutospacing="1" w:afterAutospacing="1"/>
        <w:jc w:val="both"/>
        <w:rPr>
          <w:rFonts w:ascii="Times New Roman" w:eastAsia="Times New Roman" w:hAnsi="Times New Roman" w:cs="Times New Roman"/>
          <w:color w:val="000000" w:themeColor="text1"/>
        </w:rPr>
      </w:pPr>
      <w:bookmarkStart w:id="21" w:name="_GoBack"/>
      <w:bookmarkEnd w:id="21"/>
    </w:p>
    <w:p w:rsidR="00DC51D6" w:rsidRPr="00C07A40" w:rsidRDefault="00DC51D6" w:rsidP="00DC51D6">
      <w:pPr>
        <w:pStyle w:val="a7"/>
      </w:pPr>
    </w:p>
    <w:sectPr w:rsidR="00DC51D6" w:rsidRPr="00C07A40" w:rsidSect="00DE7EFF">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0CA"/>
    <w:multiLevelType w:val="hybridMultilevel"/>
    <w:tmpl w:val="93BAD378"/>
    <w:lvl w:ilvl="0" w:tplc="28A811F6">
      <w:start w:val="1"/>
      <w:numFmt w:val="decimal"/>
      <w:lvlText w:val="%1."/>
      <w:lvlJc w:val="left"/>
      <w:pPr>
        <w:ind w:left="720" w:hanging="360"/>
      </w:pPr>
    </w:lvl>
    <w:lvl w:ilvl="1" w:tplc="57A855EE">
      <w:start w:val="1"/>
      <w:numFmt w:val="lowerLetter"/>
      <w:lvlText w:val="%2."/>
      <w:lvlJc w:val="left"/>
      <w:pPr>
        <w:ind w:left="1440" w:hanging="360"/>
      </w:pPr>
    </w:lvl>
    <w:lvl w:ilvl="2" w:tplc="FBC2EFE2">
      <w:start w:val="1"/>
      <w:numFmt w:val="lowerRoman"/>
      <w:lvlText w:val="%3."/>
      <w:lvlJc w:val="right"/>
      <w:pPr>
        <w:ind w:left="2160" w:hanging="180"/>
      </w:pPr>
    </w:lvl>
    <w:lvl w:ilvl="3" w:tplc="615C8A40">
      <w:start w:val="1"/>
      <w:numFmt w:val="decimal"/>
      <w:lvlText w:val="%4."/>
      <w:lvlJc w:val="left"/>
      <w:pPr>
        <w:ind w:left="2880" w:hanging="360"/>
      </w:pPr>
    </w:lvl>
    <w:lvl w:ilvl="4" w:tplc="5EBA8304">
      <w:start w:val="1"/>
      <w:numFmt w:val="lowerLetter"/>
      <w:lvlText w:val="%5."/>
      <w:lvlJc w:val="left"/>
      <w:pPr>
        <w:ind w:left="3600" w:hanging="360"/>
      </w:pPr>
    </w:lvl>
    <w:lvl w:ilvl="5" w:tplc="9418F67A">
      <w:start w:val="1"/>
      <w:numFmt w:val="lowerRoman"/>
      <w:lvlText w:val="%6."/>
      <w:lvlJc w:val="right"/>
      <w:pPr>
        <w:ind w:left="4320" w:hanging="180"/>
      </w:pPr>
    </w:lvl>
    <w:lvl w:ilvl="6" w:tplc="5C7A4566">
      <w:start w:val="1"/>
      <w:numFmt w:val="decimal"/>
      <w:lvlText w:val="%7."/>
      <w:lvlJc w:val="left"/>
      <w:pPr>
        <w:ind w:left="5040" w:hanging="360"/>
      </w:pPr>
    </w:lvl>
    <w:lvl w:ilvl="7" w:tplc="C22CA9AE">
      <w:start w:val="1"/>
      <w:numFmt w:val="lowerLetter"/>
      <w:lvlText w:val="%8."/>
      <w:lvlJc w:val="left"/>
      <w:pPr>
        <w:ind w:left="5760" w:hanging="360"/>
      </w:pPr>
    </w:lvl>
    <w:lvl w:ilvl="8" w:tplc="0BF035BE">
      <w:start w:val="1"/>
      <w:numFmt w:val="lowerRoman"/>
      <w:lvlText w:val="%9."/>
      <w:lvlJc w:val="right"/>
      <w:pPr>
        <w:ind w:left="6480" w:hanging="180"/>
      </w:pPr>
    </w:lvl>
  </w:abstractNum>
  <w:abstractNum w:abstractNumId="1" w15:restartNumberingAfterBreak="0">
    <w:nsid w:val="035E5019"/>
    <w:multiLevelType w:val="hybridMultilevel"/>
    <w:tmpl w:val="42BEE5BA"/>
    <w:lvl w:ilvl="0" w:tplc="C91014AC">
      <w:start w:val="1"/>
      <w:numFmt w:val="bullet"/>
      <w:lvlText w:val=""/>
      <w:lvlJc w:val="left"/>
      <w:pPr>
        <w:ind w:left="720" w:hanging="360"/>
      </w:pPr>
      <w:rPr>
        <w:rFonts w:ascii="Symbol" w:hAnsi="Symbol" w:hint="default"/>
      </w:rPr>
    </w:lvl>
    <w:lvl w:ilvl="1" w:tplc="723C0B18">
      <w:start w:val="1"/>
      <w:numFmt w:val="bullet"/>
      <w:lvlText w:val="o"/>
      <w:lvlJc w:val="left"/>
      <w:pPr>
        <w:ind w:left="1440" w:hanging="360"/>
      </w:pPr>
      <w:rPr>
        <w:rFonts w:ascii="Courier New" w:hAnsi="Courier New" w:hint="default"/>
      </w:rPr>
    </w:lvl>
    <w:lvl w:ilvl="2" w:tplc="D40C521E">
      <w:start w:val="1"/>
      <w:numFmt w:val="bullet"/>
      <w:lvlText w:val=""/>
      <w:lvlJc w:val="left"/>
      <w:pPr>
        <w:ind w:left="2160" w:hanging="360"/>
      </w:pPr>
      <w:rPr>
        <w:rFonts w:ascii="Wingdings" w:hAnsi="Wingdings" w:hint="default"/>
      </w:rPr>
    </w:lvl>
    <w:lvl w:ilvl="3" w:tplc="B23664D0">
      <w:start w:val="1"/>
      <w:numFmt w:val="bullet"/>
      <w:lvlText w:val=""/>
      <w:lvlJc w:val="left"/>
      <w:pPr>
        <w:ind w:left="2880" w:hanging="360"/>
      </w:pPr>
      <w:rPr>
        <w:rFonts w:ascii="Symbol" w:hAnsi="Symbol" w:hint="default"/>
      </w:rPr>
    </w:lvl>
    <w:lvl w:ilvl="4" w:tplc="1FDEF18A">
      <w:start w:val="1"/>
      <w:numFmt w:val="bullet"/>
      <w:lvlText w:val="o"/>
      <w:lvlJc w:val="left"/>
      <w:pPr>
        <w:ind w:left="3600" w:hanging="360"/>
      </w:pPr>
      <w:rPr>
        <w:rFonts w:ascii="Courier New" w:hAnsi="Courier New" w:hint="default"/>
      </w:rPr>
    </w:lvl>
    <w:lvl w:ilvl="5" w:tplc="C8E0BD98">
      <w:start w:val="1"/>
      <w:numFmt w:val="bullet"/>
      <w:lvlText w:val=""/>
      <w:lvlJc w:val="left"/>
      <w:pPr>
        <w:ind w:left="4320" w:hanging="360"/>
      </w:pPr>
      <w:rPr>
        <w:rFonts w:ascii="Wingdings" w:hAnsi="Wingdings" w:hint="default"/>
      </w:rPr>
    </w:lvl>
    <w:lvl w:ilvl="6" w:tplc="076AD96C">
      <w:start w:val="1"/>
      <w:numFmt w:val="bullet"/>
      <w:lvlText w:val=""/>
      <w:lvlJc w:val="left"/>
      <w:pPr>
        <w:ind w:left="5040" w:hanging="360"/>
      </w:pPr>
      <w:rPr>
        <w:rFonts w:ascii="Symbol" w:hAnsi="Symbol" w:hint="default"/>
      </w:rPr>
    </w:lvl>
    <w:lvl w:ilvl="7" w:tplc="7C1EF8CA">
      <w:start w:val="1"/>
      <w:numFmt w:val="bullet"/>
      <w:lvlText w:val="o"/>
      <w:lvlJc w:val="left"/>
      <w:pPr>
        <w:ind w:left="5760" w:hanging="360"/>
      </w:pPr>
      <w:rPr>
        <w:rFonts w:ascii="Courier New" w:hAnsi="Courier New" w:hint="default"/>
      </w:rPr>
    </w:lvl>
    <w:lvl w:ilvl="8" w:tplc="FB361212">
      <w:start w:val="1"/>
      <w:numFmt w:val="bullet"/>
      <w:lvlText w:val=""/>
      <w:lvlJc w:val="left"/>
      <w:pPr>
        <w:ind w:left="6480" w:hanging="360"/>
      </w:pPr>
      <w:rPr>
        <w:rFonts w:ascii="Wingdings" w:hAnsi="Wingdings" w:hint="default"/>
      </w:rPr>
    </w:lvl>
  </w:abstractNum>
  <w:abstractNum w:abstractNumId="2" w15:restartNumberingAfterBreak="0">
    <w:nsid w:val="03DA6795"/>
    <w:multiLevelType w:val="hybridMultilevel"/>
    <w:tmpl w:val="1926057E"/>
    <w:lvl w:ilvl="0" w:tplc="20CE0090">
      <w:start w:val="1"/>
      <w:numFmt w:val="decimal"/>
      <w:lvlText w:val="%1."/>
      <w:lvlJc w:val="left"/>
      <w:pPr>
        <w:ind w:left="720" w:hanging="360"/>
      </w:pPr>
    </w:lvl>
    <w:lvl w:ilvl="1" w:tplc="FB36DA54">
      <w:start w:val="1"/>
      <w:numFmt w:val="lowerLetter"/>
      <w:lvlText w:val="%2."/>
      <w:lvlJc w:val="left"/>
      <w:pPr>
        <w:ind w:left="1440" w:hanging="360"/>
      </w:pPr>
    </w:lvl>
    <w:lvl w:ilvl="2" w:tplc="6D1C2276">
      <w:start w:val="1"/>
      <w:numFmt w:val="lowerRoman"/>
      <w:lvlText w:val="%3."/>
      <w:lvlJc w:val="right"/>
      <w:pPr>
        <w:ind w:left="2160" w:hanging="180"/>
      </w:pPr>
    </w:lvl>
    <w:lvl w:ilvl="3" w:tplc="5AF4AED6">
      <w:start w:val="1"/>
      <w:numFmt w:val="decimal"/>
      <w:lvlText w:val="%4."/>
      <w:lvlJc w:val="left"/>
      <w:pPr>
        <w:ind w:left="2880" w:hanging="360"/>
      </w:pPr>
    </w:lvl>
    <w:lvl w:ilvl="4" w:tplc="DE2CCCA2">
      <w:start w:val="1"/>
      <w:numFmt w:val="lowerLetter"/>
      <w:lvlText w:val="%5."/>
      <w:lvlJc w:val="left"/>
      <w:pPr>
        <w:ind w:left="3600" w:hanging="360"/>
      </w:pPr>
    </w:lvl>
    <w:lvl w:ilvl="5" w:tplc="F6D271B2">
      <w:start w:val="1"/>
      <w:numFmt w:val="lowerRoman"/>
      <w:lvlText w:val="%6."/>
      <w:lvlJc w:val="right"/>
      <w:pPr>
        <w:ind w:left="4320" w:hanging="180"/>
      </w:pPr>
    </w:lvl>
    <w:lvl w:ilvl="6" w:tplc="4FACF0B8">
      <w:start w:val="1"/>
      <w:numFmt w:val="decimal"/>
      <w:lvlText w:val="%7."/>
      <w:lvlJc w:val="left"/>
      <w:pPr>
        <w:ind w:left="5040" w:hanging="360"/>
      </w:pPr>
    </w:lvl>
    <w:lvl w:ilvl="7" w:tplc="5EE85F62">
      <w:start w:val="1"/>
      <w:numFmt w:val="lowerLetter"/>
      <w:lvlText w:val="%8."/>
      <w:lvlJc w:val="left"/>
      <w:pPr>
        <w:ind w:left="5760" w:hanging="360"/>
      </w:pPr>
    </w:lvl>
    <w:lvl w:ilvl="8" w:tplc="8D9AD7EE">
      <w:start w:val="1"/>
      <w:numFmt w:val="lowerRoman"/>
      <w:lvlText w:val="%9."/>
      <w:lvlJc w:val="right"/>
      <w:pPr>
        <w:ind w:left="6480" w:hanging="180"/>
      </w:pPr>
    </w:lvl>
  </w:abstractNum>
  <w:abstractNum w:abstractNumId="3" w15:restartNumberingAfterBreak="0">
    <w:nsid w:val="067C6D7A"/>
    <w:multiLevelType w:val="hybridMultilevel"/>
    <w:tmpl w:val="63A4052A"/>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386666"/>
    <w:multiLevelType w:val="hybridMultilevel"/>
    <w:tmpl w:val="61C098B4"/>
    <w:lvl w:ilvl="0" w:tplc="CC347234">
      <w:start w:val="1"/>
      <w:numFmt w:val="bullet"/>
      <w:lvlText w:val=""/>
      <w:lvlJc w:val="left"/>
      <w:pPr>
        <w:ind w:left="720" w:hanging="360"/>
      </w:pPr>
      <w:rPr>
        <w:rFonts w:ascii="Symbol" w:hAnsi="Symbol" w:hint="default"/>
      </w:rPr>
    </w:lvl>
    <w:lvl w:ilvl="1" w:tplc="9286A4C4">
      <w:start w:val="1"/>
      <w:numFmt w:val="bullet"/>
      <w:lvlText w:val="o"/>
      <w:lvlJc w:val="left"/>
      <w:pPr>
        <w:ind w:left="1440" w:hanging="360"/>
      </w:pPr>
      <w:rPr>
        <w:rFonts w:ascii="Courier New" w:hAnsi="Courier New" w:hint="default"/>
      </w:rPr>
    </w:lvl>
    <w:lvl w:ilvl="2" w:tplc="5B568806">
      <w:start w:val="1"/>
      <w:numFmt w:val="bullet"/>
      <w:lvlText w:val=""/>
      <w:lvlJc w:val="left"/>
      <w:pPr>
        <w:ind w:left="2160" w:hanging="360"/>
      </w:pPr>
      <w:rPr>
        <w:rFonts w:ascii="Wingdings" w:hAnsi="Wingdings" w:hint="default"/>
      </w:rPr>
    </w:lvl>
    <w:lvl w:ilvl="3" w:tplc="E8E2C29E">
      <w:start w:val="1"/>
      <w:numFmt w:val="bullet"/>
      <w:lvlText w:val=""/>
      <w:lvlJc w:val="left"/>
      <w:pPr>
        <w:ind w:left="2880" w:hanging="360"/>
      </w:pPr>
      <w:rPr>
        <w:rFonts w:ascii="Symbol" w:hAnsi="Symbol" w:hint="default"/>
      </w:rPr>
    </w:lvl>
    <w:lvl w:ilvl="4" w:tplc="D3D04C18">
      <w:start w:val="1"/>
      <w:numFmt w:val="bullet"/>
      <w:lvlText w:val="o"/>
      <w:lvlJc w:val="left"/>
      <w:pPr>
        <w:ind w:left="3600" w:hanging="360"/>
      </w:pPr>
      <w:rPr>
        <w:rFonts w:ascii="Courier New" w:hAnsi="Courier New" w:hint="default"/>
      </w:rPr>
    </w:lvl>
    <w:lvl w:ilvl="5" w:tplc="C0F40BD0">
      <w:start w:val="1"/>
      <w:numFmt w:val="bullet"/>
      <w:lvlText w:val=""/>
      <w:lvlJc w:val="left"/>
      <w:pPr>
        <w:ind w:left="4320" w:hanging="360"/>
      </w:pPr>
      <w:rPr>
        <w:rFonts w:ascii="Wingdings" w:hAnsi="Wingdings" w:hint="default"/>
      </w:rPr>
    </w:lvl>
    <w:lvl w:ilvl="6" w:tplc="9BCEC610">
      <w:start w:val="1"/>
      <w:numFmt w:val="bullet"/>
      <w:lvlText w:val=""/>
      <w:lvlJc w:val="left"/>
      <w:pPr>
        <w:ind w:left="5040" w:hanging="360"/>
      </w:pPr>
      <w:rPr>
        <w:rFonts w:ascii="Symbol" w:hAnsi="Symbol" w:hint="default"/>
      </w:rPr>
    </w:lvl>
    <w:lvl w:ilvl="7" w:tplc="06429026">
      <w:start w:val="1"/>
      <w:numFmt w:val="bullet"/>
      <w:lvlText w:val="o"/>
      <w:lvlJc w:val="left"/>
      <w:pPr>
        <w:ind w:left="5760" w:hanging="360"/>
      </w:pPr>
      <w:rPr>
        <w:rFonts w:ascii="Courier New" w:hAnsi="Courier New" w:hint="default"/>
      </w:rPr>
    </w:lvl>
    <w:lvl w:ilvl="8" w:tplc="7548E502">
      <w:start w:val="1"/>
      <w:numFmt w:val="bullet"/>
      <w:lvlText w:val=""/>
      <w:lvlJc w:val="left"/>
      <w:pPr>
        <w:ind w:left="6480" w:hanging="360"/>
      </w:pPr>
      <w:rPr>
        <w:rFonts w:ascii="Wingdings" w:hAnsi="Wingdings" w:hint="default"/>
      </w:rPr>
    </w:lvl>
  </w:abstractNum>
  <w:abstractNum w:abstractNumId="5" w15:restartNumberingAfterBreak="0">
    <w:nsid w:val="0C9C6E51"/>
    <w:multiLevelType w:val="hybridMultilevel"/>
    <w:tmpl w:val="B3764E26"/>
    <w:lvl w:ilvl="0" w:tplc="74902BCC">
      <w:start w:val="1"/>
      <w:numFmt w:val="bullet"/>
      <w:lvlText w:val=""/>
      <w:lvlJc w:val="left"/>
      <w:pPr>
        <w:ind w:left="720" w:hanging="360"/>
      </w:pPr>
      <w:rPr>
        <w:rFonts w:ascii="Symbol" w:hAnsi="Symbol" w:hint="default"/>
      </w:rPr>
    </w:lvl>
    <w:lvl w:ilvl="1" w:tplc="A41AF096">
      <w:start w:val="1"/>
      <w:numFmt w:val="bullet"/>
      <w:lvlText w:val="o"/>
      <w:lvlJc w:val="left"/>
      <w:pPr>
        <w:ind w:left="1440" w:hanging="360"/>
      </w:pPr>
      <w:rPr>
        <w:rFonts w:ascii="Courier New" w:hAnsi="Courier New" w:hint="default"/>
      </w:rPr>
    </w:lvl>
    <w:lvl w:ilvl="2" w:tplc="364E996E">
      <w:start w:val="1"/>
      <w:numFmt w:val="bullet"/>
      <w:lvlText w:val=""/>
      <w:lvlJc w:val="left"/>
      <w:pPr>
        <w:ind w:left="2160" w:hanging="360"/>
      </w:pPr>
      <w:rPr>
        <w:rFonts w:ascii="Wingdings" w:hAnsi="Wingdings" w:hint="default"/>
      </w:rPr>
    </w:lvl>
    <w:lvl w:ilvl="3" w:tplc="B0461658">
      <w:start w:val="1"/>
      <w:numFmt w:val="bullet"/>
      <w:lvlText w:val=""/>
      <w:lvlJc w:val="left"/>
      <w:pPr>
        <w:ind w:left="2880" w:hanging="360"/>
      </w:pPr>
      <w:rPr>
        <w:rFonts w:ascii="Symbol" w:hAnsi="Symbol" w:hint="default"/>
      </w:rPr>
    </w:lvl>
    <w:lvl w:ilvl="4" w:tplc="97F0529E">
      <w:start w:val="1"/>
      <w:numFmt w:val="bullet"/>
      <w:lvlText w:val="o"/>
      <w:lvlJc w:val="left"/>
      <w:pPr>
        <w:ind w:left="3600" w:hanging="360"/>
      </w:pPr>
      <w:rPr>
        <w:rFonts w:ascii="Courier New" w:hAnsi="Courier New" w:hint="default"/>
      </w:rPr>
    </w:lvl>
    <w:lvl w:ilvl="5" w:tplc="CEB4651C">
      <w:start w:val="1"/>
      <w:numFmt w:val="bullet"/>
      <w:lvlText w:val=""/>
      <w:lvlJc w:val="left"/>
      <w:pPr>
        <w:ind w:left="4320" w:hanging="360"/>
      </w:pPr>
      <w:rPr>
        <w:rFonts w:ascii="Wingdings" w:hAnsi="Wingdings" w:hint="default"/>
      </w:rPr>
    </w:lvl>
    <w:lvl w:ilvl="6" w:tplc="6E2E36E0">
      <w:start w:val="1"/>
      <w:numFmt w:val="bullet"/>
      <w:lvlText w:val=""/>
      <w:lvlJc w:val="left"/>
      <w:pPr>
        <w:ind w:left="5040" w:hanging="360"/>
      </w:pPr>
      <w:rPr>
        <w:rFonts w:ascii="Symbol" w:hAnsi="Symbol" w:hint="default"/>
      </w:rPr>
    </w:lvl>
    <w:lvl w:ilvl="7" w:tplc="8CF289DA">
      <w:start w:val="1"/>
      <w:numFmt w:val="bullet"/>
      <w:lvlText w:val="o"/>
      <w:lvlJc w:val="left"/>
      <w:pPr>
        <w:ind w:left="5760" w:hanging="360"/>
      </w:pPr>
      <w:rPr>
        <w:rFonts w:ascii="Courier New" w:hAnsi="Courier New" w:hint="default"/>
      </w:rPr>
    </w:lvl>
    <w:lvl w:ilvl="8" w:tplc="0D5CBD8A">
      <w:start w:val="1"/>
      <w:numFmt w:val="bullet"/>
      <w:lvlText w:val=""/>
      <w:lvlJc w:val="left"/>
      <w:pPr>
        <w:ind w:left="6480" w:hanging="360"/>
      </w:pPr>
      <w:rPr>
        <w:rFonts w:ascii="Wingdings" w:hAnsi="Wingdings" w:hint="default"/>
      </w:rPr>
    </w:lvl>
  </w:abstractNum>
  <w:abstractNum w:abstractNumId="6" w15:restartNumberingAfterBreak="0">
    <w:nsid w:val="10B05A5F"/>
    <w:multiLevelType w:val="hybridMultilevel"/>
    <w:tmpl w:val="5E58DA2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4A402C7"/>
    <w:multiLevelType w:val="multilevel"/>
    <w:tmpl w:val="602A87F6"/>
    <w:styleLink w:val="a"/>
    <w:lvl w:ilvl="0">
      <w:start w:val="1"/>
      <w:numFmt w:val="decimal"/>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14F810BA"/>
    <w:multiLevelType w:val="hybridMultilevel"/>
    <w:tmpl w:val="E5C084AC"/>
    <w:lvl w:ilvl="0" w:tplc="5A7EF564">
      <w:start w:val="1"/>
      <w:numFmt w:val="decimal"/>
      <w:lvlText w:val="%1."/>
      <w:lvlJc w:val="left"/>
      <w:pPr>
        <w:ind w:left="720" w:hanging="360"/>
      </w:pPr>
    </w:lvl>
    <w:lvl w:ilvl="1" w:tplc="BCDA81E0">
      <w:start w:val="1"/>
      <w:numFmt w:val="lowerLetter"/>
      <w:lvlText w:val="%2."/>
      <w:lvlJc w:val="left"/>
      <w:pPr>
        <w:ind w:left="1440" w:hanging="360"/>
      </w:pPr>
    </w:lvl>
    <w:lvl w:ilvl="2" w:tplc="ED92972E">
      <w:start w:val="1"/>
      <w:numFmt w:val="lowerRoman"/>
      <w:lvlText w:val="%3."/>
      <w:lvlJc w:val="right"/>
      <w:pPr>
        <w:ind w:left="2160" w:hanging="180"/>
      </w:pPr>
    </w:lvl>
    <w:lvl w:ilvl="3" w:tplc="697AD222">
      <w:start w:val="1"/>
      <w:numFmt w:val="decimal"/>
      <w:lvlText w:val="%4."/>
      <w:lvlJc w:val="left"/>
      <w:pPr>
        <w:ind w:left="2880" w:hanging="360"/>
      </w:pPr>
    </w:lvl>
    <w:lvl w:ilvl="4" w:tplc="07CC66EE">
      <w:start w:val="1"/>
      <w:numFmt w:val="lowerLetter"/>
      <w:lvlText w:val="%5."/>
      <w:lvlJc w:val="left"/>
      <w:pPr>
        <w:ind w:left="3600" w:hanging="360"/>
      </w:pPr>
    </w:lvl>
    <w:lvl w:ilvl="5" w:tplc="511037B2">
      <w:start w:val="1"/>
      <w:numFmt w:val="lowerRoman"/>
      <w:lvlText w:val="%6."/>
      <w:lvlJc w:val="right"/>
      <w:pPr>
        <w:ind w:left="4320" w:hanging="180"/>
      </w:pPr>
    </w:lvl>
    <w:lvl w:ilvl="6" w:tplc="2786C7C2">
      <w:start w:val="1"/>
      <w:numFmt w:val="decimal"/>
      <w:lvlText w:val="%7."/>
      <w:lvlJc w:val="left"/>
      <w:pPr>
        <w:ind w:left="5040" w:hanging="360"/>
      </w:pPr>
    </w:lvl>
    <w:lvl w:ilvl="7" w:tplc="EB8E6DAA">
      <w:start w:val="1"/>
      <w:numFmt w:val="lowerLetter"/>
      <w:lvlText w:val="%8."/>
      <w:lvlJc w:val="left"/>
      <w:pPr>
        <w:ind w:left="5760" w:hanging="360"/>
      </w:pPr>
    </w:lvl>
    <w:lvl w:ilvl="8" w:tplc="A27AB2B0">
      <w:start w:val="1"/>
      <w:numFmt w:val="lowerRoman"/>
      <w:lvlText w:val="%9."/>
      <w:lvlJc w:val="right"/>
      <w:pPr>
        <w:ind w:left="6480" w:hanging="180"/>
      </w:pPr>
    </w:lvl>
  </w:abstractNum>
  <w:abstractNum w:abstractNumId="9" w15:restartNumberingAfterBreak="0">
    <w:nsid w:val="17746118"/>
    <w:multiLevelType w:val="hybridMultilevel"/>
    <w:tmpl w:val="482C3072"/>
    <w:lvl w:ilvl="0" w:tplc="FFFFFFFF">
      <w:start w:val="1"/>
      <w:numFmt w:val="bullet"/>
      <w:pStyle w:val="a0"/>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E94A05"/>
    <w:multiLevelType w:val="hybridMultilevel"/>
    <w:tmpl w:val="EA8A4124"/>
    <w:lvl w:ilvl="0" w:tplc="6BB0CD12">
      <w:start w:val="1"/>
      <w:numFmt w:val="decimal"/>
      <w:lvlText w:val="%1."/>
      <w:lvlJc w:val="left"/>
      <w:pPr>
        <w:ind w:left="720" w:hanging="360"/>
      </w:pPr>
    </w:lvl>
    <w:lvl w:ilvl="1" w:tplc="DFDC9B22">
      <w:start w:val="1"/>
      <w:numFmt w:val="lowerLetter"/>
      <w:lvlText w:val="%2."/>
      <w:lvlJc w:val="left"/>
      <w:pPr>
        <w:ind w:left="1440" w:hanging="360"/>
      </w:pPr>
    </w:lvl>
    <w:lvl w:ilvl="2" w:tplc="00D683F8">
      <w:start w:val="1"/>
      <w:numFmt w:val="lowerRoman"/>
      <w:lvlText w:val="%3."/>
      <w:lvlJc w:val="right"/>
      <w:pPr>
        <w:ind w:left="2160" w:hanging="180"/>
      </w:pPr>
    </w:lvl>
    <w:lvl w:ilvl="3" w:tplc="3A3C69F0">
      <w:start w:val="1"/>
      <w:numFmt w:val="decimal"/>
      <w:lvlText w:val="%4."/>
      <w:lvlJc w:val="left"/>
      <w:pPr>
        <w:ind w:left="2880" w:hanging="360"/>
      </w:pPr>
    </w:lvl>
    <w:lvl w:ilvl="4" w:tplc="920A2C14">
      <w:start w:val="1"/>
      <w:numFmt w:val="lowerLetter"/>
      <w:lvlText w:val="%5."/>
      <w:lvlJc w:val="left"/>
      <w:pPr>
        <w:ind w:left="3600" w:hanging="360"/>
      </w:pPr>
    </w:lvl>
    <w:lvl w:ilvl="5" w:tplc="789EC112">
      <w:start w:val="1"/>
      <w:numFmt w:val="lowerRoman"/>
      <w:lvlText w:val="%6."/>
      <w:lvlJc w:val="right"/>
      <w:pPr>
        <w:ind w:left="4320" w:hanging="180"/>
      </w:pPr>
    </w:lvl>
    <w:lvl w:ilvl="6" w:tplc="800A6562">
      <w:start w:val="1"/>
      <w:numFmt w:val="decimal"/>
      <w:lvlText w:val="%7."/>
      <w:lvlJc w:val="left"/>
      <w:pPr>
        <w:ind w:left="5040" w:hanging="360"/>
      </w:pPr>
    </w:lvl>
    <w:lvl w:ilvl="7" w:tplc="D0084404">
      <w:start w:val="1"/>
      <w:numFmt w:val="lowerLetter"/>
      <w:lvlText w:val="%8."/>
      <w:lvlJc w:val="left"/>
      <w:pPr>
        <w:ind w:left="5760" w:hanging="360"/>
      </w:pPr>
    </w:lvl>
    <w:lvl w:ilvl="8" w:tplc="B90221A4">
      <w:start w:val="1"/>
      <w:numFmt w:val="lowerRoman"/>
      <w:lvlText w:val="%9."/>
      <w:lvlJc w:val="right"/>
      <w:pPr>
        <w:ind w:left="6480" w:hanging="180"/>
      </w:pPr>
    </w:lvl>
  </w:abstractNum>
  <w:abstractNum w:abstractNumId="11" w15:restartNumberingAfterBreak="0">
    <w:nsid w:val="198371E3"/>
    <w:multiLevelType w:val="hybridMultilevel"/>
    <w:tmpl w:val="D72E9A34"/>
    <w:lvl w:ilvl="0" w:tplc="62DE78FC">
      <w:start w:val="1"/>
      <w:numFmt w:val="bullet"/>
      <w:lvlText w:val="–"/>
      <w:lvlJc w:val="left"/>
      <w:pPr>
        <w:ind w:left="720" w:hanging="360"/>
      </w:pPr>
      <w:rPr>
        <w:rFonts w:ascii="Times New Roman" w:hAnsi="Times New Roman" w:hint="default"/>
      </w:rPr>
    </w:lvl>
    <w:lvl w:ilvl="1" w:tplc="D33E73C0">
      <w:start w:val="1"/>
      <w:numFmt w:val="bullet"/>
      <w:lvlText w:val="o"/>
      <w:lvlJc w:val="left"/>
      <w:pPr>
        <w:ind w:left="1440" w:hanging="360"/>
      </w:pPr>
      <w:rPr>
        <w:rFonts w:ascii="Courier New" w:hAnsi="Courier New" w:hint="default"/>
      </w:rPr>
    </w:lvl>
    <w:lvl w:ilvl="2" w:tplc="0B3ECD2E">
      <w:start w:val="1"/>
      <w:numFmt w:val="bullet"/>
      <w:lvlText w:val=""/>
      <w:lvlJc w:val="left"/>
      <w:pPr>
        <w:ind w:left="2160" w:hanging="360"/>
      </w:pPr>
      <w:rPr>
        <w:rFonts w:ascii="Wingdings" w:hAnsi="Wingdings" w:hint="default"/>
      </w:rPr>
    </w:lvl>
    <w:lvl w:ilvl="3" w:tplc="E4042820">
      <w:start w:val="1"/>
      <w:numFmt w:val="bullet"/>
      <w:lvlText w:val=""/>
      <w:lvlJc w:val="left"/>
      <w:pPr>
        <w:ind w:left="2880" w:hanging="360"/>
      </w:pPr>
      <w:rPr>
        <w:rFonts w:ascii="Symbol" w:hAnsi="Symbol" w:hint="default"/>
      </w:rPr>
    </w:lvl>
    <w:lvl w:ilvl="4" w:tplc="B4E4065C">
      <w:start w:val="1"/>
      <w:numFmt w:val="bullet"/>
      <w:lvlText w:val="o"/>
      <w:lvlJc w:val="left"/>
      <w:pPr>
        <w:ind w:left="3600" w:hanging="360"/>
      </w:pPr>
      <w:rPr>
        <w:rFonts w:ascii="Courier New" w:hAnsi="Courier New" w:hint="default"/>
      </w:rPr>
    </w:lvl>
    <w:lvl w:ilvl="5" w:tplc="552CDFCE">
      <w:start w:val="1"/>
      <w:numFmt w:val="bullet"/>
      <w:lvlText w:val=""/>
      <w:lvlJc w:val="left"/>
      <w:pPr>
        <w:ind w:left="4320" w:hanging="360"/>
      </w:pPr>
      <w:rPr>
        <w:rFonts w:ascii="Wingdings" w:hAnsi="Wingdings" w:hint="default"/>
      </w:rPr>
    </w:lvl>
    <w:lvl w:ilvl="6" w:tplc="7EC83E34">
      <w:start w:val="1"/>
      <w:numFmt w:val="bullet"/>
      <w:lvlText w:val=""/>
      <w:lvlJc w:val="left"/>
      <w:pPr>
        <w:ind w:left="5040" w:hanging="360"/>
      </w:pPr>
      <w:rPr>
        <w:rFonts w:ascii="Symbol" w:hAnsi="Symbol" w:hint="default"/>
      </w:rPr>
    </w:lvl>
    <w:lvl w:ilvl="7" w:tplc="B3C88442">
      <w:start w:val="1"/>
      <w:numFmt w:val="bullet"/>
      <w:lvlText w:val="o"/>
      <w:lvlJc w:val="left"/>
      <w:pPr>
        <w:ind w:left="5760" w:hanging="360"/>
      </w:pPr>
      <w:rPr>
        <w:rFonts w:ascii="Courier New" w:hAnsi="Courier New" w:hint="default"/>
      </w:rPr>
    </w:lvl>
    <w:lvl w:ilvl="8" w:tplc="4E94E8BA">
      <w:start w:val="1"/>
      <w:numFmt w:val="bullet"/>
      <w:lvlText w:val=""/>
      <w:lvlJc w:val="left"/>
      <w:pPr>
        <w:ind w:left="6480" w:hanging="360"/>
      </w:pPr>
      <w:rPr>
        <w:rFonts w:ascii="Wingdings" w:hAnsi="Wingdings" w:hint="default"/>
      </w:rPr>
    </w:lvl>
  </w:abstractNum>
  <w:abstractNum w:abstractNumId="12" w15:restartNumberingAfterBreak="0">
    <w:nsid w:val="1DCA76A1"/>
    <w:multiLevelType w:val="hybridMultilevel"/>
    <w:tmpl w:val="934A16AA"/>
    <w:lvl w:ilvl="0" w:tplc="DE9EFA32">
      <w:start w:val="1"/>
      <w:numFmt w:val="bullet"/>
      <w:lvlText w:val="–"/>
      <w:lvlJc w:val="left"/>
      <w:pPr>
        <w:ind w:left="720" w:hanging="360"/>
      </w:pPr>
      <w:rPr>
        <w:rFonts w:ascii="Times New Roman" w:hAnsi="Times New Roman" w:hint="default"/>
      </w:rPr>
    </w:lvl>
    <w:lvl w:ilvl="1" w:tplc="0DBC5B52">
      <w:start w:val="1"/>
      <w:numFmt w:val="bullet"/>
      <w:lvlText w:val="o"/>
      <w:lvlJc w:val="left"/>
      <w:pPr>
        <w:ind w:left="1440" w:hanging="360"/>
      </w:pPr>
      <w:rPr>
        <w:rFonts w:ascii="Courier New" w:hAnsi="Courier New" w:hint="default"/>
      </w:rPr>
    </w:lvl>
    <w:lvl w:ilvl="2" w:tplc="C20252B0">
      <w:start w:val="1"/>
      <w:numFmt w:val="bullet"/>
      <w:lvlText w:val=""/>
      <w:lvlJc w:val="left"/>
      <w:pPr>
        <w:ind w:left="2160" w:hanging="360"/>
      </w:pPr>
      <w:rPr>
        <w:rFonts w:ascii="Wingdings" w:hAnsi="Wingdings" w:hint="default"/>
      </w:rPr>
    </w:lvl>
    <w:lvl w:ilvl="3" w:tplc="A2B4506C">
      <w:start w:val="1"/>
      <w:numFmt w:val="bullet"/>
      <w:lvlText w:val=""/>
      <w:lvlJc w:val="left"/>
      <w:pPr>
        <w:ind w:left="2880" w:hanging="360"/>
      </w:pPr>
      <w:rPr>
        <w:rFonts w:ascii="Symbol" w:hAnsi="Symbol" w:hint="default"/>
      </w:rPr>
    </w:lvl>
    <w:lvl w:ilvl="4" w:tplc="D33E9600">
      <w:start w:val="1"/>
      <w:numFmt w:val="bullet"/>
      <w:lvlText w:val="o"/>
      <w:lvlJc w:val="left"/>
      <w:pPr>
        <w:ind w:left="3600" w:hanging="360"/>
      </w:pPr>
      <w:rPr>
        <w:rFonts w:ascii="Courier New" w:hAnsi="Courier New" w:hint="default"/>
      </w:rPr>
    </w:lvl>
    <w:lvl w:ilvl="5" w:tplc="2A546258">
      <w:start w:val="1"/>
      <w:numFmt w:val="bullet"/>
      <w:lvlText w:val=""/>
      <w:lvlJc w:val="left"/>
      <w:pPr>
        <w:ind w:left="4320" w:hanging="360"/>
      </w:pPr>
      <w:rPr>
        <w:rFonts w:ascii="Wingdings" w:hAnsi="Wingdings" w:hint="default"/>
      </w:rPr>
    </w:lvl>
    <w:lvl w:ilvl="6" w:tplc="429A60C4">
      <w:start w:val="1"/>
      <w:numFmt w:val="bullet"/>
      <w:lvlText w:val=""/>
      <w:lvlJc w:val="left"/>
      <w:pPr>
        <w:ind w:left="5040" w:hanging="360"/>
      </w:pPr>
      <w:rPr>
        <w:rFonts w:ascii="Symbol" w:hAnsi="Symbol" w:hint="default"/>
      </w:rPr>
    </w:lvl>
    <w:lvl w:ilvl="7" w:tplc="B00AF4F4">
      <w:start w:val="1"/>
      <w:numFmt w:val="bullet"/>
      <w:lvlText w:val="o"/>
      <w:lvlJc w:val="left"/>
      <w:pPr>
        <w:ind w:left="5760" w:hanging="360"/>
      </w:pPr>
      <w:rPr>
        <w:rFonts w:ascii="Courier New" w:hAnsi="Courier New" w:hint="default"/>
      </w:rPr>
    </w:lvl>
    <w:lvl w:ilvl="8" w:tplc="FE40A918">
      <w:start w:val="1"/>
      <w:numFmt w:val="bullet"/>
      <w:lvlText w:val=""/>
      <w:lvlJc w:val="left"/>
      <w:pPr>
        <w:ind w:left="6480" w:hanging="360"/>
      </w:pPr>
      <w:rPr>
        <w:rFonts w:ascii="Wingdings" w:hAnsi="Wingdings" w:hint="default"/>
      </w:rPr>
    </w:lvl>
  </w:abstractNum>
  <w:abstractNum w:abstractNumId="13" w15:restartNumberingAfterBreak="0">
    <w:nsid w:val="1FDF6268"/>
    <w:multiLevelType w:val="multilevel"/>
    <w:tmpl w:val="5B80CF40"/>
    <w:numStyleLink w:val="a1"/>
  </w:abstractNum>
  <w:abstractNum w:abstractNumId="14" w15:restartNumberingAfterBreak="0">
    <w:nsid w:val="2BE7021C"/>
    <w:multiLevelType w:val="hybridMultilevel"/>
    <w:tmpl w:val="5C5EF756"/>
    <w:lvl w:ilvl="0" w:tplc="59EE84FE">
      <w:start w:val="1"/>
      <w:numFmt w:val="decimal"/>
      <w:lvlText w:val="%1."/>
      <w:lvlJc w:val="left"/>
      <w:pPr>
        <w:ind w:left="720" w:hanging="360"/>
      </w:pPr>
    </w:lvl>
    <w:lvl w:ilvl="1" w:tplc="8992335C">
      <w:start w:val="1"/>
      <w:numFmt w:val="lowerLetter"/>
      <w:lvlText w:val="%2."/>
      <w:lvlJc w:val="left"/>
      <w:pPr>
        <w:ind w:left="1440" w:hanging="360"/>
      </w:pPr>
    </w:lvl>
    <w:lvl w:ilvl="2" w:tplc="A23C6C14">
      <w:start w:val="1"/>
      <w:numFmt w:val="lowerRoman"/>
      <w:lvlText w:val="%3."/>
      <w:lvlJc w:val="right"/>
      <w:pPr>
        <w:ind w:left="2160" w:hanging="180"/>
      </w:pPr>
    </w:lvl>
    <w:lvl w:ilvl="3" w:tplc="D250F4B6">
      <w:start w:val="1"/>
      <w:numFmt w:val="decimal"/>
      <w:lvlText w:val="%4."/>
      <w:lvlJc w:val="left"/>
      <w:pPr>
        <w:ind w:left="2880" w:hanging="360"/>
      </w:pPr>
    </w:lvl>
    <w:lvl w:ilvl="4" w:tplc="A0881AEE">
      <w:start w:val="1"/>
      <w:numFmt w:val="lowerLetter"/>
      <w:lvlText w:val="%5."/>
      <w:lvlJc w:val="left"/>
      <w:pPr>
        <w:ind w:left="3600" w:hanging="360"/>
      </w:pPr>
    </w:lvl>
    <w:lvl w:ilvl="5" w:tplc="9F9828EC">
      <w:start w:val="1"/>
      <w:numFmt w:val="lowerRoman"/>
      <w:lvlText w:val="%6."/>
      <w:lvlJc w:val="right"/>
      <w:pPr>
        <w:ind w:left="4320" w:hanging="180"/>
      </w:pPr>
    </w:lvl>
    <w:lvl w:ilvl="6" w:tplc="6DFE1244">
      <w:start w:val="1"/>
      <w:numFmt w:val="decimal"/>
      <w:lvlText w:val="%7."/>
      <w:lvlJc w:val="left"/>
      <w:pPr>
        <w:ind w:left="5040" w:hanging="360"/>
      </w:pPr>
    </w:lvl>
    <w:lvl w:ilvl="7" w:tplc="2C5A063C">
      <w:start w:val="1"/>
      <w:numFmt w:val="lowerLetter"/>
      <w:lvlText w:val="%8."/>
      <w:lvlJc w:val="left"/>
      <w:pPr>
        <w:ind w:left="5760" w:hanging="360"/>
      </w:pPr>
    </w:lvl>
    <w:lvl w:ilvl="8" w:tplc="9A40F950">
      <w:start w:val="1"/>
      <w:numFmt w:val="lowerRoman"/>
      <w:lvlText w:val="%9."/>
      <w:lvlJc w:val="right"/>
      <w:pPr>
        <w:ind w:left="6480" w:hanging="180"/>
      </w:pPr>
    </w:lvl>
  </w:abstractNum>
  <w:abstractNum w:abstractNumId="15" w15:restartNumberingAfterBreak="0">
    <w:nsid w:val="2F1A2CB6"/>
    <w:multiLevelType w:val="hybridMultilevel"/>
    <w:tmpl w:val="E0EA1F92"/>
    <w:lvl w:ilvl="0" w:tplc="68922F08">
      <w:start w:val="1"/>
      <w:numFmt w:val="decimal"/>
      <w:lvlText w:val="%1."/>
      <w:lvlJc w:val="left"/>
      <w:pPr>
        <w:ind w:left="720" w:hanging="360"/>
      </w:pPr>
    </w:lvl>
    <w:lvl w:ilvl="1" w:tplc="C138363C">
      <w:start w:val="1"/>
      <w:numFmt w:val="lowerLetter"/>
      <w:lvlText w:val="%2."/>
      <w:lvlJc w:val="left"/>
      <w:pPr>
        <w:ind w:left="1440" w:hanging="360"/>
      </w:pPr>
    </w:lvl>
    <w:lvl w:ilvl="2" w:tplc="1856E2A0">
      <w:start w:val="1"/>
      <w:numFmt w:val="lowerRoman"/>
      <w:lvlText w:val="%3."/>
      <w:lvlJc w:val="right"/>
      <w:pPr>
        <w:ind w:left="2160" w:hanging="180"/>
      </w:pPr>
    </w:lvl>
    <w:lvl w:ilvl="3" w:tplc="A2784CFC">
      <w:start w:val="1"/>
      <w:numFmt w:val="decimal"/>
      <w:lvlText w:val="%4."/>
      <w:lvlJc w:val="left"/>
      <w:pPr>
        <w:ind w:left="2880" w:hanging="360"/>
      </w:pPr>
    </w:lvl>
    <w:lvl w:ilvl="4" w:tplc="F7A285E0">
      <w:start w:val="1"/>
      <w:numFmt w:val="lowerLetter"/>
      <w:lvlText w:val="%5."/>
      <w:lvlJc w:val="left"/>
      <w:pPr>
        <w:ind w:left="3600" w:hanging="360"/>
      </w:pPr>
    </w:lvl>
    <w:lvl w:ilvl="5" w:tplc="55FABFF6">
      <w:start w:val="1"/>
      <w:numFmt w:val="lowerRoman"/>
      <w:lvlText w:val="%6."/>
      <w:lvlJc w:val="right"/>
      <w:pPr>
        <w:ind w:left="4320" w:hanging="180"/>
      </w:pPr>
    </w:lvl>
    <w:lvl w:ilvl="6" w:tplc="E5DA972E">
      <w:start w:val="1"/>
      <w:numFmt w:val="decimal"/>
      <w:lvlText w:val="%7."/>
      <w:lvlJc w:val="left"/>
      <w:pPr>
        <w:ind w:left="5040" w:hanging="360"/>
      </w:pPr>
    </w:lvl>
    <w:lvl w:ilvl="7" w:tplc="37A8AEDA">
      <w:start w:val="1"/>
      <w:numFmt w:val="lowerLetter"/>
      <w:lvlText w:val="%8."/>
      <w:lvlJc w:val="left"/>
      <w:pPr>
        <w:ind w:left="5760" w:hanging="360"/>
      </w:pPr>
    </w:lvl>
    <w:lvl w:ilvl="8" w:tplc="92B0EB18">
      <w:start w:val="1"/>
      <w:numFmt w:val="lowerRoman"/>
      <w:lvlText w:val="%9."/>
      <w:lvlJc w:val="right"/>
      <w:pPr>
        <w:ind w:left="6480" w:hanging="180"/>
      </w:pPr>
    </w:lvl>
  </w:abstractNum>
  <w:abstractNum w:abstractNumId="16" w15:restartNumberingAfterBreak="0">
    <w:nsid w:val="2FB72E02"/>
    <w:multiLevelType w:val="hybridMultilevel"/>
    <w:tmpl w:val="81C62FD8"/>
    <w:lvl w:ilvl="0" w:tplc="DD964840">
      <w:start w:val="1"/>
      <w:numFmt w:val="decimal"/>
      <w:lvlText w:val="%1."/>
      <w:lvlJc w:val="left"/>
      <w:pPr>
        <w:ind w:left="720" w:hanging="360"/>
      </w:pPr>
    </w:lvl>
    <w:lvl w:ilvl="1" w:tplc="3D38E416">
      <w:start w:val="1"/>
      <w:numFmt w:val="lowerLetter"/>
      <w:lvlText w:val="%2."/>
      <w:lvlJc w:val="left"/>
      <w:pPr>
        <w:ind w:left="1440" w:hanging="360"/>
      </w:pPr>
    </w:lvl>
    <w:lvl w:ilvl="2" w:tplc="D8525F72">
      <w:start w:val="1"/>
      <w:numFmt w:val="lowerRoman"/>
      <w:lvlText w:val="%3."/>
      <w:lvlJc w:val="right"/>
      <w:pPr>
        <w:ind w:left="2160" w:hanging="180"/>
      </w:pPr>
    </w:lvl>
    <w:lvl w:ilvl="3" w:tplc="01BC03E8">
      <w:start w:val="1"/>
      <w:numFmt w:val="decimal"/>
      <w:lvlText w:val="%4."/>
      <w:lvlJc w:val="left"/>
      <w:pPr>
        <w:ind w:left="2880" w:hanging="360"/>
      </w:pPr>
    </w:lvl>
    <w:lvl w:ilvl="4" w:tplc="33A21468">
      <w:start w:val="1"/>
      <w:numFmt w:val="lowerLetter"/>
      <w:lvlText w:val="%5."/>
      <w:lvlJc w:val="left"/>
      <w:pPr>
        <w:ind w:left="3600" w:hanging="360"/>
      </w:pPr>
    </w:lvl>
    <w:lvl w:ilvl="5" w:tplc="24EA97CE">
      <w:start w:val="1"/>
      <w:numFmt w:val="lowerRoman"/>
      <w:lvlText w:val="%6."/>
      <w:lvlJc w:val="right"/>
      <w:pPr>
        <w:ind w:left="4320" w:hanging="180"/>
      </w:pPr>
    </w:lvl>
    <w:lvl w:ilvl="6" w:tplc="2DBCF70A">
      <w:start w:val="1"/>
      <w:numFmt w:val="decimal"/>
      <w:lvlText w:val="%7."/>
      <w:lvlJc w:val="left"/>
      <w:pPr>
        <w:ind w:left="5040" w:hanging="360"/>
      </w:pPr>
    </w:lvl>
    <w:lvl w:ilvl="7" w:tplc="FD8A5904">
      <w:start w:val="1"/>
      <w:numFmt w:val="lowerLetter"/>
      <w:lvlText w:val="%8."/>
      <w:lvlJc w:val="left"/>
      <w:pPr>
        <w:ind w:left="5760" w:hanging="360"/>
      </w:pPr>
    </w:lvl>
    <w:lvl w:ilvl="8" w:tplc="52F88EC0">
      <w:start w:val="1"/>
      <w:numFmt w:val="lowerRoman"/>
      <w:lvlText w:val="%9."/>
      <w:lvlJc w:val="right"/>
      <w:pPr>
        <w:ind w:left="6480" w:hanging="180"/>
      </w:pPr>
    </w:lvl>
  </w:abstractNum>
  <w:abstractNum w:abstractNumId="17" w15:restartNumberingAfterBreak="0">
    <w:nsid w:val="41065456"/>
    <w:multiLevelType w:val="multilevel"/>
    <w:tmpl w:val="5B80CF40"/>
    <w:styleLink w:val="a1"/>
    <w:lvl w:ilvl="0">
      <w:start w:val="1"/>
      <w:numFmt w:val="upperRoman"/>
      <w:pStyle w:val="1"/>
      <w:suff w:val="space"/>
      <w:lvlText w:val="%1."/>
      <w:lvlJc w:val="left"/>
      <w:pPr>
        <w:ind w:left="0" w:firstLine="0"/>
      </w:pPr>
      <w:rPr>
        <w:rFonts w:hint="default"/>
      </w:rPr>
    </w:lvl>
    <w:lvl w:ilvl="1">
      <w:start w:val="1"/>
      <w:numFmt w:val="decimal"/>
      <w:pStyle w:val="2"/>
      <w:suff w:val="space"/>
      <w:lvlText w:val="%1.%2."/>
      <w:lvlJc w:val="left"/>
      <w:pPr>
        <w:ind w:left="0" w:firstLine="709"/>
      </w:p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18" w15:restartNumberingAfterBreak="0">
    <w:nsid w:val="540A4DBE"/>
    <w:multiLevelType w:val="hybridMultilevel"/>
    <w:tmpl w:val="4BC094FE"/>
    <w:lvl w:ilvl="0" w:tplc="414C643A">
      <w:start w:val="1"/>
      <w:numFmt w:val="bullet"/>
      <w:pStyle w:val="a2"/>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850A72"/>
    <w:multiLevelType w:val="multilevel"/>
    <w:tmpl w:val="B29CA7AE"/>
    <w:styleLink w:val="a3"/>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759271C"/>
    <w:multiLevelType w:val="multilevel"/>
    <w:tmpl w:val="117E82D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7F1760"/>
    <w:multiLevelType w:val="hybridMultilevel"/>
    <w:tmpl w:val="C02286E4"/>
    <w:lvl w:ilvl="0" w:tplc="37E6FEC2">
      <w:start w:val="1"/>
      <w:numFmt w:val="decimal"/>
      <w:lvlText w:val="%1."/>
      <w:lvlJc w:val="left"/>
      <w:pPr>
        <w:ind w:left="720" w:hanging="360"/>
      </w:pPr>
    </w:lvl>
    <w:lvl w:ilvl="1" w:tplc="DF9E6A7A">
      <w:start w:val="1"/>
      <w:numFmt w:val="lowerLetter"/>
      <w:lvlText w:val="%2."/>
      <w:lvlJc w:val="left"/>
      <w:pPr>
        <w:ind w:left="1440" w:hanging="360"/>
      </w:pPr>
    </w:lvl>
    <w:lvl w:ilvl="2" w:tplc="583ED0BE">
      <w:start w:val="1"/>
      <w:numFmt w:val="lowerRoman"/>
      <w:lvlText w:val="%3."/>
      <w:lvlJc w:val="right"/>
      <w:pPr>
        <w:ind w:left="2160" w:hanging="180"/>
      </w:pPr>
    </w:lvl>
    <w:lvl w:ilvl="3" w:tplc="8952A9F6">
      <w:start w:val="1"/>
      <w:numFmt w:val="decimal"/>
      <w:lvlText w:val="%4."/>
      <w:lvlJc w:val="left"/>
      <w:pPr>
        <w:ind w:left="2880" w:hanging="360"/>
      </w:pPr>
    </w:lvl>
    <w:lvl w:ilvl="4" w:tplc="F044FDB6">
      <w:start w:val="1"/>
      <w:numFmt w:val="lowerLetter"/>
      <w:lvlText w:val="%5."/>
      <w:lvlJc w:val="left"/>
      <w:pPr>
        <w:ind w:left="3600" w:hanging="360"/>
      </w:pPr>
    </w:lvl>
    <w:lvl w:ilvl="5" w:tplc="E2B264B4">
      <w:start w:val="1"/>
      <w:numFmt w:val="lowerRoman"/>
      <w:lvlText w:val="%6."/>
      <w:lvlJc w:val="right"/>
      <w:pPr>
        <w:ind w:left="4320" w:hanging="180"/>
      </w:pPr>
    </w:lvl>
    <w:lvl w:ilvl="6" w:tplc="AEC66492">
      <w:start w:val="1"/>
      <w:numFmt w:val="decimal"/>
      <w:lvlText w:val="%7."/>
      <w:lvlJc w:val="left"/>
      <w:pPr>
        <w:ind w:left="5040" w:hanging="360"/>
      </w:pPr>
    </w:lvl>
    <w:lvl w:ilvl="7" w:tplc="D4C4224A">
      <w:start w:val="1"/>
      <w:numFmt w:val="lowerLetter"/>
      <w:lvlText w:val="%8."/>
      <w:lvlJc w:val="left"/>
      <w:pPr>
        <w:ind w:left="5760" w:hanging="360"/>
      </w:pPr>
    </w:lvl>
    <w:lvl w:ilvl="8" w:tplc="BFE2DCE8">
      <w:start w:val="1"/>
      <w:numFmt w:val="lowerRoman"/>
      <w:lvlText w:val="%9."/>
      <w:lvlJc w:val="right"/>
      <w:pPr>
        <w:ind w:left="6480" w:hanging="180"/>
      </w:pPr>
    </w:lvl>
  </w:abstractNum>
  <w:abstractNum w:abstractNumId="22" w15:restartNumberingAfterBreak="0">
    <w:nsid w:val="59FA2627"/>
    <w:multiLevelType w:val="hybridMultilevel"/>
    <w:tmpl w:val="D460F4D8"/>
    <w:lvl w:ilvl="0" w:tplc="AD5AD5EE">
      <w:start w:val="1"/>
      <w:numFmt w:val="decimal"/>
      <w:lvlText w:val="%1."/>
      <w:lvlJc w:val="left"/>
      <w:pPr>
        <w:ind w:left="720" w:hanging="360"/>
      </w:pPr>
    </w:lvl>
    <w:lvl w:ilvl="1" w:tplc="BF8A8552">
      <w:start w:val="1"/>
      <w:numFmt w:val="lowerLetter"/>
      <w:lvlText w:val="%2."/>
      <w:lvlJc w:val="left"/>
      <w:pPr>
        <w:ind w:left="1440" w:hanging="360"/>
      </w:pPr>
    </w:lvl>
    <w:lvl w:ilvl="2" w:tplc="2A706FDC">
      <w:start w:val="1"/>
      <w:numFmt w:val="lowerRoman"/>
      <w:lvlText w:val="%3."/>
      <w:lvlJc w:val="right"/>
      <w:pPr>
        <w:ind w:left="2160" w:hanging="180"/>
      </w:pPr>
    </w:lvl>
    <w:lvl w:ilvl="3" w:tplc="E654CAC8">
      <w:start w:val="1"/>
      <w:numFmt w:val="decimal"/>
      <w:lvlText w:val="%4."/>
      <w:lvlJc w:val="left"/>
      <w:pPr>
        <w:ind w:left="2880" w:hanging="360"/>
      </w:pPr>
    </w:lvl>
    <w:lvl w:ilvl="4" w:tplc="DC30DDBC">
      <w:start w:val="1"/>
      <w:numFmt w:val="lowerLetter"/>
      <w:lvlText w:val="%5."/>
      <w:lvlJc w:val="left"/>
      <w:pPr>
        <w:ind w:left="3600" w:hanging="360"/>
      </w:pPr>
    </w:lvl>
    <w:lvl w:ilvl="5" w:tplc="1FF2089E">
      <w:start w:val="1"/>
      <w:numFmt w:val="lowerRoman"/>
      <w:lvlText w:val="%6."/>
      <w:lvlJc w:val="right"/>
      <w:pPr>
        <w:ind w:left="4320" w:hanging="180"/>
      </w:pPr>
    </w:lvl>
    <w:lvl w:ilvl="6" w:tplc="F2F2EBB4">
      <w:start w:val="1"/>
      <w:numFmt w:val="decimal"/>
      <w:lvlText w:val="%7."/>
      <w:lvlJc w:val="left"/>
      <w:pPr>
        <w:ind w:left="5040" w:hanging="360"/>
      </w:pPr>
    </w:lvl>
    <w:lvl w:ilvl="7" w:tplc="E59086DC">
      <w:start w:val="1"/>
      <w:numFmt w:val="lowerLetter"/>
      <w:lvlText w:val="%8."/>
      <w:lvlJc w:val="left"/>
      <w:pPr>
        <w:ind w:left="5760" w:hanging="360"/>
      </w:pPr>
    </w:lvl>
    <w:lvl w:ilvl="8" w:tplc="29620A92">
      <w:start w:val="1"/>
      <w:numFmt w:val="lowerRoman"/>
      <w:lvlText w:val="%9."/>
      <w:lvlJc w:val="right"/>
      <w:pPr>
        <w:ind w:left="6480" w:hanging="180"/>
      </w:pPr>
    </w:lvl>
  </w:abstractNum>
  <w:abstractNum w:abstractNumId="23" w15:restartNumberingAfterBreak="0">
    <w:nsid w:val="60D76018"/>
    <w:multiLevelType w:val="hybridMultilevel"/>
    <w:tmpl w:val="81A89552"/>
    <w:lvl w:ilvl="0" w:tplc="E15E589C">
      <w:start w:val="1"/>
      <w:numFmt w:val="decimal"/>
      <w:lvlText w:val="%1."/>
      <w:lvlJc w:val="left"/>
      <w:pPr>
        <w:ind w:left="720" w:hanging="360"/>
      </w:pPr>
    </w:lvl>
    <w:lvl w:ilvl="1" w:tplc="B064749A">
      <w:start w:val="1"/>
      <w:numFmt w:val="lowerLetter"/>
      <w:lvlText w:val="%2."/>
      <w:lvlJc w:val="left"/>
      <w:pPr>
        <w:ind w:left="1440" w:hanging="360"/>
      </w:pPr>
    </w:lvl>
    <w:lvl w:ilvl="2" w:tplc="ABEAA594">
      <w:start w:val="1"/>
      <w:numFmt w:val="lowerRoman"/>
      <w:lvlText w:val="%3."/>
      <w:lvlJc w:val="right"/>
      <w:pPr>
        <w:ind w:left="2160" w:hanging="180"/>
      </w:pPr>
    </w:lvl>
    <w:lvl w:ilvl="3" w:tplc="90904CF8">
      <w:start w:val="1"/>
      <w:numFmt w:val="decimal"/>
      <w:lvlText w:val="%4."/>
      <w:lvlJc w:val="left"/>
      <w:pPr>
        <w:ind w:left="2880" w:hanging="360"/>
      </w:pPr>
    </w:lvl>
    <w:lvl w:ilvl="4" w:tplc="2DB4BED6">
      <w:start w:val="1"/>
      <w:numFmt w:val="lowerLetter"/>
      <w:lvlText w:val="%5."/>
      <w:lvlJc w:val="left"/>
      <w:pPr>
        <w:ind w:left="3600" w:hanging="360"/>
      </w:pPr>
    </w:lvl>
    <w:lvl w:ilvl="5" w:tplc="9B2C54B2">
      <w:start w:val="1"/>
      <w:numFmt w:val="lowerRoman"/>
      <w:lvlText w:val="%6."/>
      <w:lvlJc w:val="right"/>
      <w:pPr>
        <w:ind w:left="4320" w:hanging="180"/>
      </w:pPr>
    </w:lvl>
    <w:lvl w:ilvl="6" w:tplc="8A1248B2">
      <w:start w:val="1"/>
      <w:numFmt w:val="decimal"/>
      <w:lvlText w:val="%7."/>
      <w:lvlJc w:val="left"/>
      <w:pPr>
        <w:ind w:left="5040" w:hanging="360"/>
      </w:pPr>
    </w:lvl>
    <w:lvl w:ilvl="7" w:tplc="665C74D2">
      <w:start w:val="1"/>
      <w:numFmt w:val="lowerLetter"/>
      <w:lvlText w:val="%8."/>
      <w:lvlJc w:val="left"/>
      <w:pPr>
        <w:ind w:left="5760" w:hanging="360"/>
      </w:pPr>
    </w:lvl>
    <w:lvl w:ilvl="8" w:tplc="2FFC34B8">
      <w:start w:val="1"/>
      <w:numFmt w:val="lowerRoman"/>
      <w:lvlText w:val="%9."/>
      <w:lvlJc w:val="right"/>
      <w:pPr>
        <w:ind w:left="6480" w:hanging="180"/>
      </w:pPr>
    </w:lvl>
  </w:abstractNum>
  <w:abstractNum w:abstractNumId="24" w15:restartNumberingAfterBreak="0">
    <w:nsid w:val="61314D51"/>
    <w:multiLevelType w:val="hybridMultilevel"/>
    <w:tmpl w:val="B6A8C968"/>
    <w:lvl w:ilvl="0" w:tplc="2196D328">
      <w:start w:val="1"/>
      <w:numFmt w:val="bullet"/>
      <w:lvlText w:val=""/>
      <w:lvlJc w:val="left"/>
      <w:pPr>
        <w:ind w:left="720" w:hanging="360"/>
      </w:pPr>
      <w:rPr>
        <w:rFonts w:ascii="Symbol" w:hAnsi="Symbol" w:hint="default"/>
      </w:rPr>
    </w:lvl>
    <w:lvl w:ilvl="1" w:tplc="3A786B82">
      <w:start w:val="1"/>
      <w:numFmt w:val="bullet"/>
      <w:lvlText w:val="o"/>
      <w:lvlJc w:val="left"/>
      <w:pPr>
        <w:ind w:left="1440" w:hanging="360"/>
      </w:pPr>
      <w:rPr>
        <w:rFonts w:ascii="Courier New" w:hAnsi="Courier New" w:hint="default"/>
      </w:rPr>
    </w:lvl>
    <w:lvl w:ilvl="2" w:tplc="BF20C59C">
      <w:start w:val="1"/>
      <w:numFmt w:val="bullet"/>
      <w:lvlText w:val=""/>
      <w:lvlJc w:val="left"/>
      <w:pPr>
        <w:ind w:left="2160" w:hanging="360"/>
      </w:pPr>
      <w:rPr>
        <w:rFonts w:ascii="Wingdings" w:hAnsi="Wingdings" w:hint="default"/>
      </w:rPr>
    </w:lvl>
    <w:lvl w:ilvl="3" w:tplc="857AFA88">
      <w:start w:val="1"/>
      <w:numFmt w:val="bullet"/>
      <w:lvlText w:val=""/>
      <w:lvlJc w:val="left"/>
      <w:pPr>
        <w:ind w:left="2880" w:hanging="360"/>
      </w:pPr>
      <w:rPr>
        <w:rFonts w:ascii="Symbol" w:hAnsi="Symbol" w:hint="default"/>
      </w:rPr>
    </w:lvl>
    <w:lvl w:ilvl="4" w:tplc="CDA2517E">
      <w:start w:val="1"/>
      <w:numFmt w:val="bullet"/>
      <w:lvlText w:val="o"/>
      <w:lvlJc w:val="left"/>
      <w:pPr>
        <w:ind w:left="3600" w:hanging="360"/>
      </w:pPr>
      <w:rPr>
        <w:rFonts w:ascii="Courier New" w:hAnsi="Courier New" w:hint="default"/>
      </w:rPr>
    </w:lvl>
    <w:lvl w:ilvl="5" w:tplc="E0C46CDE">
      <w:start w:val="1"/>
      <w:numFmt w:val="bullet"/>
      <w:lvlText w:val=""/>
      <w:lvlJc w:val="left"/>
      <w:pPr>
        <w:ind w:left="4320" w:hanging="360"/>
      </w:pPr>
      <w:rPr>
        <w:rFonts w:ascii="Wingdings" w:hAnsi="Wingdings" w:hint="default"/>
      </w:rPr>
    </w:lvl>
    <w:lvl w:ilvl="6" w:tplc="FB1E65DC">
      <w:start w:val="1"/>
      <w:numFmt w:val="bullet"/>
      <w:lvlText w:val=""/>
      <w:lvlJc w:val="left"/>
      <w:pPr>
        <w:ind w:left="5040" w:hanging="360"/>
      </w:pPr>
      <w:rPr>
        <w:rFonts w:ascii="Symbol" w:hAnsi="Symbol" w:hint="default"/>
      </w:rPr>
    </w:lvl>
    <w:lvl w:ilvl="7" w:tplc="3F6C6148">
      <w:start w:val="1"/>
      <w:numFmt w:val="bullet"/>
      <w:lvlText w:val="o"/>
      <w:lvlJc w:val="left"/>
      <w:pPr>
        <w:ind w:left="5760" w:hanging="360"/>
      </w:pPr>
      <w:rPr>
        <w:rFonts w:ascii="Courier New" w:hAnsi="Courier New" w:hint="default"/>
      </w:rPr>
    </w:lvl>
    <w:lvl w:ilvl="8" w:tplc="6344999E">
      <w:start w:val="1"/>
      <w:numFmt w:val="bullet"/>
      <w:lvlText w:val=""/>
      <w:lvlJc w:val="left"/>
      <w:pPr>
        <w:ind w:left="6480" w:hanging="360"/>
      </w:pPr>
      <w:rPr>
        <w:rFonts w:ascii="Wingdings" w:hAnsi="Wingdings" w:hint="default"/>
      </w:rPr>
    </w:lvl>
  </w:abstractNum>
  <w:abstractNum w:abstractNumId="25" w15:restartNumberingAfterBreak="0">
    <w:nsid w:val="67C66D0B"/>
    <w:multiLevelType w:val="multilevel"/>
    <w:tmpl w:val="854293F0"/>
    <w:styleLink w:val="a4"/>
    <w:lvl w:ilvl="0">
      <w:start w:val="1"/>
      <w:numFmt w:val="decimal"/>
      <w:pStyle w:val="a5"/>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6B171017"/>
    <w:multiLevelType w:val="hybridMultilevel"/>
    <w:tmpl w:val="CA78DA30"/>
    <w:lvl w:ilvl="0" w:tplc="16C6F458">
      <w:start w:val="1"/>
      <w:numFmt w:val="decimal"/>
      <w:lvlText w:val="%1."/>
      <w:lvlJc w:val="left"/>
      <w:pPr>
        <w:ind w:left="720" w:hanging="360"/>
      </w:pPr>
    </w:lvl>
    <w:lvl w:ilvl="1" w:tplc="8C94803E">
      <w:start w:val="1"/>
      <w:numFmt w:val="lowerLetter"/>
      <w:lvlText w:val="%2."/>
      <w:lvlJc w:val="left"/>
      <w:pPr>
        <w:ind w:left="1440" w:hanging="360"/>
      </w:pPr>
    </w:lvl>
    <w:lvl w:ilvl="2" w:tplc="3D123BF6">
      <w:start w:val="1"/>
      <w:numFmt w:val="lowerRoman"/>
      <w:lvlText w:val="%3."/>
      <w:lvlJc w:val="right"/>
      <w:pPr>
        <w:ind w:left="2160" w:hanging="180"/>
      </w:pPr>
    </w:lvl>
    <w:lvl w:ilvl="3" w:tplc="BCC66E0E">
      <w:start w:val="1"/>
      <w:numFmt w:val="decimal"/>
      <w:lvlText w:val="%4."/>
      <w:lvlJc w:val="left"/>
      <w:pPr>
        <w:ind w:left="2880" w:hanging="360"/>
      </w:pPr>
    </w:lvl>
    <w:lvl w:ilvl="4" w:tplc="8DA47204">
      <w:start w:val="1"/>
      <w:numFmt w:val="lowerLetter"/>
      <w:lvlText w:val="%5."/>
      <w:lvlJc w:val="left"/>
      <w:pPr>
        <w:ind w:left="3600" w:hanging="360"/>
      </w:pPr>
    </w:lvl>
    <w:lvl w:ilvl="5" w:tplc="7AF8EA5A">
      <w:start w:val="1"/>
      <w:numFmt w:val="lowerRoman"/>
      <w:lvlText w:val="%6."/>
      <w:lvlJc w:val="right"/>
      <w:pPr>
        <w:ind w:left="4320" w:hanging="180"/>
      </w:pPr>
    </w:lvl>
    <w:lvl w:ilvl="6" w:tplc="FEE0A64A">
      <w:start w:val="1"/>
      <w:numFmt w:val="decimal"/>
      <w:lvlText w:val="%7."/>
      <w:lvlJc w:val="left"/>
      <w:pPr>
        <w:ind w:left="5040" w:hanging="360"/>
      </w:pPr>
    </w:lvl>
    <w:lvl w:ilvl="7" w:tplc="07664050">
      <w:start w:val="1"/>
      <w:numFmt w:val="lowerLetter"/>
      <w:lvlText w:val="%8."/>
      <w:lvlJc w:val="left"/>
      <w:pPr>
        <w:ind w:left="5760" w:hanging="360"/>
      </w:pPr>
    </w:lvl>
    <w:lvl w:ilvl="8" w:tplc="86EC7710">
      <w:start w:val="1"/>
      <w:numFmt w:val="lowerRoman"/>
      <w:lvlText w:val="%9."/>
      <w:lvlJc w:val="right"/>
      <w:pPr>
        <w:ind w:left="6480" w:hanging="180"/>
      </w:pPr>
    </w:lvl>
  </w:abstractNum>
  <w:abstractNum w:abstractNumId="27" w15:restartNumberingAfterBreak="0">
    <w:nsid w:val="6CD5746E"/>
    <w:multiLevelType w:val="hybridMultilevel"/>
    <w:tmpl w:val="F9C0DD00"/>
    <w:lvl w:ilvl="0" w:tplc="D91A47A4">
      <w:start w:val="1"/>
      <w:numFmt w:val="bullet"/>
      <w:lvlText w:val="–"/>
      <w:lvlJc w:val="left"/>
      <w:pPr>
        <w:ind w:left="720" w:hanging="360"/>
      </w:pPr>
      <w:rPr>
        <w:rFonts w:ascii="Times New Roman" w:hAnsi="Times New Roman" w:hint="default"/>
      </w:rPr>
    </w:lvl>
    <w:lvl w:ilvl="1" w:tplc="EFCC1B24">
      <w:start w:val="1"/>
      <w:numFmt w:val="bullet"/>
      <w:lvlText w:val="o"/>
      <w:lvlJc w:val="left"/>
      <w:pPr>
        <w:ind w:left="1440" w:hanging="360"/>
      </w:pPr>
      <w:rPr>
        <w:rFonts w:ascii="Courier New" w:hAnsi="Courier New" w:hint="default"/>
      </w:rPr>
    </w:lvl>
    <w:lvl w:ilvl="2" w:tplc="8CD2ED06">
      <w:start w:val="1"/>
      <w:numFmt w:val="bullet"/>
      <w:lvlText w:val=""/>
      <w:lvlJc w:val="left"/>
      <w:pPr>
        <w:ind w:left="2160" w:hanging="360"/>
      </w:pPr>
      <w:rPr>
        <w:rFonts w:ascii="Wingdings" w:hAnsi="Wingdings" w:hint="default"/>
      </w:rPr>
    </w:lvl>
    <w:lvl w:ilvl="3" w:tplc="C1BA76C2">
      <w:start w:val="1"/>
      <w:numFmt w:val="bullet"/>
      <w:lvlText w:val=""/>
      <w:lvlJc w:val="left"/>
      <w:pPr>
        <w:ind w:left="2880" w:hanging="360"/>
      </w:pPr>
      <w:rPr>
        <w:rFonts w:ascii="Symbol" w:hAnsi="Symbol" w:hint="default"/>
      </w:rPr>
    </w:lvl>
    <w:lvl w:ilvl="4" w:tplc="7C02F998">
      <w:start w:val="1"/>
      <w:numFmt w:val="bullet"/>
      <w:lvlText w:val="o"/>
      <w:lvlJc w:val="left"/>
      <w:pPr>
        <w:ind w:left="3600" w:hanging="360"/>
      </w:pPr>
      <w:rPr>
        <w:rFonts w:ascii="Courier New" w:hAnsi="Courier New" w:hint="default"/>
      </w:rPr>
    </w:lvl>
    <w:lvl w:ilvl="5" w:tplc="FE7ED186">
      <w:start w:val="1"/>
      <w:numFmt w:val="bullet"/>
      <w:lvlText w:val=""/>
      <w:lvlJc w:val="left"/>
      <w:pPr>
        <w:ind w:left="4320" w:hanging="360"/>
      </w:pPr>
      <w:rPr>
        <w:rFonts w:ascii="Wingdings" w:hAnsi="Wingdings" w:hint="default"/>
      </w:rPr>
    </w:lvl>
    <w:lvl w:ilvl="6" w:tplc="9DB83E36">
      <w:start w:val="1"/>
      <w:numFmt w:val="bullet"/>
      <w:lvlText w:val=""/>
      <w:lvlJc w:val="left"/>
      <w:pPr>
        <w:ind w:left="5040" w:hanging="360"/>
      </w:pPr>
      <w:rPr>
        <w:rFonts w:ascii="Symbol" w:hAnsi="Symbol" w:hint="default"/>
      </w:rPr>
    </w:lvl>
    <w:lvl w:ilvl="7" w:tplc="18083C78">
      <w:start w:val="1"/>
      <w:numFmt w:val="bullet"/>
      <w:lvlText w:val="o"/>
      <w:lvlJc w:val="left"/>
      <w:pPr>
        <w:ind w:left="5760" w:hanging="360"/>
      </w:pPr>
      <w:rPr>
        <w:rFonts w:ascii="Courier New" w:hAnsi="Courier New" w:hint="default"/>
      </w:rPr>
    </w:lvl>
    <w:lvl w:ilvl="8" w:tplc="554EF8CC">
      <w:start w:val="1"/>
      <w:numFmt w:val="bullet"/>
      <w:lvlText w:val=""/>
      <w:lvlJc w:val="left"/>
      <w:pPr>
        <w:ind w:left="6480" w:hanging="360"/>
      </w:pPr>
      <w:rPr>
        <w:rFonts w:ascii="Wingdings" w:hAnsi="Wingdings" w:hint="default"/>
      </w:rPr>
    </w:lvl>
  </w:abstractNum>
  <w:abstractNum w:abstractNumId="28" w15:restartNumberingAfterBreak="0">
    <w:nsid w:val="6DD960CF"/>
    <w:multiLevelType w:val="hybridMultilevel"/>
    <w:tmpl w:val="5D3A1066"/>
    <w:lvl w:ilvl="0" w:tplc="7DEE9E0C">
      <w:start w:val="1"/>
      <w:numFmt w:val="decimal"/>
      <w:lvlText w:val="%1."/>
      <w:lvlJc w:val="left"/>
      <w:pPr>
        <w:ind w:left="720" w:hanging="360"/>
      </w:pPr>
    </w:lvl>
    <w:lvl w:ilvl="1" w:tplc="AFAC008E">
      <w:start w:val="1"/>
      <w:numFmt w:val="lowerLetter"/>
      <w:lvlText w:val="%2."/>
      <w:lvlJc w:val="left"/>
      <w:pPr>
        <w:ind w:left="1440" w:hanging="360"/>
      </w:pPr>
    </w:lvl>
    <w:lvl w:ilvl="2" w:tplc="8738D5DC">
      <w:start w:val="1"/>
      <w:numFmt w:val="lowerRoman"/>
      <w:lvlText w:val="%3."/>
      <w:lvlJc w:val="right"/>
      <w:pPr>
        <w:ind w:left="2160" w:hanging="180"/>
      </w:pPr>
    </w:lvl>
    <w:lvl w:ilvl="3" w:tplc="E04A3128">
      <w:start w:val="1"/>
      <w:numFmt w:val="decimal"/>
      <w:lvlText w:val="%4."/>
      <w:lvlJc w:val="left"/>
      <w:pPr>
        <w:ind w:left="2880" w:hanging="360"/>
      </w:pPr>
    </w:lvl>
    <w:lvl w:ilvl="4" w:tplc="41D01430">
      <w:start w:val="1"/>
      <w:numFmt w:val="lowerLetter"/>
      <w:lvlText w:val="%5."/>
      <w:lvlJc w:val="left"/>
      <w:pPr>
        <w:ind w:left="3600" w:hanging="360"/>
      </w:pPr>
    </w:lvl>
    <w:lvl w:ilvl="5" w:tplc="FE2A282C">
      <w:start w:val="1"/>
      <w:numFmt w:val="lowerRoman"/>
      <w:lvlText w:val="%6."/>
      <w:lvlJc w:val="right"/>
      <w:pPr>
        <w:ind w:left="4320" w:hanging="180"/>
      </w:pPr>
    </w:lvl>
    <w:lvl w:ilvl="6" w:tplc="A7482818">
      <w:start w:val="1"/>
      <w:numFmt w:val="decimal"/>
      <w:lvlText w:val="%7."/>
      <w:lvlJc w:val="left"/>
      <w:pPr>
        <w:ind w:left="5040" w:hanging="360"/>
      </w:pPr>
    </w:lvl>
    <w:lvl w:ilvl="7" w:tplc="A63CE37E">
      <w:start w:val="1"/>
      <w:numFmt w:val="lowerLetter"/>
      <w:lvlText w:val="%8."/>
      <w:lvlJc w:val="left"/>
      <w:pPr>
        <w:ind w:left="5760" w:hanging="360"/>
      </w:pPr>
    </w:lvl>
    <w:lvl w:ilvl="8" w:tplc="D5D4E2FE">
      <w:start w:val="1"/>
      <w:numFmt w:val="lowerRoman"/>
      <w:lvlText w:val="%9."/>
      <w:lvlJc w:val="right"/>
      <w:pPr>
        <w:ind w:left="6480" w:hanging="180"/>
      </w:pPr>
    </w:lvl>
  </w:abstractNum>
  <w:abstractNum w:abstractNumId="29" w15:restartNumberingAfterBreak="0">
    <w:nsid w:val="73CA4C1F"/>
    <w:multiLevelType w:val="hybridMultilevel"/>
    <w:tmpl w:val="2506C6F6"/>
    <w:lvl w:ilvl="0" w:tplc="582C270C">
      <w:start w:val="1"/>
      <w:numFmt w:val="decimal"/>
      <w:lvlText w:val="%1."/>
      <w:lvlJc w:val="left"/>
      <w:pPr>
        <w:ind w:left="720" w:hanging="360"/>
      </w:pPr>
    </w:lvl>
    <w:lvl w:ilvl="1" w:tplc="80BE6B76">
      <w:start w:val="1"/>
      <w:numFmt w:val="lowerLetter"/>
      <w:lvlText w:val="%2."/>
      <w:lvlJc w:val="left"/>
      <w:pPr>
        <w:ind w:left="1440" w:hanging="360"/>
      </w:pPr>
    </w:lvl>
    <w:lvl w:ilvl="2" w:tplc="F57A069E">
      <w:start w:val="1"/>
      <w:numFmt w:val="lowerRoman"/>
      <w:lvlText w:val="%3."/>
      <w:lvlJc w:val="right"/>
      <w:pPr>
        <w:ind w:left="2160" w:hanging="180"/>
      </w:pPr>
    </w:lvl>
    <w:lvl w:ilvl="3" w:tplc="2004ADDE">
      <w:start w:val="1"/>
      <w:numFmt w:val="decimal"/>
      <w:lvlText w:val="%4."/>
      <w:lvlJc w:val="left"/>
      <w:pPr>
        <w:ind w:left="2880" w:hanging="360"/>
      </w:pPr>
    </w:lvl>
    <w:lvl w:ilvl="4" w:tplc="B860E5FE">
      <w:start w:val="1"/>
      <w:numFmt w:val="lowerLetter"/>
      <w:lvlText w:val="%5."/>
      <w:lvlJc w:val="left"/>
      <w:pPr>
        <w:ind w:left="3600" w:hanging="360"/>
      </w:pPr>
    </w:lvl>
    <w:lvl w:ilvl="5" w:tplc="ED30F3F8">
      <w:start w:val="1"/>
      <w:numFmt w:val="lowerRoman"/>
      <w:lvlText w:val="%6."/>
      <w:lvlJc w:val="right"/>
      <w:pPr>
        <w:ind w:left="4320" w:hanging="180"/>
      </w:pPr>
    </w:lvl>
    <w:lvl w:ilvl="6" w:tplc="FE1034A0">
      <w:start w:val="1"/>
      <w:numFmt w:val="decimal"/>
      <w:lvlText w:val="%7."/>
      <w:lvlJc w:val="left"/>
      <w:pPr>
        <w:ind w:left="5040" w:hanging="360"/>
      </w:pPr>
    </w:lvl>
    <w:lvl w:ilvl="7" w:tplc="5A142EAA">
      <w:start w:val="1"/>
      <w:numFmt w:val="lowerLetter"/>
      <w:lvlText w:val="%8."/>
      <w:lvlJc w:val="left"/>
      <w:pPr>
        <w:ind w:left="5760" w:hanging="360"/>
      </w:pPr>
    </w:lvl>
    <w:lvl w:ilvl="8" w:tplc="8362ADD4">
      <w:start w:val="1"/>
      <w:numFmt w:val="lowerRoman"/>
      <w:lvlText w:val="%9."/>
      <w:lvlJc w:val="right"/>
      <w:pPr>
        <w:ind w:left="6480" w:hanging="180"/>
      </w:pPr>
    </w:lvl>
  </w:abstractNum>
  <w:abstractNum w:abstractNumId="30" w15:restartNumberingAfterBreak="0">
    <w:nsid w:val="77B40C8A"/>
    <w:multiLevelType w:val="hybridMultilevel"/>
    <w:tmpl w:val="5AE2F23E"/>
    <w:lvl w:ilvl="0" w:tplc="D392065C">
      <w:start w:val="1"/>
      <w:numFmt w:val="decimal"/>
      <w:lvlText w:val="%1."/>
      <w:lvlJc w:val="left"/>
      <w:pPr>
        <w:ind w:left="720" w:hanging="360"/>
      </w:pPr>
    </w:lvl>
    <w:lvl w:ilvl="1" w:tplc="75E65F4A">
      <w:start w:val="1"/>
      <w:numFmt w:val="lowerLetter"/>
      <w:lvlText w:val="%2."/>
      <w:lvlJc w:val="left"/>
      <w:pPr>
        <w:ind w:left="1440" w:hanging="360"/>
      </w:pPr>
    </w:lvl>
    <w:lvl w:ilvl="2" w:tplc="31A864A8">
      <w:start w:val="1"/>
      <w:numFmt w:val="lowerRoman"/>
      <w:lvlText w:val="%3."/>
      <w:lvlJc w:val="right"/>
      <w:pPr>
        <w:ind w:left="2160" w:hanging="180"/>
      </w:pPr>
    </w:lvl>
    <w:lvl w:ilvl="3" w:tplc="F3909892">
      <w:start w:val="1"/>
      <w:numFmt w:val="decimal"/>
      <w:lvlText w:val="%4."/>
      <w:lvlJc w:val="left"/>
      <w:pPr>
        <w:ind w:left="2880" w:hanging="360"/>
      </w:pPr>
    </w:lvl>
    <w:lvl w:ilvl="4" w:tplc="C21A0382">
      <w:start w:val="1"/>
      <w:numFmt w:val="lowerLetter"/>
      <w:lvlText w:val="%5."/>
      <w:lvlJc w:val="left"/>
      <w:pPr>
        <w:ind w:left="3600" w:hanging="360"/>
      </w:pPr>
    </w:lvl>
    <w:lvl w:ilvl="5" w:tplc="D1625148">
      <w:start w:val="1"/>
      <w:numFmt w:val="lowerRoman"/>
      <w:lvlText w:val="%6."/>
      <w:lvlJc w:val="right"/>
      <w:pPr>
        <w:ind w:left="4320" w:hanging="180"/>
      </w:pPr>
    </w:lvl>
    <w:lvl w:ilvl="6" w:tplc="C0A06CFA">
      <w:start w:val="1"/>
      <w:numFmt w:val="decimal"/>
      <w:lvlText w:val="%7."/>
      <w:lvlJc w:val="left"/>
      <w:pPr>
        <w:ind w:left="5040" w:hanging="360"/>
      </w:pPr>
    </w:lvl>
    <w:lvl w:ilvl="7" w:tplc="2904EC62">
      <w:start w:val="1"/>
      <w:numFmt w:val="lowerLetter"/>
      <w:lvlText w:val="%8."/>
      <w:lvlJc w:val="left"/>
      <w:pPr>
        <w:ind w:left="5760" w:hanging="360"/>
      </w:pPr>
    </w:lvl>
    <w:lvl w:ilvl="8" w:tplc="FB2C7AB6">
      <w:start w:val="1"/>
      <w:numFmt w:val="lowerRoman"/>
      <w:lvlText w:val="%9."/>
      <w:lvlJc w:val="right"/>
      <w:pPr>
        <w:ind w:left="6480" w:hanging="180"/>
      </w:pPr>
    </w:lvl>
  </w:abstractNum>
  <w:abstractNum w:abstractNumId="31" w15:restartNumberingAfterBreak="0">
    <w:nsid w:val="7D7F3974"/>
    <w:multiLevelType w:val="hybridMultilevel"/>
    <w:tmpl w:val="C9F69E48"/>
    <w:lvl w:ilvl="0" w:tplc="B0043128">
      <w:start w:val="1"/>
      <w:numFmt w:val="decimal"/>
      <w:lvlText w:val="%1."/>
      <w:lvlJc w:val="left"/>
      <w:pPr>
        <w:ind w:left="720" w:hanging="360"/>
      </w:pPr>
    </w:lvl>
    <w:lvl w:ilvl="1" w:tplc="230CCF92">
      <w:start w:val="1"/>
      <w:numFmt w:val="lowerLetter"/>
      <w:lvlText w:val="%2."/>
      <w:lvlJc w:val="left"/>
      <w:pPr>
        <w:ind w:left="1440" w:hanging="360"/>
      </w:pPr>
    </w:lvl>
    <w:lvl w:ilvl="2" w:tplc="AC9AFC36">
      <w:start w:val="1"/>
      <w:numFmt w:val="lowerRoman"/>
      <w:lvlText w:val="%3."/>
      <w:lvlJc w:val="right"/>
      <w:pPr>
        <w:ind w:left="2160" w:hanging="180"/>
      </w:pPr>
    </w:lvl>
    <w:lvl w:ilvl="3" w:tplc="5A3E80F4">
      <w:start w:val="1"/>
      <w:numFmt w:val="decimal"/>
      <w:lvlText w:val="%4."/>
      <w:lvlJc w:val="left"/>
      <w:pPr>
        <w:ind w:left="2880" w:hanging="360"/>
      </w:pPr>
    </w:lvl>
    <w:lvl w:ilvl="4" w:tplc="A6CC592E">
      <w:start w:val="1"/>
      <w:numFmt w:val="lowerLetter"/>
      <w:lvlText w:val="%5."/>
      <w:lvlJc w:val="left"/>
      <w:pPr>
        <w:ind w:left="3600" w:hanging="360"/>
      </w:pPr>
    </w:lvl>
    <w:lvl w:ilvl="5" w:tplc="B2781F52">
      <w:start w:val="1"/>
      <w:numFmt w:val="lowerRoman"/>
      <w:lvlText w:val="%6."/>
      <w:lvlJc w:val="right"/>
      <w:pPr>
        <w:ind w:left="4320" w:hanging="180"/>
      </w:pPr>
    </w:lvl>
    <w:lvl w:ilvl="6" w:tplc="EB20C006">
      <w:start w:val="1"/>
      <w:numFmt w:val="decimal"/>
      <w:lvlText w:val="%7."/>
      <w:lvlJc w:val="left"/>
      <w:pPr>
        <w:ind w:left="5040" w:hanging="360"/>
      </w:pPr>
    </w:lvl>
    <w:lvl w:ilvl="7" w:tplc="268E8554">
      <w:start w:val="1"/>
      <w:numFmt w:val="lowerLetter"/>
      <w:lvlText w:val="%8."/>
      <w:lvlJc w:val="left"/>
      <w:pPr>
        <w:ind w:left="5760" w:hanging="360"/>
      </w:pPr>
    </w:lvl>
    <w:lvl w:ilvl="8" w:tplc="7FB6D022">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23"/>
  </w:num>
  <w:num w:numId="6">
    <w:abstractNumId w:val="26"/>
  </w:num>
  <w:num w:numId="7">
    <w:abstractNumId w:val="1"/>
  </w:num>
  <w:num w:numId="8">
    <w:abstractNumId w:val="21"/>
  </w:num>
  <w:num w:numId="9">
    <w:abstractNumId w:val="16"/>
  </w:num>
  <w:num w:numId="10">
    <w:abstractNumId w:val="28"/>
  </w:num>
  <w:num w:numId="11">
    <w:abstractNumId w:val="22"/>
  </w:num>
  <w:num w:numId="12">
    <w:abstractNumId w:val="24"/>
  </w:num>
  <w:num w:numId="13">
    <w:abstractNumId w:val="30"/>
  </w:num>
  <w:num w:numId="14">
    <w:abstractNumId w:val="11"/>
  </w:num>
  <w:num w:numId="15">
    <w:abstractNumId w:val="27"/>
  </w:num>
  <w:num w:numId="16">
    <w:abstractNumId w:val="12"/>
  </w:num>
  <w:num w:numId="17">
    <w:abstractNumId w:val="20"/>
  </w:num>
  <w:num w:numId="18">
    <w:abstractNumId w:val="29"/>
  </w:num>
  <w:num w:numId="19">
    <w:abstractNumId w:val="10"/>
  </w:num>
  <w:num w:numId="20">
    <w:abstractNumId w:val="2"/>
  </w:num>
  <w:num w:numId="21">
    <w:abstractNumId w:val="14"/>
  </w:num>
  <w:num w:numId="22">
    <w:abstractNumId w:val="31"/>
  </w:num>
  <w:num w:numId="23">
    <w:abstractNumId w:val="15"/>
  </w:num>
  <w:num w:numId="24">
    <w:abstractNumId w:val="17"/>
  </w:num>
  <w:num w:numId="25">
    <w:abstractNumId w:val="25"/>
  </w:num>
  <w:num w:numId="26">
    <w:abstractNumId w:val="7"/>
  </w:num>
  <w:num w:numId="27">
    <w:abstractNumId w:val="19"/>
  </w:num>
  <w:num w:numId="28">
    <w:abstractNumId w:val="25"/>
  </w:num>
  <w:num w:numId="29">
    <w:abstractNumId w:val="18"/>
  </w:num>
  <w:num w:numId="30">
    <w:abstractNumId w:val="3"/>
  </w:num>
  <w:num w:numId="31">
    <w:abstractNumId w:val="6"/>
  </w:num>
  <w:num w:numId="32">
    <w:abstractNumId w:val="18"/>
  </w:num>
  <w:num w:numId="33">
    <w:abstractNumId w:val="13"/>
  </w:num>
  <w:num w:numId="3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compat>
    <w:compatSetting w:name="compatibilityMode" w:uri="http://schemas.microsoft.com/office/word" w:val="12"/>
  </w:compat>
  <w:rsids>
    <w:rsidRoot w:val="0030337C"/>
    <w:rsid w:val="00115795"/>
    <w:rsid w:val="0012181E"/>
    <w:rsid w:val="00122184"/>
    <w:rsid w:val="00132DF5"/>
    <w:rsid w:val="0019013B"/>
    <w:rsid w:val="002513FB"/>
    <w:rsid w:val="002979E4"/>
    <w:rsid w:val="002E1879"/>
    <w:rsid w:val="002E4975"/>
    <w:rsid w:val="0030337C"/>
    <w:rsid w:val="00314403"/>
    <w:rsid w:val="0037084E"/>
    <w:rsid w:val="003A2AC2"/>
    <w:rsid w:val="003D18D5"/>
    <w:rsid w:val="003E642F"/>
    <w:rsid w:val="00404580"/>
    <w:rsid w:val="00405616"/>
    <w:rsid w:val="0044434F"/>
    <w:rsid w:val="004466AA"/>
    <w:rsid w:val="00494DEA"/>
    <w:rsid w:val="0054409C"/>
    <w:rsid w:val="00576AAB"/>
    <w:rsid w:val="00584435"/>
    <w:rsid w:val="005C4DC3"/>
    <w:rsid w:val="006F081C"/>
    <w:rsid w:val="007302ED"/>
    <w:rsid w:val="00786986"/>
    <w:rsid w:val="00795F1A"/>
    <w:rsid w:val="007A5E70"/>
    <w:rsid w:val="008119F1"/>
    <w:rsid w:val="00856CB1"/>
    <w:rsid w:val="00870F1E"/>
    <w:rsid w:val="00872E5E"/>
    <w:rsid w:val="008936C5"/>
    <w:rsid w:val="008A0D8B"/>
    <w:rsid w:val="00996583"/>
    <w:rsid w:val="009C511B"/>
    <w:rsid w:val="009F2F2C"/>
    <w:rsid w:val="00A17FCC"/>
    <w:rsid w:val="00A5602A"/>
    <w:rsid w:val="00A81978"/>
    <w:rsid w:val="00AE090B"/>
    <w:rsid w:val="00AF5FCD"/>
    <w:rsid w:val="00BB5138"/>
    <w:rsid w:val="00BF73D1"/>
    <w:rsid w:val="00C07270"/>
    <w:rsid w:val="00C07A40"/>
    <w:rsid w:val="00C23753"/>
    <w:rsid w:val="00C24636"/>
    <w:rsid w:val="00C26296"/>
    <w:rsid w:val="00C81D92"/>
    <w:rsid w:val="00CA57A4"/>
    <w:rsid w:val="00CB04E2"/>
    <w:rsid w:val="00D3255B"/>
    <w:rsid w:val="00D4262F"/>
    <w:rsid w:val="00D42BCB"/>
    <w:rsid w:val="00D91F7E"/>
    <w:rsid w:val="00DA7594"/>
    <w:rsid w:val="00DC51D6"/>
    <w:rsid w:val="00DE7EFF"/>
    <w:rsid w:val="00E26240"/>
    <w:rsid w:val="00F40DFB"/>
    <w:rsid w:val="00F57888"/>
    <w:rsid w:val="00F57A05"/>
    <w:rsid w:val="00FA301F"/>
    <w:rsid w:val="00FC7E00"/>
    <w:rsid w:val="5F338766"/>
    <w:rsid w:val="7453F1EE"/>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63F793-1E04-4818-99DE-59626359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86986"/>
  </w:style>
  <w:style w:type="paragraph" w:styleId="1">
    <w:name w:val="heading 1"/>
    <w:aliases w:val="Заголовок 1 (заголовок раздела)"/>
    <w:basedOn w:val="a6"/>
    <w:next w:val="a7"/>
    <w:link w:val="10"/>
    <w:uiPriority w:val="9"/>
    <w:qFormat/>
    <w:rsid w:val="00494DEA"/>
    <w:pPr>
      <w:keepNext/>
      <w:keepLines/>
      <w:numPr>
        <w:numId w:val="33"/>
      </w:numPr>
      <w:suppressAutoHyphens/>
      <w:spacing w:before="240" w:after="240"/>
      <w:jc w:val="center"/>
      <w:outlineLvl w:val="0"/>
    </w:pPr>
    <w:rPr>
      <w:rFonts w:eastAsiaTheme="majorEastAsia" w:cstheme="majorBidi"/>
      <w:b/>
      <w:caps/>
      <w:sz w:val="26"/>
      <w:szCs w:val="32"/>
    </w:rPr>
  </w:style>
  <w:style w:type="paragraph" w:styleId="2">
    <w:name w:val="heading 2"/>
    <w:aliases w:val="Заголовок 2 (заголовок подраздела)"/>
    <w:basedOn w:val="a6"/>
    <w:next w:val="a7"/>
    <w:link w:val="20"/>
    <w:uiPriority w:val="9"/>
    <w:unhideWhenUsed/>
    <w:qFormat/>
    <w:rsid w:val="00DC51D6"/>
    <w:pPr>
      <w:keepNext/>
      <w:keepLines/>
      <w:numPr>
        <w:ilvl w:val="1"/>
        <w:numId w:val="33"/>
      </w:numPr>
      <w:suppressAutoHyphens/>
      <w:spacing w:before="240" w:after="120"/>
      <w:ind w:left="1274" w:hanging="565"/>
      <w:outlineLvl w:val="1"/>
    </w:pPr>
    <w:rPr>
      <w:rFonts w:eastAsiaTheme="majorEastAsia" w:cstheme="majorBidi"/>
      <w:b/>
      <w:szCs w:val="26"/>
    </w:rPr>
  </w:style>
  <w:style w:type="paragraph" w:styleId="3">
    <w:name w:val="heading 3"/>
    <w:aliases w:val="Заголовок 3 (заголовок пункта)"/>
    <w:basedOn w:val="a6"/>
    <w:next w:val="a6"/>
    <w:link w:val="30"/>
    <w:uiPriority w:val="9"/>
    <w:unhideWhenUsed/>
    <w:rsid w:val="0037084E"/>
    <w:pPr>
      <w:keepNext/>
      <w:keepLines/>
      <w:suppressAutoHyphens/>
      <w:spacing w:before="280"/>
      <w:outlineLvl w:val="2"/>
    </w:pPr>
    <w:rPr>
      <w:rFonts w:eastAsiaTheme="majorEastAsia" w:cstheme="majorBidi"/>
    </w:rPr>
  </w:style>
  <w:style w:type="paragraph" w:styleId="4">
    <w:name w:val="heading 4"/>
    <w:basedOn w:val="a6"/>
    <w:next w:val="a6"/>
    <w:link w:val="40"/>
    <w:uiPriority w:val="9"/>
    <w:semiHidden/>
    <w:unhideWhenUsed/>
    <w:qFormat/>
    <w:rsid w:val="0054409C"/>
    <w:pPr>
      <w:keepNext/>
      <w:keepLines/>
      <w:outlineLvl w:val="3"/>
    </w:pPr>
    <w:rPr>
      <w:rFonts w:eastAsiaTheme="majorEastAsia" w:cstheme="majorBidi"/>
      <w:iCs/>
    </w:rPr>
  </w:style>
  <w:style w:type="paragraph" w:styleId="5">
    <w:name w:val="heading 5"/>
    <w:basedOn w:val="a6"/>
    <w:next w:val="a6"/>
    <w:link w:val="50"/>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styleId="6">
    <w:name w:val="heading 6"/>
    <w:basedOn w:val="a6"/>
    <w:next w:val="a6"/>
    <w:link w:val="60"/>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styleId="7">
    <w:name w:val="heading 7"/>
    <w:basedOn w:val="a6"/>
    <w:next w:val="a6"/>
    <w:link w:val="70"/>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styleId="8">
    <w:name w:val="heading 8"/>
    <w:basedOn w:val="a6"/>
    <w:next w:val="a6"/>
    <w:link w:val="80"/>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styleId="9">
    <w:name w:val="heading 9"/>
    <w:basedOn w:val="a6"/>
    <w:next w:val="a6"/>
    <w:link w:val="90"/>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Основной текст титула"/>
    <w:basedOn w:val="a6"/>
    <w:qFormat/>
    <w:rsid w:val="00786986"/>
    <w:pPr>
      <w:jc w:val="center"/>
    </w:pPr>
  </w:style>
  <w:style w:type="paragraph" w:customStyle="1" w:styleId="ac">
    <w:name w:val="Приложение (на титуле)"/>
    <w:basedOn w:val="a6"/>
    <w:qFormat/>
    <w:rsid w:val="00786986"/>
    <w:pPr>
      <w:jc w:val="right"/>
    </w:pPr>
  </w:style>
  <w:style w:type="paragraph" w:customStyle="1" w:styleId="ad">
    <w:name w:val="Утверждаю"/>
    <w:basedOn w:val="a6"/>
    <w:qFormat/>
    <w:rsid w:val="003E642F"/>
    <w:pPr>
      <w:spacing w:after="120"/>
      <w:ind w:left="5103"/>
      <w:jc w:val="center"/>
    </w:pPr>
  </w:style>
  <w:style w:type="character" w:styleId="ae">
    <w:name w:val="Hyperlink"/>
    <w:basedOn w:val="a8"/>
    <w:uiPriority w:val="99"/>
    <w:unhideWhenUsed/>
    <w:rsid w:val="00C81D92"/>
    <w:rPr>
      <w:color w:val="0060A8"/>
      <w:u w:val="single"/>
    </w:rPr>
  </w:style>
  <w:style w:type="paragraph" w:customStyle="1" w:styleId="af">
    <w:name w:val="Название документа"/>
    <w:basedOn w:val="a6"/>
    <w:qFormat/>
    <w:rsid w:val="00C81D92"/>
    <w:pPr>
      <w:spacing w:before="240" w:after="240"/>
      <w:jc w:val="center"/>
    </w:pPr>
    <w:rPr>
      <w:b/>
      <w:bCs/>
      <w:sz w:val="28"/>
      <w:szCs w:val="28"/>
    </w:rPr>
  </w:style>
  <w:style w:type="character" w:customStyle="1" w:styleId="10">
    <w:name w:val="Заголовок 1 Знак"/>
    <w:aliases w:val="Заголовок 1 (заголовок раздела) Знак"/>
    <w:basedOn w:val="a8"/>
    <w:link w:val="1"/>
    <w:uiPriority w:val="9"/>
    <w:rsid w:val="00494DEA"/>
    <w:rPr>
      <w:rFonts w:eastAsiaTheme="majorEastAsia" w:cstheme="majorBidi"/>
      <w:b/>
      <w:caps/>
      <w:sz w:val="26"/>
      <w:szCs w:val="32"/>
    </w:rPr>
  </w:style>
  <w:style w:type="character" w:customStyle="1" w:styleId="20">
    <w:name w:val="Заголовок 2 Знак"/>
    <w:aliases w:val="Заголовок 2 (заголовок подраздела) Знак"/>
    <w:basedOn w:val="a8"/>
    <w:link w:val="2"/>
    <w:uiPriority w:val="9"/>
    <w:rsid w:val="00DC51D6"/>
    <w:rPr>
      <w:rFonts w:eastAsiaTheme="majorEastAsia" w:cstheme="majorBidi"/>
      <w:b/>
      <w:szCs w:val="26"/>
    </w:rPr>
  </w:style>
  <w:style w:type="character" w:customStyle="1" w:styleId="30">
    <w:name w:val="Заголовок 3 Знак"/>
    <w:aliases w:val="Заголовок 3 (заголовок пункта) Знак"/>
    <w:basedOn w:val="a8"/>
    <w:link w:val="3"/>
    <w:uiPriority w:val="9"/>
    <w:rsid w:val="0054409C"/>
    <w:rPr>
      <w:rFonts w:asciiTheme="majorHAnsi" w:eastAsiaTheme="majorEastAsia" w:hAnsiTheme="majorHAnsi" w:cstheme="majorBidi"/>
      <w:szCs w:val="24"/>
    </w:rPr>
  </w:style>
  <w:style w:type="character" w:customStyle="1" w:styleId="40">
    <w:name w:val="Заголовок 4 Знак"/>
    <w:basedOn w:val="a8"/>
    <w:link w:val="4"/>
    <w:uiPriority w:val="9"/>
    <w:semiHidden/>
    <w:rsid w:val="0054409C"/>
    <w:rPr>
      <w:rFonts w:eastAsiaTheme="majorEastAsia" w:cstheme="majorBidi"/>
      <w:iCs/>
    </w:rPr>
  </w:style>
  <w:style w:type="character" w:customStyle="1" w:styleId="50">
    <w:name w:val="Заголовок 5 Знак"/>
    <w:basedOn w:val="a8"/>
    <w:link w:val="5"/>
    <w:uiPriority w:val="9"/>
    <w:semiHidden/>
    <w:rsid w:val="0054409C"/>
    <w:rPr>
      <w:rFonts w:eastAsiaTheme="majorEastAsia" w:cstheme="majorBidi"/>
      <w:color w:val="2F5496" w:themeColor="accent1" w:themeShade="BF"/>
    </w:rPr>
  </w:style>
  <w:style w:type="character" w:customStyle="1" w:styleId="60">
    <w:name w:val="Заголовок 6 Знак"/>
    <w:basedOn w:val="a8"/>
    <w:link w:val="6"/>
    <w:uiPriority w:val="9"/>
    <w:semiHidden/>
    <w:rsid w:val="0054409C"/>
    <w:rPr>
      <w:rFonts w:eastAsiaTheme="majorEastAsia" w:cstheme="majorBidi"/>
      <w:color w:val="1F3763" w:themeColor="accent1" w:themeShade="7F"/>
    </w:rPr>
  </w:style>
  <w:style w:type="character" w:customStyle="1" w:styleId="70">
    <w:name w:val="Заголовок 7 Знак"/>
    <w:basedOn w:val="a8"/>
    <w:link w:val="7"/>
    <w:uiPriority w:val="9"/>
    <w:semiHidden/>
    <w:rsid w:val="0054409C"/>
    <w:rPr>
      <w:rFonts w:eastAsiaTheme="majorEastAsia" w:cstheme="majorBidi"/>
      <w:i/>
      <w:iCs/>
      <w:color w:val="1F3763" w:themeColor="accent1" w:themeShade="7F"/>
    </w:rPr>
  </w:style>
  <w:style w:type="character" w:customStyle="1" w:styleId="80">
    <w:name w:val="Заголовок 8 Знак"/>
    <w:basedOn w:val="a8"/>
    <w:link w:val="8"/>
    <w:uiPriority w:val="9"/>
    <w:semiHidden/>
    <w:rsid w:val="0054409C"/>
    <w:rPr>
      <w:rFonts w:eastAsiaTheme="majorEastAsia" w:cstheme="majorBidi"/>
      <w:color w:val="272727" w:themeColor="text1" w:themeTint="D8"/>
      <w:sz w:val="21"/>
      <w:szCs w:val="21"/>
    </w:rPr>
  </w:style>
  <w:style w:type="character" w:customStyle="1" w:styleId="90">
    <w:name w:val="Заголовок 9 Знак"/>
    <w:basedOn w:val="a8"/>
    <w:link w:val="9"/>
    <w:uiPriority w:val="9"/>
    <w:semiHidden/>
    <w:rsid w:val="0054409C"/>
    <w:rPr>
      <w:rFonts w:eastAsiaTheme="majorEastAsia" w:cstheme="majorBidi"/>
      <w:i/>
      <w:iCs/>
      <w:color w:val="272727" w:themeColor="text1" w:themeTint="D8"/>
      <w:sz w:val="21"/>
      <w:szCs w:val="21"/>
    </w:rPr>
  </w:style>
  <w:style w:type="paragraph" w:customStyle="1" w:styleId="af0">
    <w:name w:val="Заголовок содержания"/>
    <w:basedOn w:val="1"/>
    <w:next w:val="a6"/>
    <w:link w:val="af1"/>
    <w:qFormat/>
    <w:rsid w:val="00C26296"/>
    <w:pPr>
      <w:numPr>
        <w:numId w:val="0"/>
      </w:numPr>
      <w:outlineLvl w:val="9"/>
    </w:pPr>
    <w:rPr>
      <w:rFonts w:asciiTheme="minorHAnsi" w:hAnsiTheme="minorHAnsi"/>
    </w:rPr>
  </w:style>
  <w:style w:type="character" w:customStyle="1" w:styleId="af1">
    <w:name w:val="Заголовок содержания Знак"/>
    <w:basedOn w:val="a8"/>
    <w:link w:val="af0"/>
    <w:rsid w:val="00C26296"/>
    <w:rPr>
      <w:rFonts w:asciiTheme="minorHAnsi" w:eastAsiaTheme="majorEastAsia" w:hAnsiTheme="minorHAnsi" w:cstheme="majorBidi"/>
      <w:b/>
      <w:caps/>
      <w:sz w:val="26"/>
      <w:szCs w:val="32"/>
    </w:rPr>
  </w:style>
  <w:style w:type="character" w:styleId="af2">
    <w:name w:val="Placeholder Text"/>
    <w:basedOn w:val="a8"/>
    <w:uiPriority w:val="99"/>
    <w:semiHidden/>
    <w:rsid w:val="002513FB"/>
    <w:rPr>
      <w:color w:val="808080"/>
    </w:rPr>
  </w:style>
  <w:style w:type="character" w:styleId="af3">
    <w:name w:val="annotation reference"/>
    <w:basedOn w:val="a8"/>
    <w:uiPriority w:val="99"/>
    <w:semiHidden/>
    <w:unhideWhenUsed/>
    <w:rsid w:val="002513FB"/>
    <w:rPr>
      <w:sz w:val="16"/>
      <w:szCs w:val="16"/>
    </w:rPr>
  </w:style>
  <w:style w:type="numbering" w:customStyle="1" w:styleId="a1">
    <w:name w:val="Многоуровневый список (для заголовков)"/>
    <w:uiPriority w:val="99"/>
    <w:rsid w:val="0037084E"/>
    <w:pPr>
      <w:numPr>
        <w:numId w:val="24"/>
      </w:numPr>
    </w:pPr>
  </w:style>
  <w:style w:type="character" w:customStyle="1" w:styleId="af4">
    <w:name w:val="Комментарий (пример заполнения)"/>
    <w:basedOn w:val="a8"/>
    <w:uiPriority w:val="1"/>
    <w:qFormat/>
    <w:rsid w:val="0012181E"/>
    <w:rPr>
      <w:i w:val="0"/>
      <w:color w:val="0070C0"/>
    </w:rPr>
  </w:style>
  <w:style w:type="character" w:customStyle="1" w:styleId="af5">
    <w:name w:val="Комментарий (пояснения курсивом)"/>
    <w:basedOn w:val="af4"/>
    <w:uiPriority w:val="1"/>
    <w:qFormat/>
    <w:rsid w:val="0012181E"/>
    <w:rPr>
      <w:i/>
      <w:color w:val="0070C0"/>
    </w:rPr>
  </w:style>
  <w:style w:type="paragraph" w:customStyle="1" w:styleId="af6">
    <w:name w:val="Подписи составителей и зав.кафедрой"/>
    <w:basedOn w:val="a6"/>
    <w:qFormat/>
    <w:rsid w:val="00D91F7E"/>
    <w:pPr>
      <w:spacing w:before="120" w:after="120"/>
    </w:pPr>
  </w:style>
  <w:style w:type="paragraph" w:customStyle="1" w:styleId="a5">
    <w:name w:val="Номер таблицы"/>
    <w:basedOn w:val="a6"/>
    <w:next w:val="a6"/>
    <w:qFormat/>
    <w:rsid w:val="00584435"/>
    <w:pPr>
      <w:keepNext/>
      <w:numPr>
        <w:numId w:val="28"/>
      </w:numPr>
      <w:spacing w:before="120" w:after="120"/>
      <w:jc w:val="right"/>
    </w:pPr>
  </w:style>
  <w:style w:type="numbering" w:customStyle="1" w:styleId="a">
    <w:name w:val="Нумерация рисунков"/>
    <w:uiPriority w:val="99"/>
    <w:rsid w:val="002513FB"/>
    <w:pPr>
      <w:numPr>
        <w:numId w:val="26"/>
      </w:numPr>
    </w:pPr>
  </w:style>
  <w:style w:type="numbering" w:customStyle="1" w:styleId="a4">
    <w:name w:val="Нумерация таблиц"/>
    <w:uiPriority w:val="99"/>
    <w:rsid w:val="002513FB"/>
    <w:pPr>
      <w:numPr>
        <w:numId w:val="25"/>
      </w:numPr>
    </w:pPr>
  </w:style>
  <w:style w:type="numbering" w:customStyle="1" w:styleId="a3">
    <w:name w:val="Нумерация формул"/>
    <w:uiPriority w:val="99"/>
    <w:rsid w:val="002513FB"/>
    <w:pPr>
      <w:numPr>
        <w:numId w:val="27"/>
      </w:numPr>
    </w:pPr>
  </w:style>
  <w:style w:type="paragraph" w:styleId="11">
    <w:name w:val="toc 1"/>
    <w:basedOn w:val="a6"/>
    <w:next w:val="a6"/>
    <w:autoRedefine/>
    <w:uiPriority w:val="39"/>
    <w:unhideWhenUsed/>
    <w:rsid w:val="00C07270"/>
    <w:pPr>
      <w:keepLines/>
      <w:tabs>
        <w:tab w:val="right" w:leader="dot" w:pos="9923"/>
      </w:tabs>
      <w:suppressAutoHyphens/>
      <w:spacing w:before="120" w:after="120"/>
    </w:pPr>
  </w:style>
  <w:style w:type="paragraph" w:styleId="21">
    <w:name w:val="toc 2"/>
    <w:basedOn w:val="a6"/>
    <w:next w:val="a6"/>
    <w:autoRedefine/>
    <w:uiPriority w:val="39"/>
    <w:unhideWhenUsed/>
    <w:rsid w:val="00C07270"/>
    <w:pPr>
      <w:keepLines/>
      <w:tabs>
        <w:tab w:val="right" w:leader="dot" w:pos="9923"/>
      </w:tabs>
      <w:suppressAutoHyphens/>
      <w:ind w:left="227"/>
    </w:pPr>
  </w:style>
  <w:style w:type="paragraph" w:styleId="31">
    <w:name w:val="toc 3"/>
    <w:basedOn w:val="a6"/>
    <w:next w:val="a6"/>
    <w:autoRedefine/>
    <w:uiPriority w:val="39"/>
    <w:unhideWhenUsed/>
    <w:rsid w:val="002513FB"/>
    <w:pPr>
      <w:keepLines/>
      <w:tabs>
        <w:tab w:val="right" w:leader="dot" w:pos="9356"/>
      </w:tabs>
      <w:suppressAutoHyphens/>
      <w:ind w:left="680"/>
    </w:pPr>
  </w:style>
  <w:style w:type="paragraph" w:customStyle="1" w:styleId="a7">
    <w:name w:val="Основной текст абзаца"/>
    <w:basedOn w:val="a6"/>
    <w:qFormat/>
    <w:rsid w:val="0054409C"/>
    <w:pPr>
      <w:ind w:firstLine="709"/>
      <w:jc w:val="both"/>
    </w:pPr>
  </w:style>
  <w:style w:type="table" w:styleId="af7">
    <w:name w:val="Table Grid"/>
    <w:basedOn w:val="a9"/>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Список маркированный (в тексте)"/>
    <w:basedOn w:val="a7"/>
    <w:qFormat/>
    <w:rsid w:val="0037084E"/>
    <w:pPr>
      <w:numPr>
        <w:numId w:val="32"/>
      </w:numPr>
      <w:tabs>
        <w:tab w:val="left" w:pos="992"/>
      </w:tabs>
      <w:spacing w:after="140"/>
      <w:ind w:left="0" w:firstLine="709"/>
      <w:contextualSpacing/>
    </w:pPr>
  </w:style>
  <w:style w:type="paragraph" w:customStyle="1" w:styleId="123">
    <w:name w:val="Список нумерованный (123 с точками)"/>
    <w:basedOn w:val="a7"/>
    <w:qFormat/>
    <w:rsid w:val="0054409C"/>
    <w:pPr>
      <w:numPr>
        <w:numId w:val="30"/>
      </w:numPr>
      <w:tabs>
        <w:tab w:val="left" w:pos="1021"/>
        <w:tab w:val="left" w:pos="1191"/>
      </w:tabs>
      <w:spacing w:after="140"/>
      <w:contextualSpacing/>
    </w:pPr>
  </w:style>
  <w:style w:type="paragraph" w:customStyle="1" w:styleId="1230">
    <w:name w:val="Список нумерованный (123 со скобками)"/>
    <w:basedOn w:val="a7"/>
    <w:qFormat/>
    <w:rsid w:val="00F40DFB"/>
    <w:pPr>
      <w:numPr>
        <w:numId w:val="31"/>
      </w:numPr>
      <w:tabs>
        <w:tab w:val="left" w:pos="1021"/>
        <w:tab w:val="left" w:pos="1134"/>
      </w:tabs>
      <w:contextualSpacing/>
    </w:pPr>
  </w:style>
  <w:style w:type="table" w:customStyle="1" w:styleId="12">
    <w:name w:val="Таблица 12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0">
    <w:name w:val="Таблица 11пт"/>
    <w:basedOn w:val="a9"/>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table" w:customStyle="1" w:styleId="14">
    <w:name w:val="Таблица 14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af8">
    <w:name w:val="Balloon Text"/>
    <w:basedOn w:val="a6"/>
    <w:link w:val="af9"/>
    <w:uiPriority w:val="99"/>
    <w:semiHidden/>
    <w:unhideWhenUsed/>
    <w:rsid w:val="002513FB"/>
    <w:rPr>
      <w:rFonts w:ascii="Segoe UI" w:hAnsi="Segoe UI" w:cs="Segoe UI"/>
      <w:sz w:val="18"/>
      <w:szCs w:val="18"/>
    </w:rPr>
  </w:style>
  <w:style w:type="character" w:customStyle="1" w:styleId="af9">
    <w:name w:val="Текст выноски Знак"/>
    <w:basedOn w:val="a8"/>
    <w:link w:val="af8"/>
    <w:uiPriority w:val="99"/>
    <w:semiHidden/>
    <w:rsid w:val="002513FB"/>
    <w:rPr>
      <w:rFonts w:ascii="Segoe UI" w:hAnsi="Segoe UI" w:cs="Segoe UI"/>
      <w:sz w:val="18"/>
      <w:szCs w:val="18"/>
    </w:rPr>
  </w:style>
  <w:style w:type="paragraph" w:styleId="afa">
    <w:name w:val="annotation text"/>
    <w:basedOn w:val="a6"/>
    <w:link w:val="afb"/>
    <w:uiPriority w:val="99"/>
    <w:semiHidden/>
    <w:unhideWhenUsed/>
    <w:rsid w:val="002513FB"/>
    <w:rPr>
      <w:sz w:val="20"/>
      <w:szCs w:val="20"/>
    </w:rPr>
  </w:style>
  <w:style w:type="character" w:customStyle="1" w:styleId="afb">
    <w:name w:val="Текст примечания Знак"/>
    <w:basedOn w:val="a8"/>
    <w:link w:val="afa"/>
    <w:uiPriority w:val="99"/>
    <w:semiHidden/>
    <w:rsid w:val="002513FB"/>
    <w:rPr>
      <w:sz w:val="20"/>
      <w:szCs w:val="20"/>
    </w:rPr>
  </w:style>
  <w:style w:type="paragraph" w:styleId="afc">
    <w:name w:val="annotation subject"/>
    <w:basedOn w:val="afa"/>
    <w:next w:val="afa"/>
    <w:link w:val="afd"/>
    <w:uiPriority w:val="99"/>
    <w:semiHidden/>
    <w:unhideWhenUsed/>
    <w:rsid w:val="002513FB"/>
    <w:rPr>
      <w:b/>
      <w:bCs/>
    </w:rPr>
  </w:style>
  <w:style w:type="character" w:customStyle="1" w:styleId="afd">
    <w:name w:val="Тема примечания Знак"/>
    <w:basedOn w:val="afb"/>
    <w:link w:val="afc"/>
    <w:uiPriority w:val="99"/>
    <w:semiHidden/>
    <w:rsid w:val="002513FB"/>
    <w:rPr>
      <w:b/>
      <w:bCs/>
      <w:sz w:val="20"/>
      <w:szCs w:val="20"/>
    </w:rPr>
  </w:style>
  <w:style w:type="paragraph" w:customStyle="1" w:styleId="a0">
    <w:name w:val="Список маркированный (в таблице)"/>
    <w:basedOn w:val="a6"/>
    <w:qFormat/>
    <w:rsid w:val="00494DEA"/>
    <w:pPr>
      <w:numPr>
        <w:numId w:val="34"/>
      </w:numPr>
      <w:tabs>
        <w:tab w:val="left" w:pos="227"/>
      </w:tabs>
      <w:ind w:left="227" w:hanging="227"/>
    </w:pPr>
    <w:rPr>
      <w:sz w:val="22"/>
    </w:rPr>
  </w:style>
  <w:style w:type="paragraph" w:customStyle="1" w:styleId="afe">
    <w:name w:val="Название таблицы (без нумерации)"/>
    <w:basedOn w:val="a7"/>
    <w:qFormat/>
    <w:rsid w:val="00584435"/>
    <w:pPr>
      <w:keepNext/>
      <w:keepLines/>
      <w:suppressAutoHyphens/>
      <w:spacing w:before="120" w:after="120"/>
      <w:ind w:firstLine="0"/>
      <w:jc w:val="center"/>
    </w:pPr>
    <w:rPr>
      <w:b/>
      <w:bCs/>
    </w:rPr>
  </w:style>
  <w:style w:type="paragraph" w:customStyle="1" w:styleId="aff">
    <w:name w:val="Титул (Минобрнауки)"/>
    <w:basedOn w:val="a6"/>
    <w:qFormat/>
    <w:rsid w:val="00D4262F"/>
    <w:pPr>
      <w:spacing w:after="120"/>
      <w:jc w:val="center"/>
    </w:pPr>
    <w:rPr>
      <w:sz w:val="20"/>
      <w:szCs w:val="20"/>
    </w:rPr>
  </w:style>
  <w:style w:type="paragraph" w:styleId="aff0">
    <w:name w:val="List Paragraph"/>
    <w:basedOn w:val="a6"/>
    <w:uiPriority w:val="34"/>
    <w:qFormat/>
    <w:rsid w:val="00DA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 TargetMode="External"/><Relationship Id="rId13" Type="http://schemas.openxmlformats.org/officeDocument/2006/relationships/hyperlink" Target="http://elibrary.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abirint.ru/authors/61996/" TargetMode="External"/><Relationship Id="rId12" Type="http://schemas.openxmlformats.org/officeDocument/2006/relationships/hyperlink" Target="http://www.infsv.ru/" TargetMode="External"/><Relationship Id="rId17" Type="http://schemas.openxmlformats.org/officeDocument/2006/relationships/hyperlink" Target="https://www.lazarus-ide.org/" TargetMode="External"/><Relationship Id="rId2" Type="http://schemas.openxmlformats.org/officeDocument/2006/relationships/numbering" Target="numbering.xml"/><Relationship Id="rId16" Type="http://schemas.openxmlformats.org/officeDocument/2006/relationships/hyperlink" Target="https://dotnet.microsoft.com/download" TargetMode="External"/><Relationship Id="rId1" Type="http://schemas.openxmlformats.org/officeDocument/2006/relationships/customXml" Target="../customXml/item1.xml"/><Relationship Id="rId6" Type="http://schemas.openxmlformats.org/officeDocument/2006/relationships/hyperlink" Target="http://www.labirint.ru/authors/61996/" TargetMode="External"/><Relationship Id="rId11" Type="http://schemas.openxmlformats.org/officeDocument/2006/relationships/hyperlink" Target="http://biblioclub.ru/index.php?page=book&amp;id=277938%20" TargetMode="External"/><Relationship Id="rId5" Type="http://schemas.openxmlformats.org/officeDocument/2006/relationships/webSettings" Target="webSettings.xml"/><Relationship Id="rId15" Type="http://schemas.openxmlformats.org/officeDocument/2006/relationships/hyperlink" Target="http://vt.sfedu.ru/" TargetMode="External"/><Relationship Id="rId10" Type="http://schemas.openxmlformats.org/officeDocument/2006/relationships/hyperlink" Target="http://biblioclub.ru/index.php?page=book&amp;id=90949%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um.lazarus.freepascal.org/index.php?PHPSESSID=k9nvosuacnkoc6m7lbe1esvts3&amp;action=forum" TargetMode="External"/><Relationship Id="rId14" Type="http://schemas.openxmlformats.org/officeDocument/2006/relationships/hyperlink" Target="http://citforu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0B58-86C1-4107-BCCB-87EB3582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7358</Words>
  <Characters>41947</Characters>
  <Application>Microsoft Office Word</Application>
  <DocSecurity>0</DocSecurity>
  <Lines>349</Lines>
  <Paragraphs>98</Paragraphs>
  <ScaleCrop>false</ScaleCrop>
  <Company/>
  <LinksUpToDate>false</LinksUpToDate>
  <CharactersWithSpaces>49207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Gorbunov</dc:creator>
  <cp:keywords/>
  <dc:description/>
  <cp:lastModifiedBy>Поленов</cp:lastModifiedBy>
  <cp:revision>32</cp:revision>
  <dcterms:created xsi:type="dcterms:W3CDTF">2020-06-06T11:20:00Z</dcterms:created>
  <dcterms:modified xsi:type="dcterms:W3CDTF">2021-05-13T10:47:00Z</dcterms:modified>
</cp:coreProperties>
</file>