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3697" w:rsidRPr="008D489A" w:rsidRDefault="00413697" w:rsidP="008D489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D489A">
        <w:rPr>
          <w:rFonts w:ascii="Times New Roman" w:hAnsi="Times New Roman" w:cs="Times New Roman"/>
          <w:b/>
          <w:sz w:val="28"/>
          <w:szCs w:val="28"/>
        </w:rPr>
        <w:t>Федеральное государственное образовательное бюджетное</w:t>
      </w:r>
      <w:r w:rsidRPr="008D489A">
        <w:rPr>
          <w:rFonts w:ascii="Times New Roman" w:hAnsi="Times New Roman" w:cs="Times New Roman"/>
          <w:b/>
          <w:sz w:val="28"/>
          <w:szCs w:val="28"/>
        </w:rPr>
        <w:br/>
        <w:t>учреждение высшего образования</w:t>
      </w:r>
    </w:p>
    <w:p w:rsidR="00413697" w:rsidRPr="008D489A" w:rsidRDefault="00413697" w:rsidP="008D489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D489A">
        <w:rPr>
          <w:rFonts w:ascii="Times New Roman" w:hAnsi="Times New Roman" w:cs="Times New Roman"/>
          <w:b/>
          <w:sz w:val="28"/>
          <w:szCs w:val="28"/>
        </w:rPr>
        <w:t>«ФИНАНСОВЫЙ УНИВЕРСИТЕТ ПРИ ПРАВИТЕЛЬСТВЕ</w:t>
      </w:r>
      <w:r w:rsidRPr="008D489A">
        <w:rPr>
          <w:rFonts w:ascii="Times New Roman" w:hAnsi="Times New Roman" w:cs="Times New Roman"/>
          <w:b/>
          <w:sz w:val="28"/>
          <w:szCs w:val="28"/>
        </w:rPr>
        <w:br/>
        <w:t>РОССИЙСКОЙ ФЕДЕРАЦИИ»</w:t>
      </w:r>
    </w:p>
    <w:p w:rsidR="00413697" w:rsidRPr="008D489A" w:rsidRDefault="00413697" w:rsidP="008D489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D489A">
        <w:rPr>
          <w:rFonts w:ascii="Times New Roman" w:hAnsi="Times New Roman" w:cs="Times New Roman"/>
          <w:b/>
          <w:sz w:val="28"/>
          <w:szCs w:val="28"/>
        </w:rPr>
        <w:t>(Финансовый университет)</w:t>
      </w:r>
    </w:p>
    <w:p w:rsidR="001A0EBA" w:rsidRPr="008D489A" w:rsidRDefault="001A0EBA" w:rsidP="008D489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bookmark0"/>
    </w:p>
    <w:p w:rsidR="001A0EBA" w:rsidRPr="008D489A" w:rsidRDefault="00413697" w:rsidP="008D489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D489A">
        <w:rPr>
          <w:rFonts w:ascii="Times New Roman" w:hAnsi="Times New Roman" w:cs="Times New Roman"/>
          <w:b/>
          <w:sz w:val="28"/>
          <w:szCs w:val="28"/>
        </w:rPr>
        <w:t>Департамент Корпоративные финансы</w:t>
      </w:r>
      <w:bookmarkEnd w:id="0"/>
    </w:p>
    <w:p w:rsidR="00413697" w:rsidRPr="008D489A" w:rsidRDefault="00413697" w:rsidP="008D489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D489A">
        <w:rPr>
          <w:rFonts w:ascii="Times New Roman" w:hAnsi="Times New Roman" w:cs="Times New Roman"/>
          <w:b/>
          <w:sz w:val="28"/>
          <w:szCs w:val="28"/>
        </w:rPr>
        <w:t>и корпоративное управление</w:t>
      </w:r>
    </w:p>
    <w:p w:rsidR="00E50257" w:rsidRDefault="00E50257" w:rsidP="008D489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5149" w:type="pct"/>
        <w:tblLook w:val="04A0" w:firstRow="1" w:lastRow="0" w:firstColumn="1" w:lastColumn="0" w:noHBand="0" w:noVBand="1"/>
      </w:tblPr>
      <w:tblGrid>
        <w:gridCol w:w="5044"/>
        <w:gridCol w:w="4705"/>
      </w:tblGrid>
      <w:tr w:rsidR="00C6295F" w:rsidRPr="00C6295F" w:rsidTr="00E327DD">
        <w:tc>
          <w:tcPr>
            <w:tcW w:w="2587" w:type="pct"/>
            <w:shd w:val="clear" w:color="auto" w:fill="auto"/>
          </w:tcPr>
          <w:p w:rsidR="00C6295F" w:rsidRPr="00C6295F" w:rsidRDefault="00C6295F" w:rsidP="00E327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6295F" w:rsidRPr="00C6295F" w:rsidRDefault="00C6295F" w:rsidP="00E327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6295F">
              <w:rPr>
                <w:rFonts w:ascii="Times New Roman" w:hAnsi="Times New Roman" w:cs="Times New Roman"/>
                <w:sz w:val="28"/>
                <w:szCs w:val="28"/>
              </w:rPr>
              <w:t>СОГЛАСОВАНО</w:t>
            </w:r>
          </w:p>
          <w:p w:rsidR="00C6295F" w:rsidRDefault="00FD661B" w:rsidP="00E327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 компаний</w:t>
            </w:r>
          </w:p>
          <w:p w:rsidR="00FD661B" w:rsidRDefault="00FD661B" w:rsidP="00E327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ЮНИСЕРВИС</w:t>
            </w:r>
          </w:p>
          <w:p w:rsidR="00FD661B" w:rsidRDefault="00FD661B" w:rsidP="00E327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Заместитель финансового</w:t>
            </w:r>
          </w:p>
          <w:p w:rsidR="00C6295F" w:rsidRPr="00C6295F" w:rsidRDefault="00FD661B" w:rsidP="00E327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директора</w:t>
            </w:r>
          </w:p>
          <w:p w:rsidR="00C6295F" w:rsidRPr="00C6295F" w:rsidRDefault="00C6295F" w:rsidP="00E327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6295F">
              <w:rPr>
                <w:rFonts w:ascii="Times New Roman" w:hAnsi="Times New Roman" w:cs="Times New Roman"/>
                <w:sz w:val="28"/>
                <w:szCs w:val="28"/>
              </w:rPr>
              <w:t xml:space="preserve">________________  </w:t>
            </w:r>
          </w:p>
          <w:p w:rsidR="00C6295F" w:rsidRPr="00C6295F" w:rsidRDefault="00C6295F" w:rsidP="00E327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6295F">
              <w:rPr>
                <w:rFonts w:ascii="Times New Roman" w:hAnsi="Times New Roman" w:cs="Times New Roman"/>
                <w:sz w:val="28"/>
                <w:szCs w:val="28"/>
              </w:rPr>
              <w:t>«____» ______________ 2019 г.</w:t>
            </w:r>
          </w:p>
          <w:p w:rsidR="00C6295F" w:rsidRPr="00C6295F" w:rsidRDefault="00C6295F" w:rsidP="00E327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6295F" w:rsidRPr="00C6295F" w:rsidRDefault="00C6295F" w:rsidP="00E327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3" w:type="pct"/>
            <w:shd w:val="clear" w:color="auto" w:fill="auto"/>
          </w:tcPr>
          <w:p w:rsidR="00C6295F" w:rsidRPr="00C6295F" w:rsidRDefault="00C6295F" w:rsidP="00E327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6295F" w:rsidRPr="00C6295F" w:rsidRDefault="00C6295F" w:rsidP="00E327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6295F">
              <w:rPr>
                <w:rFonts w:ascii="Times New Roman" w:hAnsi="Times New Roman" w:cs="Times New Roman"/>
                <w:sz w:val="28"/>
                <w:szCs w:val="28"/>
              </w:rPr>
              <w:t>УТВЕРЖДАЮ</w:t>
            </w:r>
          </w:p>
          <w:p w:rsidR="00C6295F" w:rsidRPr="00C6295F" w:rsidRDefault="00C6295F" w:rsidP="00E327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6295F" w:rsidRPr="00C6295F" w:rsidRDefault="00C6295F" w:rsidP="00E327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6295F">
              <w:rPr>
                <w:rFonts w:ascii="Times New Roman" w:hAnsi="Times New Roman" w:cs="Times New Roman"/>
                <w:sz w:val="28"/>
                <w:szCs w:val="28"/>
              </w:rPr>
              <w:t xml:space="preserve">Ректор </w:t>
            </w:r>
          </w:p>
          <w:p w:rsidR="00C6295F" w:rsidRPr="00C6295F" w:rsidRDefault="00C6295F" w:rsidP="00E327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6295F" w:rsidRPr="00C6295F" w:rsidRDefault="00C6295F" w:rsidP="00E327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6295F">
              <w:rPr>
                <w:rFonts w:ascii="Times New Roman" w:hAnsi="Times New Roman" w:cs="Times New Roman"/>
                <w:sz w:val="28"/>
                <w:szCs w:val="28"/>
              </w:rPr>
              <w:t>____________ М.А. Эскиндаров</w:t>
            </w:r>
          </w:p>
          <w:p w:rsidR="00C6295F" w:rsidRPr="00C6295F" w:rsidRDefault="00C6295F" w:rsidP="00E327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629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C6295F" w:rsidRPr="00C6295F" w:rsidRDefault="00A22F70" w:rsidP="00E327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1.04.</w:t>
            </w:r>
            <w:r w:rsidR="00C6295F" w:rsidRPr="00C6295F">
              <w:rPr>
                <w:rFonts w:ascii="Times New Roman" w:hAnsi="Times New Roman" w:cs="Times New Roman"/>
                <w:sz w:val="28"/>
                <w:szCs w:val="28"/>
              </w:rPr>
              <w:t>2019 г.</w:t>
            </w:r>
          </w:p>
          <w:p w:rsidR="00C6295F" w:rsidRPr="00C6295F" w:rsidRDefault="00C6295F" w:rsidP="00E327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E50257" w:rsidRPr="001A0EBA" w:rsidRDefault="00E50257" w:rsidP="00E50257">
      <w:pPr>
        <w:pStyle w:val="12"/>
        <w:keepNext/>
        <w:keepLines/>
        <w:shd w:val="clear" w:color="auto" w:fill="auto"/>
        <w:spacing w:before="0" w:after="0" w:line="240" w:lineRule="auto"/>
        <w:rPr>
          <w:sz w:val="28"/>
          <w:szCs w:val="28"/>
        </w:rPr>
      </w:pPr>
    </w:p>
    <w:p w:rsidR="00413697" w:rsidRDefault="00413697" w:rsidP="00461A99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61A99">
        <w:rPr>
          <w:rFonts w:ascii="Times New Roman" w:hAnsi="Times New Roman" w:cs="Times New Roman"/>
          <w:b/>
          <w:sz w:val="36"/>
          <w:szCs w:val="36"/>
        </w:rPr>
        <w:t>Булава И.В.</w:t>
      </w:r>
      <w:bookmarkStart w:id="1" w:name="bookmark2"/>
    </w:p>
    <w:p w:rsidR="00461A99" w:rsidRPr="00461A99" w:rsidRDefault="00461A99" w:rsidP="00461A99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bookmarkEnd w:id="1"/>
    <w:p w:rsidR="00413697" w:rsidRDefault="00C6295F" w:rsidP="00461A99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61A99">
        <w:rPr>
          <w:rFonts w:ascii="Times New Roman" w:hAnsi="Times New Roman" w:cs="Times New Roman"/>
          <w:b/>
          <w:sz w:val="36"/>
          <w:szCs w:val="36"/>
        </w:rPr>
        <w:t>ТЕХНОЛОГИИ УПРАВЛЕНИЯ ФИНАНСОВЫМИ РИСКАМИ</w:t>
      </w:r>
    </w:p>
    <w:p w:rsidR="00413697" w:rsidRDefault="00413697" w:rsidP="00C503D6">
      <w:pPr>
        <w:pStyle w:val="40"/>
        <w:shd w:val="clear" w:color="auto" w:fill="auto"/>
        <w:spacing w:before="0" w:after="0" w:line="360" w:lineRule="auto"/>
      </w:pPr>
      <w:r>
        <w:t>Рабочая программа дисциплины</w:t>
      </w:r>
    </w:p>
    <w:p w:rsidR="00497A2A" w:rsidRPr="00497A2A" w:rsidRDefault="00497A2A" w:rsidP="00497A2A">
      <w:pPr>
        <w:jc w:val="center"/>
        <w:rPr>
          <w:rFonts w:ascii="Times New Roman" w:hAnsi="Times New Roman" w:cs="Times New Roman"/>
          <w:sz w:val="28"/>
          <w:szCs w:val="28"/>
        </w:rPr>
      </w:pPr>
      <w:r w:rsidRPr="00497A2A">
        <w:rPr>
          <w:rFonts w:ascii="Times New Roman" w:hAnsi="Times New Roman" w:cs="Times New Roman"/>
          <w:sz w:val="28"/>
          <w:szCs w:val="28"/>
        </w:rPr>
        <w:t>для студентов, обучающихся по направлению 38.04.08 «Финансы и кредит», направленность программы магистратуры «Корпоративные финансы в цифровой экономике»</w:t>
      </w:r>
    </w:p>
    <w:p w:rsidR="00E15624" w:rsidRPr="00E15624" w:rsidRDefault="00E15624" w:rsidP="001A0EBA">
      <w:pPr>
        <w:widowControl/>
        <w:tabs>
          <w:tab w:val="left" w:pos="709"/>
          <w:tab w:val="left" w:pos="993"/>
        </w:tabs>
        <w:jc w:val="center"/>
        <w:rPr>
          <w:rFonts w:ascii="Times New Roman" w:eastAsia="Times New Roman" w:hAnsi="Times New Roman" w:cs="Times New Roman"/>
          <w:i/>
          <w:color w:val="auto"/>
          <w:sz w:val="28"/>
          <w:szCs w:val="28"/>
        </w:rPr>
      </w:pPr>
    </w:p>
    <w:p w:rsidR="001A0EBA" w:rsidRPr="001A0EBA" w:rsidRDefault="001A0EBA" w:rsidP="001A0EBA">
      <w:pPr>
        <w:widowControl/>
        <w:tabs>
          <w:tab w:val="left" w:pos="709"/>
          <w:tab w:val="left" w:pos="993"/>
        </w:tabs>
        <w:jc w:val="center"/>
        <w:rPr>
          <w:rFonts w:ascii="Times New Roman" w:eastAsia="Times New Roman" w:hAnsi="Times New Roman" w:cs="Times New Roman"/>
          <w:i/>
          <w:color w:val="auto"/>
          <w:sz w:val="28"/>
          <w:szCs w:val="28"/>
        </w:rPr>
      </w:pPr>
      <w:r w:rsidRPr="001A0EBA">
        <w:rPr>
          <w:rFonts w:ascii="Times New Roman" w:eastAsia="Times New Roman" w:hAnsi="Times New Roman" w:cs="Times New Roman"/>
          <w:i/>
          <w:color w:val="auto"/>
          <w:sz w:val="28"/>
          <w:szCs w:val="28"/>
        </w:rPr>
        <w:t>Рекомендовано Ученым советом Финансово-экономического факультета,</w:t>
      </w:r>
    </w:p>
    <w:p w:rsidR="001A0EBA" w:rsidRPr="00DB5458" w:rsidRDefault="001A0EBA" w:rsidP="001A0EBA">
      <w:pPr>
        <w:widowControl/>
        <w:tabs>
          <w:tab w:val="left" w:pos="709"/>
          <w:tab w:val="left" w:pos="993"/>
        </w:tabs>
        <w:jc w:val="center"/>
        <w:rPr>
          <w:rFonts w:ascii="Times New Roman" w:eastAsia="Times New Roman" w:hAnsi="Times New Roman" w:cs="Times New Roman"/>
          <w:i/>
          <w:color w:val="auto"/>
          <w:sz w:val="28"/>
          <w:szCs w:val="28"/>
        </w:rPr>
      </w:pPr>
      <w:r w:rsidRPr="001A0EBA">
        <w:rPr>
          <w:rFonts w:ascii="Times New Roman" w:eastAsia="Times New Roman" w:hAnsi="Times New Roman" w:cs="Times New Roman"/>
          <w:i/>
          <w:color w:val="auto"/>
          <w:sz w:val="28"/>
          <w:szCs w:val="28"/>
        </w:rPr>
        <w:t xml:space="preserve">протокол </w:t>
      </w:r>
      <w:r w:rsidR="00DB5458" w:rsidRPr="001A0EBA">
        <w:rPr>
          <w:rFonts w:ascii="Times New Roman" w:eastAsia="Times New Roman" w:hAnsi="Times New Roman" w:cs="Times New Roman"/>
          <w:i/>
          <w:color w:val="auto"/>
          <w:sz w:val="28"/>
          <w:szCs w:val="28"/>
        </w:rPr>
        <w:t>№</w:t>
      </w:r>
      <w:r w:rsidR="00153D7D">
        <w:rPr>
          <w:rFonts w:ascii="Times New Roman" w:eastAsia="Times New Roman" w:hAnsi="Times New Roman" w:cs="Times New Roman"/>
          <w:i/>
          <w:color w:val="auto"/>
          <w:sz w:val="28"/>
          <w:szCs w:val="28"/>
        </w:rPr>
        <w:t xml:space="preserve"> </w:t>
      </w:r>
      <w:r w:rsidR="00463791">
        <w:rPr>
          <w:rFonts w:ascii="Times New Roman" w:eastAsia="Times New Roman" w:hAnsi="Times New Roman" w:cs="Times New Roman"/>
          <w:i/>
          <w:color w:val="auto"/>
          <w:sz w:val="28"/>
          <w:szCs w:val="28"/>
        </w:rPr>
        <w:t xml:space="preserve">34 </w:t>
      </w:r>
      <w:r w:rsidR="00DB5458" w:rsidRPr="001A0EBA">
        <w:rPr>
          <w:rFonts w:ascii="Times New Roman" w:eastAsia="Times New Roman" w:hAnsi="Times New Roman" w:cs="Times New Roman"/>
          <w:i/>
          <w:color w:val="auto"/>
          <w:sz w:val="28"/>
          <w:szCs w:val="28"/>
        </w:rPr>
        <w:t>от</w:t>
      </w:r>
      <w:r w:rsidR="00153D7D">
        <w:rPr>
          <w:rFonts w:ascii="Times New Roman" w:eastAsia="Times New Roman" w:hAnsi="Times New Roman" w:cs="Times New Roman"/>
          <w:i/>
          <w:color w:val="auto"/>
          <w:sz w:val="28"/>
          <w:szCs w:val="28"/>
        </w:rPr>
        <w:t xml:space="preserve"> </w:t>
      </w:r>
      <w:r w:rsidR="00DB5458" w:rsidRPr="00DB5458">
        <w:rPr>
          <w:rFonts w:ascii="Times New Roman" w:eastAsia="Times New Roman" w:hAnsi="Times New Roman" w:cs="Times New Roman"/>
          <w:i/>
          <w:color w:val="auto"/>
          <w:sz w:val="28"/>
          <w:szCs w:val="28"/>
        </w:rPr>
        <w:t>19</w:t>
      </w:r>
      <w:r w:rsidRPr="00DB5458">
        <w:rPr>
          <w:rFonts w:ascii="Times New Roman" w:eastAsia="Times New Roman" w:hAnsi="Times New Roman" w:cs="Times New Roman"/>
          <w:i/>
          <w:color w:val="auto"/>
          <w:sz w:val="28"/>
          <w:szCs w:val="28"/>
        </w:rPr>
        <w:t>.</w:t>
      </w:r>
      <w:r w:rsidR="00DB5458" w:rsidRPr="00DB5458">
        <w:rPr>
          <w:rFonts w:ascii="Times New Roman" w:eastAsia="Times New Roman" w:hAnsi="Times New Roman" w:cs="Times New Roman"/>
          <w:i/>
          <w:color w:val="auto"/>
          <w:sz w:val="28"/>
          <w:szCs w:val="28"/>
        </w:rPr>
        <w:t>03</w:t>
      </w:r>
      <w:r w:rsidRPr="00DB5458">
        <w:rPr>
          <w:rFonts w:ascii="Times New Roman" w:eastAsia="Times New Roman" w:hAnsi="Times New Roman" w:cs="Times New Roman"/>
          <w:i/>
          <w:color w:val="auto"/>
          <w:sz w:val="28"/>
          <w:szCs w:val="28"/>
        </w:rPr>
        <w:t>.201</w:t>
      </w:r>
      <w:r w:rsidR="00E158EE" w:rsidRPr="00DB5458">
        <w:rPr>
          <w:rFonts w:ascii="Times New Roman" w:eastAsia="Times New Roman" w:hAnsi="Times New Roman" w:cs="Times New Roman"/>
          <w:i/>
          <w:color w:val="auto"/>
          <w:sz w:val="28"/>
          <w:szCs w:val="28"/>
        </w:rPr>
        <w:t>9</w:t>
      </w:r>
      <w:r w:rsidRPr="00DB5458">
        <w:rPr>
          <w:rFonts w:ascii="Times New Roman" w:eastAsia="Times New Roman" w:hAnsi="Times New Roman" w:cs="Times New Roman"/>
          <w:i/>
          <w:color w:val="auto"/>
          <w:sz w:val="28"/>
          <w:szCs w:val="28"/>
        </w:rPr>
        <w:t xml:space="preserve"> г.</w:t>
      </w:r>
    </w:p>
    <w:p w:rsidR="001A0EBA" w:rsidRPr="001A0EBA" w:rsidRDefault="001A0EBA" w:rsidP="001A0EBA">
      <w:pPr>
        <w:widowControl/>
        <w:tabs>
          <w:tab w:val="left" w:pos="709"/>
          <w:tab w:val="left" w:pos="993"/>
        </w:tabs>
        <w:jc w:val="center"/>
        <w:rPr>
          <w:rFonts w:ascii="Times New Roman" w:eastAsia="Times New Roman" w:hAnsi="Times New Roman" w:cs="Times New Roman"/>
          <w:i/>
          <w:color w:val="auto"/>
          <w:sz w:val="28"/>
          <w:szCs w:val="28"/>
        </w:rPr>
      </w:pPr>
    </w:p>
    <w:p w:rsidR="001A0EBA" w:rsidRPr="001A0EBA" w:rsidRDefault="001A0EBA" w:rsidP="001A0EBA">
      <w:pPr>
        <w:widowControl/>
        <w:tabs>
          <w:tab w:val="left" w:pos="709"/>
          <w:tab w:val="left" w:pos="993"/>
        </w:tabs>
        <w:jc w:val="center"/>
        <w:rPr>
          <w:rFonts w:ascii="Times New Roman" w:eastAsia="Times New Roman" w:hAnsi="Times New Roman" w:cs="Times New Roman"/>
          <w:i/>
          <w:color w:val="auto"/>
          <w:sz w:val="28"/>
          <w:szCs w:val="28"/>
        </w:rPr>
      </w:pPr>
      <w:r w:rsidRPr="001A0EBA">
        <w:rPr>
          <w:rFonts w:ascii="Times New Roman" w:eastAsia="Times New Roman" w:hAnsi="Times New Roman" w:cs="Times New Roman"/>
          <w:i/>
          <w:color w:val="auto"/>
          <w:sz w:val="28"/>
          <w:szCs w:val="28"/>
        </w:rPr>
        <w:t xml:space="preserve">Одобрено Советом департамента корпоративных финансов </w:t>
      </w:r>
    </w:p>
    <w:p w:rsidR="001A0EBA" w:rsidRPr="001A0EBA" w:rsidRDefault="001A0EBA" w:rsidP="001A0EBA">
      <w:pPr>
        <w:widowControl/>
        <w:tabs>
          <w:tab w:val="left" w:pos="709"/>
          <w:tab w:val="left" w:pos="993"/>
        </w:tabs>
        <w:jc w:val="center"/>
        <w:rPr>
          <w:rFonts w:ascii="Times New Roman" w:eastAsia="Times New Roman" w:hAnsi="Times New Roman" w:cs="Times New Roman"/>
          <w:i/>
          <w:color w:val="auto"/>
          <w:sz w:val="28"/>
          <w:szCs w:val="28"/>
        </w:rPr>
      </w:pPr>
      <w:r w:rsidRPr="001A0EBA">
        <w:rPr>
          <w:rFonts w:ascii="Times New Roman" w:eastAsia="Times New Roman" w:hAnsi="Times New Roman" w:cs="Times New Roman"/>
          <w:i/>
          <w:color w:val="auto"/>
          <w:sz w:val="28"/>
          <w:szCs w:val="28"/>
        </w:rPr>
        <w:t>и корпоративного управления</w:t>
      </w:r>
    </w:p>
    <w:p w:rsidR="001A0EBA" w:rsidRPr="001A0EBA" w:rsidRDefault="001A0EBA" w:rsidP="001A0EBA">
      <w:pPr>
        <w:widowControl/>
        <w:tabs>
          <w:tab w:val="left" w:pos="709"/>
          <w:tab w:val="left" w:pos="993"/>
        </w:tabs>
        <w:jc w:val="center"/>
        <w:rPr>
          <w:rFonts w:ascii="Times New Roman" w:eastAsia="Times New Roman" w:hAnsi="Times New Roman" w:cs="Times New Roman"/>
          <w:i/>
          <w:color w:val="auto"/>
          <w:sz w:val="28"/>
          <w:szCs w:val="28"/>
        </w:rPr>
      </w:pPr>
      <w:r w:rsidRPr="001A0EBA">
        <w:rPr>
          <w:rFonts w:ascii="Times New Roman" w:eastAsia="Times New Roman" w:hAnsi="Times New Roman" w:cs="Times New Roman"/>
          <w:i/>
          <w:color w:val="auto"/>
          <w:sz w:val="28"/>
          <w:szCs w:val="28"/>
        </w:rPr>
        <w:t>протокол №</w:t>
      </w:r>
      <w:r w:rsidR="00DB5458">
        <w:rPr>
          <w:rFonts w:ascii="Times New Roman" w:eastAsia="Times New Roman" w:hAnsi="Times New Roman" w:cs="Times New Roman"/>
          <w:i/>
          <w:color w:val="auto"/>
          <w:sz w:val="28"/>
          <w:szCs w:val="28"/>
        </w:rPr>
        <w:t xml:space="preserve">20 </w:t>
      </w:r>
      <w:r w:rsidR="00DB5458" w:rsidRPr="001A0EBA">
        <w:rPr>
          <w:rFonts w:ascii="Times New Roman" w:eastAsia="Times New Roman" w:hAnsi="Times New Roman" w:cs="Times New Roman"/>
          <w:i/>
          <w:color w:val="auto"/>
          <w:sz w:val="28"/>
          <w:szCs w:val="28"/>
        </w:rPr>
        <w:t xml:space="preserve">от </w:t>
      </w:r>
      <w:r w:rsidR="00DB5458">
        <w:rPr>
          <w:rFonts w:ascii="Times New Roman" w:eastAsia="Times New Roman" w:hAnsi="Times New Roman" w:cs="Times New Roman"/>
          <w:i/>
          <w:color w:val="auto"/>
          <w:sz w:val="28"/>
          <w:szCs w:val="28"/>
        </w:rPr>
        <w:t>19.02.2019</w:t>
      </w:r>
      <w:r w:rsidRPr="001A0EBA">
        <w:rPr>
          <w:rFonts w:ascii="Times New Roman" w:eastAsia="Times New Roman" w:hAnsi="Times New Roman" w:cs="Times New Roman"/>
          <w:i/>
          <w:color w:val="auto"/>
          <w:sz w:val="28"/>
          <w:szCs w:val="28"/>
        </w:rPr>
        <w:t>г.</w:t>
      </w:r>
    </w:p>
    <w:p w:rsidR="001A0EBA" w:rsidRPr="001A0EBA" w:rsidRDefault="001A0EBA" w:rsidP="001A0EBA">
      <w:pPr>
        <w:widowControl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:rsidR="001A0EBA" w:rsidRDefault="001A0EBA" w:rsidP="001A0EBA">
      <w:pPr>
        <w:widowControl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:rsidR="00A65C26" w:rsidRDefault="00A65C26" w:rsidP="001A0EBA">
      <w:pPr>
        <w:widowControl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:rsidR="001A0EBA" w:rsidRDefault="001A0EBA" w:rsidP="001A0EBA">
      <w:pPr>
        <w:widowControl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:rsidR="00E158EE" w:rsidRDefault="001A0EBA" w:rsidP="001A0EBA">
      <w:pPr>
        <w:widowControl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1A0EBA">
        <w:rPr>
          <w:rFonts w:ascii="Times New Roman" w:eastAsia="Times New Roman" w:hAnsi="Times New Roman" w:cs="Times New Roman"/>
          <w:color w:val="auto"/>
          <w:sz w:val="28"/>
          <w:szCs w:val="28"/>
        </w:rPr>
        <w:t>Москва 201</w:t>
      </w:r>
      <w:r w:rsidR="00E158EE">
        <w:rPr>
          <w:rFonts w:ascii="Times New Roman" w:eastAsia="Times New Roman" w:hAnsi="Times New Roman" w:cs="Times New Roman"/>
          <w:color w:val="auto"/>
          <w:sz w:val="28"/>
          <w:szCs w:val="28"/>
        </w:rPr>
        <w:t>9</w:t>
      </w:r>
    </w:p>
    <w:p w:rsidR="00413697" w:rsidRPr="00DB5458" w:rsidRDefault="00413697">
      <w:pPr>
        <w:pStyle w:val="40"/>
        <w:shd w:val="clear" w:color="auto" w:fill="auto"/>
        <w:spacing w:before="0" w:after="0" w:line="442" w:lineRule="exact"/>
        <w:ind w:right="6780"/>
        <w:jc w:val="left"/>
      </w:pPr>
      <w:r w:rsidRPr="00DB5458">
        <w:lastRenderedPageBreak/>
        <w:t>УДК 658.15(073.8) ББК 65.</w:t>
      </w:r>
      <w:r w:rsidR="00914A3A" w:rsidRPr="00DB5458">
        <w:t>93</w:t>
      </w:r>
    </w:p>
    <w:p w:rsidR="00413697" w:rsidRPr="00DB5458" w:rsidRDefault="00413697">
      <w:pPr>
        <w:pStyle w:val="40"/>
        <w:shd w:val="clear" w:color="auto" w:fill="auto"/>
        <w:spacing w:before="0" w:after="492" w:line="280" w:lineRule="exact"/>
        <w:ind w:firstLine="740"/>
        <w:jc w:val="both"/>
      </w:pPr>
      <w:r w:rsidRPr="00DB5458">
        <w:t>Б 90</w:t>
      </w:r>
    </w:p>
    <w:p w:rsidR="00413697" w:rsidRDefault="00413697" w:rsidP="009D568E">
      <w:pPr>
        <w:jc w:val="both"/>
        <w:rPr>
          <w:rFonts w:ascii="Times New Roman" w:hAnsi="Times New Roman" w:cs="Times New Roman"/>
        </w:rPr>
      </w:pPr>
      <w:r w:rsidRPr="001362A0">
        <w:rPr>
          <w:rStyle w:val="212pt"/>
          <w:rFonts w:cs="Times New Roman"/>
          <w:bCs/>
        </w:rPr>
        <w:t xml:space="preserve">Рецензент: </w:t>
      </w:r>
      <w:r w:rsidR="00DB5458">
        <w:rPr>
          <w:rStyle w:val="212pt"/>
          <w:rFonts w:cs="Times New Roman"/>
          <w:bCs/>
        </w:rPr>
        <w:t>Черникова Л.И.</w:t>
      </w:r>
      <w:r w:rsidR="00E158EE" w:rsidRPr="00E158EE">
        <w:rPr>
          <w:rStyle w:val="212pt"/>
          <w:rFonts w:cs="Times New Roman"/>
          <w:bCs/>
        </w:rPr>
        <w:t>,</w:t>
      </w:r>
      <w:r w:rsidR="00E158EE" w:rsidRPr="00E158EE">
        <w:rPr>
          <w:rStyle w:val="212pt"/>
          <w:rFonts w:cs="Times New Roman"/>
          <w:b w:val="0"/>
          <w:bCs/>
        </w:rPr>
        <w:t xml:space="preserve"> д.э.н., профессор, </w:t>
      </w:r>
      <w:r w:rsidR="00DB5458">
        <w:rPr>
          <w:rStyle w:val="212pt"/>
          <w:rFonts w:cs="Times New Roman"/>
          <w:b w:val="0"/>
          <w:bCs/>
        </w:rPr>
        <w:t xml:space="preserve">заместитель </w:t>
      </w:r>
      <w:r w:rsidR="00E158EE" w:rsidRPr="00E158EE">
        <w:rPr>
          <w:rStyle w:val="212pt"/>
          <w:rFonts w:cs="Times New Roman"/>
          <w:b w:val="0"/>
          <w:bCs/>
        </w:rPr>
        <w:t>руководител</w:t>
      </w:r>
      <w:r w:rsidR="00DB5458">
        <w:rPr>
          <w:rStyle w:val="212pt"/>
          <w:rFonts w:cs="Times New Roman"/>
          <w:b w:val="0"/>
          <w:bCs/>
        </w:rPr>
        <w:t>я</w:t>
      </w:r>
      <w:r w:rsidR="00E158EE" w:rsidRPr="00E158EE">
        <w:rPr>
          <w:rStyle w:val="212pt"/>
          <w:rFonts w:cs="Times New Roman"/>
          <w:b w:val="0"/>
          <w:bCs/>
        </w:rPr>
        <w:t xml:space="preserve"> департамента корпоративных финансов и корпоративного управления</w:t>
      </w:r>
    </w:p>
    <w:p w:rsidR="00E158EE" w:rsidRPr="001362A0" w:rsidRDefault="00E158EE" w:rsidP="009D568E">
      <w:pPr>
        <w:jc w:val="both"/>
        <w:rPr>
          <w:rFonts w:ascii="Times New Roman" w:hAnsi="Times New Roman" w:cs="Times New Roman"/>
        </w:rPr>
      </w:pPr>
    </w:p>
    <w:p w:rsidR="00E158EE" w:rsidRDefault="00413697" w:rsidP="00E158EE">
      <w:pPr>
        <w:pStyle w:val="210"/>
        <w:tabs>
          <w:tab w:val="left" w:pos="993"/>
          <w:tab w:val="left" w:pos="5522"/>
        </w:tabs>
        <w:spacing w:before="0" w:after="0" w:line="240" w:lineRule="auto"/>
        <w:ind w:left="879" w:hanging="880"/>
        <w:jc w:val="both"/>
      </w:pPr>
      <w:r>
        <w:rPr>
          <w:rStyle w:val="22"/>
          <w:bCs/>
        </w:rPr>
        <w:t>Булава И.В.</w:t>
      </w:r>
    </w:p>
    <w:p w:rsidR="00413697" w:rsidRDefault="001362A0" w:rsidP="00E158EE">
      <w:pPr>
        <w:pStyle w:val="210"/>
        <w:tabs>
          <w:tab w:val="left" w:pos="993"/>
          <w:tab w:val="left" w:pos="5522"/>
        </w:tabs>
        <w:spacing w:before="0" w:after="0" w:line="240" w:lineRule="auto"/>
        <w:ind w:firstLine="0"/>
        <w:jc w:val="both"/>
      </w:pPr>
      <w:r w:rsidRPr="001362A0">
        <w:t>Технологии управления финансовыми рисками</w:t>
      </w:r>
      <w:r w:rsidR="00413697">
        <w:t xml:space="preserve">. Рабочая программа дисциплины для студентов, обучающихся по направлению </w:t>
      </w:r>
      <w:r w:rsidR="00E158EE" w:rsidRPr="00E158EE">
        <w:t>38.04.08 «Финансы и кредит»</w:t>
      </w:r>
      <w:r>
        <w:t>,</w:t>
      </w:r>
      <w:r w:rsidR="00497A2A" w:rsidRPr="00497A2A">
        <w:t xml:space="preserve"> </w:t>
      </w:r>
      <w:r w:rsidR="00497A2A" w:rsidRPr="004E47F0">
        <w:t>направленность программы магистратуры «Корпоративные финансы в цифровой экономике».</w:t>
      </w:r>
      <w:r w:rsidR="009A4BD8">
        <w:t xml:space="preserve"> </w:t>
      </w:r>
      <w:r w:rsidR="00413697">
        <w:t>— М.: Финансовый университет, департамент корпоративные финансы и корпоративное управление, 201</w:t>
      </w:r>
      <w:r w:rsidR="002D4F46">
        <w:t>9</w:t>
      </w:r>
      <w:r w:rsidR="00413697">
        <w:t xml:space="preserve"> г. — </w:t>
      </w:r>
      <w:r w:rsidR="00C6295F">
        <w:t>30</w:t>
      </w:r>
      <w:r w:rsidR="00413697">
        <w:t>с.</w:t>
      </w:r>
    </w:p>
    <w:p w:rsidR="00413697" w:rsidRDefault="00413697" w:rsidP="009D568E">
      <w:pPr>
        <w:pStyle w:val="70"/>
        <w:shd w:val="clear" w:color="auto" w:fill="auto"/>
        <w:spacing w:before="0" w:after="0"/>
        <w:ind w:firstLine="740"/>
        <w:rPr>
          <w:sz w:val="24"/>
          <w:szCs w:val="24"/>
        </w:rPr>
      </w:pPr>
    </w:p>
    <w:p w:rsidR="00413697" w:rsidRDefault="002D4F46" w:rsidP="002D4F46">
      <w:pPr>
        <w:pStyle w:val="80"/>
        <w:shd w:val="clear" w:color="auto" w:fill="auto"/>
        <w:spacing w:before="0" w:line="240" w:lineRule="auto"/>
        <w:ind w:firstLine="709"/>
        <w:jc w:val="both"/>
      </w:pPr>
      <w:r w:rsidRPr="002D4F46">
        <w:rPr>
          <w:b w:val="0"/>
          <w:bCs w:val="0"/>
          <w:color w:val="000000"/>
          <w:sz w:val="24"/>
          <w:szCs w:val="24"/>
        </w:rPr>
        <w:t>В рабочей программе излагаются содержание учебной дисциплины, компетенции, на формирование которых направлено изучение дисциплины, структурированы практические занятия, охарактеризованы направления самостоятельной работы, приведены формы контроля и учебно-методическое обеспечение.</w:t>
      </w:r>
    </w:p>
    <w:p w:rsidR="00413697" w:rsidRDefault="00413697" w:rsidP="002D4F46">
      <w:pPr>
        <w:pStyle w:val="80"/>
        <w:shd w:val="clear" w:color="auto" w:fill="auto"/>
        <w:spacing w:before="0" w:line="240" w:lineRule="auto"/>
        <w:ind w:firstLine="709"/>
        <w:jc w:val="both"/>
      </w:pPr>
    </w:p>
    <w:p w:rsidR="00413697" w:rsidRPr="001362A0" w:rsidRDefault="00413697" w:rsidP="009D568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362A0">
        <w:rPr>
          <w:rFonts w:ascii="Times New Roman" w:hAnsi="Times New Roman" w:cs="Times New Roman"/>
          <w:i/>
          <w:sz w:val="28"/>
          <w:szCs w:val="28"/>
        </w:rPr>
        <w:t>Учебное издание</w:t>
      </w:r>
    </w:p>
    <w:p w:rsidR="00413697" w:rsidRDefault="00413697" w:rsidP="009D568E">
      <w:pPr>
        <w:jc w:val="center"/>
        <w:rPr>
          <w:i/>
          <w:sz w:val="28"/>
          <w:szCs w:val="28"/>
        </w:rPr>
      </w:pPr>
    </w:p>
    <w:p w:rsidR="002D4F46" w:rsidRDefault="002D4F46" w:rsidP="009D568E">
      <w:pPr>
        <w:jc w:val="center"/>
        <w:rPr>
          <w:i/>
          <w:sz w:val="28"/>
          <w:szCs w:val="28"/>
        </w:rPr>
      </w:pPr>
    </w:p>
    <w:p w:rsidR="002D4F46" w:rsidRPr="001362A0" w:rsidRDefault="002D4F46" w:rsidP="009D568E">
      <w:pPr>
        <w:jc w:val="center"/>
        <w:rPr>
          <w:i/>
          <w:sz w:val="28"/>
          <w:szCs w:val="28"/>
        </w:rPr>
      </w:pPr>
    </w:p>
    <w:p w:rsidR="00413697" w:rsidRPr="002D4F46" w:rsidRDefault="00413697" w:rsidP="009D568E">
      <w:pPr>
        <w:pStyle w:val="Normal1"/>
        <w:spacing w:line="360" w:lineRule="auto"/>
        <w:jc w:val="center"/>
        <w:rPr>
          <w:b/>
          <w:sz w:val="24"/>
          <w:szCs w:val="24"/>
        </w:rPr>
      </w:pPr>
      <w:r w:rsidRPr="002D4F46">
        <w:rPr>
          <w:b/>
          <w:sz w:val="24"/>
          <w:szCs w:val="24"/>
        </w:rPr>
        <w:t>Булава Игорь Вячеславович</w:t>
      </w:r>
    </w:p>
    <w:p w:rsidR="00413697" w:rsidRPr="002D4F46" w:rsidRDefault="001362A0" w:rsidP="009D568E">
      <w:pPr>
        <w:jc w:val="center"/>
        <w:rPr>
          <w:rFonts w:ascii="Times New Roman" w:hAnsi="Times New Roman"/>
          <w:b/>
        </w:rPr>
      </w:pPr>
      <w:r w:rsidRPr="002D4F46">
        <w:rPr>
          <w:rFonts w:ascii="Times New Roman" w:hAnsi="Times New Roman"/>
          <w:b/>
        </w:rPr>
        <w:t>Технологии управления финансовыми рисками</w:t>
      </w:r>
    </w:p>
    <w:p w:rsidR="00413697" w:rsidRPr="002D4F46" w:rsidRDefault="00413697" w:rsidP="009D568E">
      <w:pPr>
        <w:jc w:val="center"/>
        <w:rPr>
          <w:rFonts w:ascii="Times New Roman" w:hAnsi="Times New Roman" w:cs="Times New Roman"/>
          <w:sz w:val="28"/>
          <w:szCs w:val="28"/>
        </w:rPr>
      </w:pPr>
      <w:r w:rsidRPr="002D4F46">
        <w:rPr>
          <w:rFonts w:ascii="Times New Roman" w:hAnsi="Times New Roman" w:cs="Times New Roman"/>
          <w:sz w:val="28"/>
          <w:szCs w:val="28"/>
        </w:rPr>
        <w:t xml:space="preserve">Рабочая программа дисциплины </w:t>
      </w:r>
    </w:p>
    <w:p w:rsidR="00413697" w:rsidRDefault="00413697">
      <w:pPr>
        <w:pStyle w:val="70"/>
        <w:shd w:val="clear" w:color="auto" w:fill="auto"/>
        <w:spacing w:before="0" w:after="0" w:line="274" w:lineRule="exact"/>
        <w:jc w:val="center"/>
      </w:pPr>
    </w:p>
    <w:p w:rsidR="00413697" w:rsidRPr="00C503D6" w:rsidRDefault="00413697">
      <w:pPr>
        <w:pStyle w:val="70"/>
        <w:shd w:val="clear" w:color="auto" w:fill="auto"/>
        <w:spacing w:before="0" w:after="0" w:line="274" w:lineRule="exact"/>
        <w:jc w:val="center"/>
        <w:rPr>
          <w:lang w:val="en-US"/>
        </w:rPr>
      </w:pPr>
      <w:r>
        <w:t>Компьютерный набор</w:t>
      </w:r>
      <w:r w:rsidR="001362A0">
        <w:t>, верстка</w:t>
      </w:r>
      <w:r>
        <w:t xml:space="preserve"> Булава</w:t>
      </w:r>
      <w:r w:rsidR="001362A0">
        <w:t xml:space="preserve"> И.В.</w:t>
      </w:r>
      <w:r>
        <w:br/>
        <w:t>Формат 60х90/1</w:t>
      </w:r>
      <w:r w:rsidR="002D4F46">
        <w:t>7</w:t>
      </w:r>
      <w:r>
        <w:t>. Гарнитура</w:t>
      </w:r>
      <w:r>
        <w:rPr>
          <w:rStyle w:val="711"/>
          <w:iCs/>
          <w:szCs w:val="23"/>
        </w:rPr>
        <w:t>Times New Roman</w:t>
      </w:r>
    </w:p>
    <w:p w:rsidR="00413697" w:rsidRPr="004C3E7C" w:rsidRDefault="00413697" w:rsidP="00DB5458">
      <w:pPr>
        <w:pStyle w:val="70"/>
        <w:shd w:val="clear" w:color="auto" w:fill="auto"/>
        <w:tabs>
          <w:tab w:val="left" w:leader="underscore" w:pos="4908"/>
        </w:tabs>
        <w:spacing w:before="0" w:after="0" w:line="274" w:lineRule="exact"/>
        <w:ind w:left="2060"/>
      </w:pPr>
      <w:r>
        <w:t>Усл</w:t>
      </w:r>
      <w:r w:rsidRPr="00EB747D">
        <w:rPr>
          <w:lang w:val="en-US"/>
        </w:rPr>
        <w:t xml:space="preserve">. </w:t>
      </w:r>
      <w:r>
        <w:t>п</w:t>
      </w:r>
      <w:r w:rsidRPr="00EB747D">
        <w:rPr>
          <w:lang w:val="en-US"/>
        </w:rPr>
        <w:t>.</w:t>
      </w:r>
      <w:r>
        <w:t>л</w:t>
      </w:r>
      <w:r w:rsidRPr="00E229F7">
        <w:rPr>
          <w:lang w:val="en-US"/>
        </w:rPr>
        <w:t xml:space="preserve">. </w:t>
      </w:r>
      <w:r w:rsidRPr="00E15624">
        <w:rPr>
          <w:lang w:val="en-US"/>
        </w:rPr>
        <w:t>1,</w:t>
      </w:r>
      <w:r w:rsidR="00E229F7" w:rsidRPr="00E15624">
        <w:rPr>
          <w:lang w:val="en-US"/>
        </w:rPr>
        <w:t>1</w:t>
      </w:r>
      <w:r w:rsidRPr="00E15624">
        <w:rPr>
          <w:lang w:val="en-US"/>
        </w:rPr>
        <w:t>.</w:t>
      </w:r>
      <w:r w:rsidRPr="00E229F7">
        <w:rPr>
          <w:lang w:val="en-US"/>
        </w:rPr>
        <w:t xml:space="preserve"> </w:t>
      </w:r>
      <w:r>
        <w:t>Изд</w:t>
      </w:r>
      <w:r w:rsidRPr="004C3E7C">
        <w:t>. №</w:t>
      </w:r>
      <w:r w:rsidR="001362A0" w:rsidRPr="004C3E7C">
        <w:t xml:space="preserve"> ___</w:t>
      </w:r>
      <w:r w:rsidRPr="004C3E7C">
        <w:t>- 201</w:t>
      </w:r>
      <w:r w:rsidR="002D4F46" w:rsidRPr="004C3E7C">
        <w:t>9</w:t>
      </w:r>
      <w:r w:rsidRPr="004C3E7C">
        <w:t xml:space="preserve">. </w:t>
      </w:r>
    </w:p>
    <w:p w:rsidR="00153D7D" w:rsidRPr="004C3E7C" w:rsidRDefault="00153D7D" w:rsidP="00DB5458">
      <w:pPr>
        <w:pStyle w:val="70"/>
        <w:shd w:val="clear" w:color="auto" w:fill="auto"/>
        <w:tabs>
          <w:tab w:val="left" w:leader="underscore" w:pos="4908"/>
        </w:tabs>
        <w:spacing w:before="0" w:after="0" w:line="274" w:lineRule="exact"/>
        <w:ind w:left="2060"/>
      </w:pPr>
    </w:p>
    <w:p w:rsidR="00153D7D" w:rsidRPr="004C3E7C" w:rsidRDefault="00153D7D" w:rsidP="00DB5458">
      <w:pPr>
        <w:pStyle w:val="70"/>
        <w:shd w:val="clear" w:color="auto" w:fill="auto"/>
        <w:tabs>
          <w:tab w:val="left" w:leader="underscore" w:pos="4908"/>
        </w:tabs>
        <w:spacing w:before="0" w:after="0" w:line="274" w:lineRule="exact"/>
        <w:ind w:left="2060"/>
      </w:pPr>
    </w:p>
    <w:p w:rsidR="00153D7D" w:rsidRPr="004C3E7C" w:rsidRDefault="00153D7D" w:rsidP="00DB5458">
      <w:pPr>
        <w:pStyle w:val="70"/>
        <w:shd w:val="clear" w:color="auto" w:fill="auto"/>
        <w:tabs>
          <w:tab w:val="left" w:leader="underscore" w:pos="4908"/>
        </w:tabs>
        <w:spacing w:before="0" w:after="0" w:line="274" w:lineRule="exact"/>
        <w:ind w:left="2060"/>
      </w:pPr>
    </w:p>
    <w:p w:rsidR="00153D7D" w:rsidRPr="004C3E7C" w:rsidRDefault="00153D7D" w:rsidP="00DB5458">
      <w:pPr>
        <w:pStyle w:val="70"/>
        <w:shd w:val="clear" w:color="auto" w:fill="auto"/>
        <w:tabs>
          <w:tab w:val="left" w:leader="underscore" w:pos="4908"/>
        </w:tabs>
        <w:spacing w:before="0" w:after="0" w:line="274" w:lineRule="exact"/>
        <w:ind w:left="2060"/>
      </w:pPr>
    </w:p>
    <w:p w:rsidR="00153D7D" w:rsidRPr="004C3E7C" w:rsidRDefault="00153D7D" w:rsidP="00DB5458">
      <w:pPr>
        <w:pStyle w:val="70"/>
        <w:shd w:val="clear" w:color="auto" w:fill="auto"/>
        <w:tabs>
          <w:tab w:val="left" w:leader="underscore" w:pos="4908"/>
        </w:tabs>
        <w:spacing w:before="0" w:after="0" w:line="274" w:lineRule="exact"/>
        <w:ind w:left="2060"/>
      </w:pPr>
    </w:p>
    <w:p w:rsidR="00DB5458" w:rsidRPr="004C3E7C" w:rsidRDefault="00DB5458" w:rsidP="00DB5458">
      <w:pPr>
        <w:pStyle w:val="70"/>
        <w:shd w:val="clear" w:color="auto" w:fill="auto"/>
        <w:tabs>
          <w:tab w:val="left" w:leader="underscore" w:pos="4908"/>
        </w:tabs>
        <w:spacing w:before="0" w:after="0" w:line="274" w:lineRule="exact"/>
        <w:ind w:left="2060"/>
      </w:pPr>
    </w:p>
    <w:p w:rsidR="00DB5458" w:rsidRPr="004C3E7C" w:rsidRDefault="00DB5458" w:rsidP="00DB5458">
      <w:pPr>
        <w:pStyle w:val="70"/>
        <w:shd w:val="clear" w:color="auto" w:fill="auto"/>
        <w:tabs>
          <w:tab w:val="left" w:leader="underscore" w:pos="4908"/>
        </w:tabs>
        <w:spacing w:before="0" w:after="0" w:line="274" w:lineRule="exact"/>
        <w:ind w:left="2060"/>
      </w:pPr>
    </w:p>
    <w:p w:rsidR="00413697" w:rsidRDefault="00413697" w:rsidP="00E15624">
      <w:pPr>
        <w:pStyle w:val="210"/>
        <w:shd w:val="clear" w:color="auto" w:fill="auto"/>
        <w:spacing w:before="0" w:after="0" w:line="322" w:lineRule="exact"/>
        <w:ind w:left="4260" w:firstLine="0"/>
        <w:jc w:val="right"/>
      </w:pPr>
      <w:r>
        <w:t>© И.В. Булава, 201</w:t>
      </w:r>
      <w:r w:rsidR="002D4F46">
        <w:t>9</w:t>
      </w:r>
      <w:r>
        <w:t xml:space="preserve">. </w:t>
      </w:r>
    </w:p>
    <w:p w:rsidR="00413697" w:rsidRDefault="00413697">
      <w:pPr>
        <w:pStyle w:val="210"/>
        <w:shd w:val="clear" w:color="auto" w:fill="auto"/>
        <w:spacing w:before="0" w:after="0" w:line="322" w:lineRule="exact"/>
        <w:ind w:left="4260" w:firstLine="0"/>
        <w:jc w:val="right"/>
      </w:pPr>
      <w:r>
        <w:t>© Финансовый университет, 201</w:t>
      </w:r>
      <w:r w:rsidR="002D4F46">
        <w:t>9</w:t>
      </w:r>
    </w:p>
    <w:p w:rsidR="001362A0" w:rsidRDefault="001362A0">
      <w:pPr>
        <w:pStyle w:val="210"/>
        <w:shd w:val="clear" w:color="auto" w:fill="auto"/>
        <w:spacing w:before="0" w:after="503" w:line="280" w:lineRule="exact"/>
        <w:ind w:firstLine="0"/>
      </w:pPr>
    </w:p>
    <w:p w:rsidR="00E42D10" w:rsidRDefault="00E42D10">
      <w:pPr>
        <w:pStyle w:val="210"/>
        <w:shd w:val="clear" w:color="auto" w:fill="auto"/>
        <w:spacing w:before="0" w:after="503" w:line="280" w:lineRule="exact"/>
        <w:ind w:firstLine="0"/>
        <w:rPr>
          <w:color w:val="FF0000"/>
        </w:rPr>
      </w:pPr>
    </w:p>
    <w:p w:rsidR="004C3E7C" w:rsidRDefault="004C3E7C">
      <w:pPr>
        <w:pStyle w:val="210"/>
        <w:shd w:val="clear" w:color="auto" w:fill="auto"/>
        <w:spacing w:before="0" w:after="503" w:line="280" w:lineRule="exact"/>
        <w:ind w:firstLine="0"/>
        <w:rPr>
          <w:color w:val="FF0000"/>
        </w:rPr>
      </w:pPr>
    </w:p>
    <w:p w:rsidR="00E42D10" w:rsidRPr="00461A99" w:rsidRDefault="00461A99" w:rsidP="00461A9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" w:name="bookmark13"/>
      <w:r w:rsidRPr="00461A99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Arial Unicode MS" w:eastAsia="Arial Unicode MS" w:hAnsi="Arial Unicode MS" w:cs="Arial Unicode MS"/>
          <w:color w:val="000000"/>
          <w:sz w:val="24"/>
          <w:szCs w:val="24"/>
        </w:rPr>
        <w:id w:val="-1946453239"/>
      </w:sdtPr>
      <w:sdtEndPr>
        <w:rPr>
          <w:b/>
          <w:bCs/>
        </w:rPr>
      </w:sdtEndPr>
      <w:sdtContent>
        <w:p w:rsidR="009A4BD8" w:rsidRDefault="009A4BD8">
          <w:pPr>
            <w:pStyle w:val="af2"/>
          </w:pPr>
        </w:p>
        <w:p w:rsidR="004C3E7C" w:rsidRPr="004C3E7C" w:rsidRDefault="00B55661" w:rsidP="004C3E7C">
          <w:pPr>
            <w:pStyle w:val="34"/>
            <w:tabs>
              <w:tab w:val="right" w:leader="dot" w:pos="9418"/>
            </w:tabs>
            <w:spacing w:before="0" w:line="240" w:lineRule="auto"/>
            <w:rPr>
              <w:rFonts w:eastAsiaTheme="minorEastAsia"/>
              <w:noProof/>
            </w:rPr>
          </w:pPr>
          <w:r w:rsidRPr="007E044E">
            <w:fldChar w:fldCharType="begin"/>
          </w:r>
          <w:r w:rsidR="009A4BD8" w:rsidRPr="007E044E">
            <w:instrText xml:space="preserve"> TOC \o "1-3" \h \z \u </w:instrText>
          </w:r>
          <w:r w:rsidRPr="007E044E">
            <w:fldChar w:fldCharType="separate"/>
          </w:r>
          <w:hyperlink w:anchor="_Toc34731647" w:history="1">
            <w:r w:rsidR="004C3E7C" w:rsidRPr="004C3E7C">
              <w:rPr>
                <w:rStyle w:val="a3"/>
                <w:noProof/>
              </w:rPr>
              <w:t>1.Наименование дисциплины</w:t>
            </w:r>
            <w:r w:rsidR="004C3E7C" w:rsidRPr="004C3E7C">
              <w:rPr>
                <w:noProof/>
                <w:webHidden/>
              </w:rPr>
              <w:tab/>
            </w:r>
            <w:r w:rsidR="004C3E7C" w:rsidRPr="004C3E7C">
              <w:rPr>
                <w:noProof/>
                <w:webHidden/>
              </w:rPr>
              <w:fldChar w:fldCharType="begin"/>
            </w:r>
            <w:r w:rsidR="004C3E7C" w:rsidRPr="004C3E7C">
              <w:rPr>
                <w:noProof/>
                <w:webHidden/>
              </w:rPr>
              <w:instrText xml:space="preserve"> PAGEREF _Toc34731647 \h </w:instrText>
            </w:r>
            <w:r w:rsidR="004C3E7C" w:rsidRPr="004C3E7C">
              <w:rPr>
                <w:noProof/>
                <w:webHidden/>
              </w:rPr>
            </w:r>
            <w:r w:rsidR="004C3E7C" w:rsidRPr="004C3E7C">
              <w:rPr>
                <w:noProof/>
                <w:webHidden/>
              </w:rPr>
              <w:fldChar w:fldCharType="separate"/>
            </w:r>
            <w:r w:rsidR="004C3E7C" w:rsidRPr="004C3E7C">
              <w:rPr>
                <w:noProof/>
                <w:webHidden/>
              </w:rPr>
              <w:t>3</w:t>
            </w:r>
            <w:r w:rsidR="004C3E7C" w:rsidRPr="004C3E7C">
              <w:rPr>
                <w:noProof/>
                <w:webHidden/>
              </w:rPr>
              <w:fldChar w:fldCharType="end"/>
            </w:r>
          </w:hyperlink>
        </w:p>
        <w:p w:rsidR="004C3E7C" w:rsidRPr="004C3E7C" w:rsidRDefault="004C3E7C" w:rsidP="004C3E7C">
          <w:pPr>
            <w:pStyle w:val="34"/>
            <w:tabs>
              <w:tab w:val="right" w:leader="dot" w:pos="9418"/>
            </w:tabs>
            <w:spacing w:before="0" w:line="240" w:lineRule="auto"/>
            <w:rPr>
              <w:rFonts w:eastAsiaTheme="minorEastAsia"/>
              <w:noProof/>
            </w:rPr>
          </w:pPr>
          <w:hyperlink w:anchor="_Toc34731648" w:history="1">
            <w:r w:rsidRPr="004C3E7C">
              <w:rPr>
                <w:rStyle w:val="a3"/>
                <w:noProof/>
              </w:rPr>
              <w:t>2. Перечень планируемых результатов освоения образовательной программы с указанием индикаторов их достижения, соотнесенных с планируемыми результатами обучения по дисциплине</w:t>
            </w:r>
            <w:r w:rsidRPr="004C3E7C">
              <w:rPr>
                <w:noProof/>
                <w:webHidden/>
              </w:rPr>
              <w:tab/>
            </w:r>
            <w:r w:rsidRPr="004C3E7C">
              <w:rPr>
                <w:noProof/>
                <w:webHidden/>
              </w:rPr>
              <w:fldChar w:fldCharType="begin"/>
            </w:r>
            <w:r w:rsidRPr="004C3E7C">
              <w:rPr>
                <w:noProof/>
                <w:webHidden/>
              </w:rPr>
              <w:instrText xml:space="preserve"> PAGEREF _Toc34731648 \h </w:instrText>
            </w:r>
            <w:r w:rsidRPr="004C3E7C">
              <w:rPr>
                <w:noProof/>
                <w:webHidden/>
              </w:rPr>
            </w:r>
            <w:r w:rsidRPr="004C3E7C">
              <w:rPr>
                <w:noProof/>
                <w:webHidden/>
              </w:rPr>
              <w:fldChar w:fldCharType="separate"/>
            </w:r>
            <w:r w:rsidRPr="004C3E7C">
              <w:rPr>
                <w:noProof/>
                <w:webHidden/>
              </w:rPr>
              <w:t>3</w:t>
            </w:r>
            <w:r w:rsidRPr="004C3E7C">
              <w:rPr>
                <w:noProof/>
                <w:webHidden/>
              </w:rPr>
              <w:fldChar w:fldCharType="end"/>
            </w:r>
          </w:hyperlink>
        </w:p>
        <w:p w:rsidR="004C3E7C" w:rsidRPr="004C3E7C" w:rsidRDefault="004C3E7C" w:rsidP="004C3E7C">
          <w:pPr>
            <w:pStyle w:val="34"/>
            <w:tabs>
              <w:tab w:val="right" w:leader="dot" w:pos="9418"/>
            </w:tabs>
            <w:spacing w:before="0" w:line="240" w:lineRule="auto"/>
            <w:rPr>
              <w:rFonts w:eastAsiaTheme="minorEastAsia"/>
              <w:noProof/>
            </w:rPr>
          </w:pPr>
          <w:hyperlink w:anchor="_Toc34731649" w:history="1">
            <w:r w:rsidRPr="004C3E7C">
              <w:rPr>
                <w:rStyle w:val="a3"/>
                <w:noProof/>
              </w:rPr>
              <w:t>3. Место дисциплины в структуре образовательной программы</w:t>
            </w:r>
            <w:r w:rsidRPr="004C3E7C">
              <w:rPr>
                <w:noProof/>
                <w:webHidden/>
              </w:rPr>
              <w:tab/>
            </w:r>
            <w:r w:rsidRPr="004C3E7C">
              <w:rPr>
                <w:noProof/>
                <w:webHidden/>
              </w:rPr>
              <w:fldChar w:fldCharType="begin"/>
            </w:r>
            <w:r w:rsidRPr="004C3E7C">
              <w:rPr>
                <w:noProof/>
                <w:webHidden/>
              </w:rPr>
              <w:instrText xml:space="preserve"> PAGEREF _Toc34731649 \h </w:instrText>
            </w:r>
            <w:r w:rsidRPr="004C3E7C">
              <w:rPr>
                <w:noProof/>
                <w:webHidden/>
              </w:rPr>
            </w:r>
            <w:r w:rsidRPr="004C3E7C">
              <w:rPr>
                <w:noProof/>
                <w:webHidden/>
              </w:rPr>
              <w:fldChar w:fldCharType="separate"/>
            </w:r>
            <w:r w:rsidRPr="004C3E7C">
              <w:rPr>
                <w:noProof/>
                <w:webHidden/>
              </w:rPr>
              <w:t>5</w:t>
            </w:r>
            <w:r w:rsidRPr="004C3E7C">
              <w:rPr>
                <w:noProof/>
                <w:webHidden/>
              </w:rPr>
              <w:fldChar w:fldCharType="end"/>
            </w:r>
          </w:hyperlink>
        </w:p>
        <w:p w:rsidR="004C3E7C" w:rsidRPr="004C3E7C" w:rsidRDefault="004C3E7C" w:rsidP="004C3E7C">
          <w:pPr>
            <w:pStyle w:val="34"/>
            <w:tabs>
              <w:tab w:val="right" w:leader="dot" w:pos="9418"/>
            </w:tabs>
            <w:spacing w:before="0" w:line="240" w:lineRule="auto"/>
            <w:rPr>
              <w:rFonts w:eastAsiaTheme="minorEastAsia"/>
              <w:noProof/>
            </w:rPr>
          </w:pPr>
          <w:hyperlink w:anchor="_Toc34731650" w:history="1">
            <w:r w:rsidRPr="004C3E7C">
              <w:rPr>
                <w:rStyle w:val="a3"/>
                <w:noProof/>
              </w:rPr>
              <w:t>4. Объем дисциплины в зачетных единицах и в академических часах с выделением объема аудиторной (лекции, семинары) и самостоятельной работы обучающихся (в семестре, в сессию)</w:t>
            </w:r>
            <w:r w:rsidRPr="004C3E7C">
              <w:rPr>
                <w:noProof/>
                <w:webHidden/>
              </w:rPr>
              <w:tab/>
            </w:r>
            <w:r w:rsidRPr="004C3E7C">
              <w:rPr>
                <w:noProof/>
                <w:webHidden/>
              </w:rPr>
              <w:fldChar w:fldCharType="begin"/>
            </w:r>
            <w:r w:rsidRPr="004C3E7C">
              <w:rPr>
                <w:noProof/>
                <w:webHidden/>
              </w:rPr>
              <w:instrText xml:space="preserve"> PAGEREF _Toc34731650 \h </w:instrText>
            </w:r>
            <w:r w:rsidRPr="004C3E7C">
              <w:rPr>
                <w:noProof/>
                <w:webHidden/>
              </w:rPr>
            </w:r>
            <w:r w:rsidRPr="004C3E7C">
              <w:rPr>
                <w:noProof/>
                <w:webHidden/>
              </w:rPr>
              <w:fldChar w:fldCharType="separate"/>
            </w:r>
            <w:r w:rsidRPr="004C3E7C">
              <w:rPr>
                <w:noProof/>
                <w:webHidden/>
              </w:rPr>
              <w:t>6</w:t>
            </w:r>
            <w:r w:rsidRPr="004C3E7C">
              <w:rPr>
                <w:noProof/>
                <w:webHidden/>
              </w:rPr>
              <w:fldChar w:fldCharType="end"/>
            </w:r>
          </w:hyperlink>
        </w:p>
        <w:p w:rsidR="004C3E7C" w:rsidRPr="004C3E7C" w:rsidRDefault="004C3E7C" w:rsidP="004C3E7C">
          <w:pPr>
            <w:pStyle w:val="15"/>
            <w:tabs>
              <w:tab w:val="right" w:leader="dot" w:pos="9418"/>
            </w:tabs>
            <w:spacing w:after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34731651" w:history="1">
            <w:r w:rsidRPr="004C3E7C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5. Содержание дисциплины, структурированное по темам (разделам) дисциплины с указанием их объемов (в академических часах) и видов учебных занятий</w: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_Toc34731651 \h </w:instrTex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C3E7C" w:rsidRPr="004C3E7C" w:rsidRDefault="004C3E7C" w:rsidP="004C3E7C">
          <w:pPr>
            <w:pStyle w:val="15"/>
            <w:tabs>
              <w:tab w:val="right" w:leader="dot" w:pos="9418"/>
            </w:tabs>
            <w:spacing w:after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34731652" w:history="1">
            <w:r w:rsidRPr="004C3E7C">
              <w:rPr>
                <w:rStyle w:val="a3"/>
                <w:rFonts w:ascii="Times New Roman" w:hAnsi="Times New Roman"/>
                <w:bCs/>
                <w:noProof/>
                <w:kern w:val="32"/>
                <w:sz w:val="28"/>
                <w:szCs w:val="28"/>
              </w:rPr>
              <w:t>5.1. Содержание дисциплины</w: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_Toc34731652 \h </w:instrTex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C3E7C" w:rsidRPr="004C3E7C" w:rsidRDefault="004C3E7C" w:rsidP="004C3E7C">
          <w:pPr>
            <w:pStyle w:val="15"/>
            <w:tabs>
              <w:tab w:val="right" w:leader="dot" w:pos="9418"/>
            </w:tabs>
            <w:spacing w:after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34731653" w:history="1">
            <w:r w:rsidRPr="004C3E7C">
              <w:rPr>
                <w:rStyle w:val="a3"/>
                <w:rFonts w:ascii="Times New Roman" w:hAnsi="Times New Roman"/>
                <w:bCs/>
                <w:noProof/>
                <w:kern w:val="32"/>
                <w:sz w:val="28"/>
                <w:szCs w:val="28"/>
              </w:rPr>
              <w:t>5.2. Учебно-тематический план</w: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_Toc34731653 \h </w:instrTex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C3E7C" w:rsidRPr="004C3E7C" w:rsidRDefault="004C3E7C" w:rsidP="004C3E7C">
          <w:pPr>
            <w:pStyle w:val="15"/>
            <w:tabs>
              <w:tab w:val="right" w:leader="dot" w:pos="9418"/>
            </w:tabs>
            <w:spacing w:after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34731654" w:history="1">
            <w:r w:rsidRPr="004C3E7C">
              <w:rPr>
                <w:rStyle w:val="a3"/>
                <w:rFonts w:ascii="Times New Roman" w:hAnsi="Times New Roman"/>
                <w:bCs/>
                <w:noProof/>
                <w:kern w:val="32"/>
                <w:sz w:val="28"/>
                <w:szCs w:val="28"/>
              </w:rPr>
              <w:t>5.3. Содержание семинаров, практических занятий</w: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_Toc34731654 \h </w:instrTex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C3E7C" w:rsidRPr="004C3E7C" w:rsidRDefault="004C3E7C" w:rsidP="004C3E7C">
          <w:pPr>
            <w:pStyle w:val="15"/>
            <w:tabs>
              <w:tab w:val="right" w:leader="dot" w:pos="9418"/>
            </w:tabs>
            <w:spacing w:after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34731655" w:history="1">
            <w:r w:rsidRPr="004C3E7C">
              <w:rPr>
                <w:rStyle w:val="a3"/>
                <w:rFonts w:ascii="Times New Roman" w:hAnsi="Times New Roman"/>
                <w:bCs/>
                <w:noProof/>
                <w:kern w:val="32"/>
                <w:sz w:val="28"/>
                <w:szCs w:val="28"/>
              </w:rPr>
              <w:t>6. Перечень учебно-методического обеспечения для самостоятельной работы обучающихся по дисциплине</w: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_Toc34731655 \h </w:instrTex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C3E7C" w:rsidRPr="004C3E7C" w:rsidRDefault="004C3E7C" w:rsidP="004C3E7C">
          <w:pPr>
            <w:pStyle w:val="15"/>
            <w:tabs>
              <w:tab w:val="right" w:leader="dot" w:pos="9418"/>
            </w:tabs>
            <w:spacing w:after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34731656" w:history="1">
            <w:r w:rsidRPr="004C3E7C">
              <w:rPr>
                <w:rStyle w:val="a3"/>
                <w:rFonts w:ascii="Times New Roman" w:hAnsi="Times New Roman"/>
                <w:bCs/>
                <w:noProof/>
                <w:kern w:val="32"/>
                <w:sz w:val="28"/>
                <w:szCs w:val="28"/>
              </w:rPr>
              <w:t>6.1. Перечень вопросов, отводимых на самостоятельное освоение дисциплины, формы внеаудиторной самостоятельной работы</w: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_Toc34731656 \h </w:instrTex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C3E7C" w:rsidRPr="004C3E7C" w:rsidRDefault="004C3E7C" w:rsidP="004C3E7C">
          <w:pPr>
            <w:pStyle w:val="15"/>
            <w:tabs>
              <w:tab w:val="right" w:leader="dot" w:pos="9418"/>
            </w:tabs>
            <w:spacing w:after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34731657" w:history="1">
            <w:r w:rsidRPr="004C3E7C">
              <w:rPr>
                <w:rStyle w:val="a3"/>
                <w:rFonts w:ascii="Times New Roman" w:hAnsi="Times New Roman"/>
                <w:bCs/>
                <w:noProof/>
                <w:kern w:val="32"/>
                <w:sz w:val="28"/>
                <w:szCs w:val="28"/>
              </w:rPr>
              <w:t>6.2. Перечень вопросов, заданий, тем для подготовки к текущему контролю.</w: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_Toc34731657 \h </w:instrTex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C3E7C" w:rsidRPr="004C3E7C" w:rsidRDefault="004C3E7C" w:rsidP="004C3E7C">
          <w:pPr>
            <w:pStyle w:val="15"/>
            <w:tabs>
              <w:tab w:val="right" w:leader="dot" w:pos="9418"/>
            </w:tabs>
            <w:spacing w:after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34731658" w:history="1">
            <w:r w:rsidRPr="004C3E7C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Критерии балльной оценки различных форм текущего контроля успеваемости содержатся в соответствующих методических рекомендациях департамента.</w: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_Toc34731658 \h </w:instrTex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C3E7C" w:rsidRPr="004C3E7C" w:rsidRDefault="004C3E7C" w:rsidP="004C3E7C">
          <w:pPr>
            <w:pStyle w:val="15"/>
            <w:tabs>
              <w:tab w:val="right" w:leader="dot" w:pos="9418"/>
            </w:tabs>
            <w:spacing w:after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34731659" w:history="1">
            <w:r w:rsidRPr="004C3E7C">
              <w:rPr>
                <w:rStyle w:val="a3"/>
                <w:rFonts w:ascii="Times New Roman" w:eastAsia="Calibri" w:hAnsi="Times New Roman"/>
                <w:bCs/>
                <w:noProof/>
                <w:sz w:val="28"/>
                <w:szCs w:val="28"/>
              </w:rPr>
              <w:t>7. Фонд оценочных средств для проведения промежуточной аттестации обучающихся по дисциплине.</w: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_Toc34731659 \h </w:instrTex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C3E7C" w:rsidRPr="004C3E7C" w:rsidRDefault="004C3E7C" w:rsidP="004C3E7C">
          <w:pPr>
            <w:pStyle w:val="15"/>
            <w:tabs>
              <w:tab w:val="right" w:leader="dot" w:pos="9418"/>
            </w:tabs>
            <w:spacing w:after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34731660" w:history="1">
            <w:r w:rsidRPr="004C3E7C">
              <w:rPr>
                <w:rStyle w:val="a3"/>
                <w:rFonts w:ascii="Times New Roman" w:eastAsia="Calibri" w:hAnsi="Times New Roman"/>
                <w:bCs/>
                <w:noProof/>
                <w:sz w:val="28"/>
                <w:szCs w:val="28"/>
              </w:rPr>
              <w:t>8. Перечень основной и дополнительной учебной литературы, необходимой для освоения дисциплины</w: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_Toc34731660 \h </w:instrTex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C3E7C" w:rsidRPr="004C3E7C" w:rsidRDefault="004C3E7C" w:rsidP="004C3E7C">
          <w:pPr>
            <w:pStyle w:val="15"/>
            <w:tabs>
              <w:tab w:val="right" w:leader="dot" w:pos="9418"/>
            </w:tabs>
            <w:spacing w:after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34731661" w:history="1">
            <w:r w:rsidRPr="004C3E7C">
              <w:rPr>
                <w:rStyle w:val="a3"/>
                <w:rFonts w:ascii="Times New Roman" w:eastAsia="Calibri" w:hAnsi="Times New Roman"/>
                <w:bCs/>
                <w:noProof/>
                <w:sz w:val="28"/>
                <w:szCs w:val="28"/>
              </w:rPr>
              <w:t>9. Перечень ресурсов информационно-телекоммуникационной сети «Интернет», необходимых для освоения дисциплины</w: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_Toc34731661 \h </w:instrTex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C3E7C" w:rsidRPr="004C3E7C" w:rsidRDefault="004C3E7C" w:rsidP="004C3E7C">
          <w:pPr>
            <w:pStyle w:val="15"/>
            <w:tabs>
              <w:tab w:val="right" w:leader="dot" w:pos="9418"/>
            </w:tabs>
            <w:spacing w:after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34731662" w:history="1">
            <w:r w:rsidRPr="004C3E7C">
              <w:rPr>
                <w:rStyle w:val="a3"/>
                <w:rFonts w:ascii="Times New Roman" w:eastAsia="Calibri" w:hAnsi="Times New Roman"/>
                <w:bCs/>
                <w:noProof/>
                <w:sz w:val="28"/>
                <w:szCs w:val="28"/>
              </w:rPr>
              <w:t>10.Методические указания для обучающихся по освоению дисциплины</w: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_Toc34731662 \h </w:instrTex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C3E7C" w:rsidRPr="004C3E7C" w:rsidRDefault="004C3E7C" w:rsidP="004C3E7C">
          <w:pPr>
            <w:pStyle w:val="15"/>
            <w:tabs>
              <w:tab w:val="right" w:leader="dot" w:pos="9418"/>
            </w:tabs>
            <w:spacing w:after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34731663" w:history="1">
            <w:r w:rsidRPr="004C3E7C">
              <w:rPr>
                <w:rStyle w:val="a3"/>
                <w:rFonts w:ascii="Times New Roman" w:eastAsia="Calibri" w:hAnsi="Times New Roman"/>
                <w:bCs/>
                <w:noProof/>
                <w:sz w:val="28"/>
                <w:szCs w:val="28"/>
              </w:rPr>
              <w:t>11. Перечень информационных технологий, используемых при осуществлении образовательного процесса по дисциплине, включая перечень необходимого программного обеспечения и информационных справочных систем (при необходимости)</w: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_Toc34731663 \h </w:instrTex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C3E7C" w:rsidRPr="004C3E7C" w:rsidRDefault="004C3E7C" w:rsidP="004C3E7C">
          <w:pPr>
            <w:pStyle w:val="15"/>
            <w:tabs>
              <w:tab w:val="right" w:leader="dot" w:pos="9418"/>
            </w:tabs>
            <w:spacing w:after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34731664" w:history="1">
            <w:r w:rsidRPr="004C3E7C">
              <w:rPr>
                <w:rStyle w:val="a3"/>
                <w:rFonts w:ascii="Times New Roman" w:eastAsia="Calibri" w:hAnsi="Times New Roman"/>
                <w:bCs/>
                <w:noProof/>
                <w:sz w:val="28"/>
                <w:szCs w:val="28"/>
              </w:rPr>
              <w:t>11.1 Комплект лицензионного программного обеспечения:</w: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_Toc34731664 \h </w:instrTex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C3E7C" w:rsidRPr="004C3E7C" w:rsidRDefault="004C3E7C" w:rsidP="004C3E7C">
          <w:pPr>
            <w:pStyle w:val="15"/>
            <w:tabs>
              <w:tab w:val="right" w:leader="dot" w:pos="9418"/>
            </w:tabs>
            <w:spacing w:after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34731665" w:history="1">
            <w:r w:rsidRPr="004C3E7C">
              <w:rPr>
                <w:rStyle w:val="a3"/>
                <w:rFonts w:ascii="Times New Roman" w:eastAsia="Calibri" w:hAnsi="Times New Roman"/>
                <w:bCs/>
                <w:noProof/>
                <w:sz w:val="28"/>
                <w:szCs w:val="28"/>
              </w:rPr>
              <w:t>11.2 Современные профессиональные базы данных и информационные справочные системы:</w: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_Toc34731665 \h </w:instrTex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C3E7C" w:rsidRPr="004C3E7C" w:rsidRDefault="004C3E7C" w:rsidP="004C3E7C">
          <w:pPr>
            <w:pStyle w:val="15"/>
            <w:tabs>
              <w:tab w:val="right" w:leader="dot" w:pos="9418"/>
            </w:tabs>
            <w:spacing w:after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34731666" w:history="1">
            <w:r w:rsidRPr="004C3E7C">
              <w:rPr>
                <w:rStyle w:val="a3"/>
                <w:rFonts w:ascii="Times New Roman" w:eastAsia="Calibri" w:hAnsi="Times New Roman"/>
                <w:bCs/>
                <w:noProof/>
                <w:sz w:val="28"/>
                <w:szCs w:val="28"/>
              </w:rPr>
              <w:t>11.3. Сертифицированные программные и аппаратные средства защиты информации</w: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_Toc34731666 \h </w:instrTex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C3E7C" w:rsidRPr="004C3E7C" w:rsidRDefault="004C3E7C" w:rsidP="004C3E7C">
          <w:pPr>
            <w:pStyle w:val="15"/>
            <w:tabs>
              <w:tab w:val="right" w:leader="dot" w:pos="9418"/>
            </w:tabs>
            <w:spacing w:after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34731667" w:history="1">
            <w:r w:rsidRPr="004C3E7C">
              <w:rPr>
                <w:rStyle w:val="a3"/>
                <w:rFonts w:ascii="Times New Roman" w:eastAsia="Calibri" w:hAnsi="Times New Roman"/>
                <w:bCs/>
                <w:noProof/>
                <w:sz w:val="28"/>
                <w:szCs w:val="28"/>
              </w:rPr>
              <w:t>12. Описание материально-технической базы, необходимой для осуществления образовательного процесса по дисциплине</w: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_Toc34731667 \h </w:instrTex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4C3E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A4BD8" w:rsidRDefault="00B55661" w:rsidP="007E044E">
          <w:pPr>
            <w:pStyle w:val="15"/>
            <w:tabs>
              <w:tab w:val="right" w:leader="dot" w:pos="9418"/>
            </w:tabs>
            <w:spacing w:after="0"/>
            <w:jc w:val="both"/>
          </w:pPr>
          <w:r w:rsidRPr="007E044E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413697" w:rsidRPr="00BB1A41" w:rsidRDefault="00413697" w:rsidP="00E50257">
      <w:pPr>
        <w:pStyle w:val="32"/>
        <w:keepNext/>
        <w:keepLines/>
        <w:spacing w:before="0" w:after="0" w:line="360" w:lineRule="auto"/>
        <w:ind w:firstLine="709"/>
        <w:jc w:val="both"/>
        <w:rPr>
          <w:sz w:val="28"/>
          <w:szCs w:val="28"/>
        </w:rPr>
      </w:pPr>
      <w:bookmarkStart w:id="3" w:name="_Toc34731647"/>
      <w:r w:rsidRPr="00BB1A41">
        <w:rPr>
          <w:sz w:val="28"/>
          <w:szCs w:val="28"/>
        </w:rPr>
        <w:lastRenderedPageBreak/>
        <w:t>1.Наименование дисциплины</w:t>
      </w:r>
      <w:bookmarkEnd w:id="3"/>
    </w:p>
    <w:p w:rsidR="00413697" w:rsidRPr="00BB742F" w:rsidRDefault="00F27F3A" w:rsidP="00E50257">
      <w:pPr>
        <w:tabs>
          <w:tab w:val="num" w:pos="360"/>
          <w:tab w:val="left" w:pos="993"/>
          <w:tab w:val="left" w:pos="1080"/>
          <w:tab w:val="left" w:pos="1260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7F3A">
        <w:rPr>
          <w:rFonts w:ascii="Times New Roman" w:hAnsi="Times New Roman" w:cs="Times New Roman"/>
          <w:sz w:val="28"/>
          <w:szCs w:val="28"/>
        </w:rPr>
        <w:t>Технологии управления финансовыми рисками</w:t>
      </w:r>
      <w:r w:rsidR="00413697" w:rsidRPr="00F27F3A">
        <w:rPr>
          <w:rFonts w:ascii="Times New Roman" w:hAnsi="Times New Roman" w:cs="Times New Roman"/>
          <w:sz w:val="28"/>
          <w:szCs w:val="28"/>
        </w:rPr>
        <w:t>.</w:t>
      </w:r>
    </w:p>
    <w:p w:rsidR="00413697" w:rsidRPr="009A4BD8" w:rsidRDefault="00413697" w:rsidP="009A4BD8">
      <w:pPr>
        <w:pStyle w:val="32"/>
        <w:keepNext/>
        <w:keepLines/>
        <w:spacing w:before="0" w:after="0" w:line="360" w:lineRule="auto"/>
        <w:ind w:firstLine="709"/>
        <w:jc w:val="both"/>
        <w:rPr>
          <w:sz w:val="28"/>
          <w:szCs w:val="28"/>
        </w:rPr>
      </w:pPr>
      <w:bookmarkStart w:id="4" w:name="_Toc34731648"/>
      <w:r w:rsidRPr="009A4BD8">
        <w:rPr>
          <w:sz w:val="28"/>
          <w:szCs w:val="28"/>
        </w:rPr>
        <w:t xml:space="preserve">2. </w:t>
      </w:r>
      <w:r w:rsidR="00BB1A41" w:rsidRPr="009A4BD8">
        <w:rPr>
          <w:sz w:val="28"/>
          <w:szCs w:val="28"/>
        </w:rPr>
        <w:t>Перечень планируемых результатов освоения образовательной программы с указанием индикаторов их достижения, соотнесенных с планируемыми результатами обучения по дисциплине</w:t>
      </w:r>
      <w:bookmarkEnd w:id="4"/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2297"/>
        <w:gridCol w:w="2552"/>
        <w:gridCol w:w="3939"/>
      </w:tblGrid>
      <w:tr w:rsidR="00C37947" w:rsidRPr="00C37947" w:rsidTr="00C37947">
        <w:trPr>
          <w:trHeight w:val="1176"/>
        </w:trPr>
        <w:tc>
          <w:tcPr>
            <w:tcW w:w="959" w:type="dxa"/>
            <w:shd w:val="clear" w:color="auto" w:fill="auto"/>
          </w:tcPr>
          <w:p w:rsidR="00C37947" w:rsidRPr="00C37947" w:rsidRDefault="00C37947" w:rsidP="00C37947">
            <w:pPr>
              <w:widowControl/>
              <w:tabs>
                <w:tab w:val="left" w:pos="540"/>
              </w:tabs>
              <w:contextualSpacing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bookmarkStart w:id="5" w:name="_Hlk481747101"/>
            <w:r w:rsidRPr="00C37947">
              <w:rPr>
                <w:rFonts w:ascii="Times New Roman" w:eastAsia="Times New Roman" w:hAnsi="Times New Roman" w:cs="Times New Roman"/>
                <w:color w:val="auto"/>
              </w:rPr>
              <w:t>Код компе-тенции</w:t>
            </w:r>
          </w:p>
        </w:tc>
        <w:tc>
          <w:tcPr>
            <w:tcW w:w="2297" w:type="dxa"/>
            <w:shd w:val="clear" w:color="auto" w:fill="auto"/>
          </w:tcPr>
          <w:p w:rsidR="00C37947" w:rsidRPr="00C37947" w:rsidRDefault="00C37947" w:rsidP="00C37947">
            <w:pPr>
              <w:widowControl/>
              <w:tabs>
                <w:tab w:val="left" w:pos="540"/>
              </w:tabs>
              <w:contextualSpacing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</w:p>
          <w:p w:rsidR="00C37947" w:rsidRPr="00C37947" w:rsidRDefault="00C37947" w:rsidP="00C37947">
            <w:pPr>
              <w:widowControl/>
              <w:tabs>
                <w:tab w:val="left" w:pos="540"/>
              </w:tabs>
              <w:contextualSpacing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37947">
              <w:rPr>
                <w:rFonts w:ascii="Times New Roman" w:eastAsia="Times New Roman" w:hAnsi="Times New Roman" w:cs="Times New Roman"/>
                <w:color w:val="auto"/>
              </w:rPr>
              <w:t>Наименование компетенции</w:t>
            </w:r>
          </w:p>
        </w:tc>
        <w:tc>
          <w:tcPr>
            <w:tcW w:w="2552" w:type="dxa"/>
            <w:shd w:val="clear" w:color="auto" w:fill="auto"/>
          </w:tcPr>
          <w:p w:rsidR="00C37947" w:rsidRPr="00C37947" w:rsidRDefault="00C37947" w:rsidP="00C37947">
            <w:pPr>
              <w:widowControl/>
              <w:tabs>
                <w:tab w:val="left" w:pos="540"/>
              </w:tabs>
              <w:contextualSpacing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</w:p>
          <w:p w:rsidR="00C37947" w:rsidRPr="00C37947" w:rsidRDefault="00C37947" w:rsidP="00C37947">
            <w:pPr>
              <w:widowControl/>
              <w:tabs>
                <w:tab w:val="left" w:pos="540"/>
              </w:tabs>
              <w:contextualSpacing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37947">
              <w:rPr>
                <w:rFonts w:ascii="Times New Roman" w:eastAsia="Times New Roman" w:hAnsi="Times New Roman" w:cs="Times New Roman"/>
                <w:color w:val="auto"/>
              </w:rPr>
              <w:t>Индикаторы достижения компетенции</w:t>
            </w:r>
          </w:p>
        </w:tc>
        <w:tc>
          <w:tcPr>
            <w:tcW w:w="3939" w:type="dxa"/>
            <w:shd w:val="clear" w:color="auto" w:fill="auto"/>
          </w:tcPr>
          <w:p w:rsidR="00C37947" w:rsidRPr="00C37947" w:rsidRDefault="00C37947" w:rsidP="00C37947">
            <w:pPr>
              <w:widowControl/>
              <w:tabs>
                <w:tab w:val="left" w:pos="540"/>
              </w:tabs>
              <w:contextualSpacing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37947">
              <w:rPr>
                <w:rFonts w:ascii="Times New Roman" w:eastAsia="Times New Roman" w:hAnsi="Times New Roman" w:cs="Times New Roman"/>
                <w:color w:val="auto"/>
              </w:rPr>
              <w:t>Результаты обучения (владения, умения и знания), соотнесенные с компетенциями/индикаторами достижения компетенции</w:t>
            </w:r>
          </w:p>
        </w:tc>
      </w:tr>
      <w:tr w:rsidR="00C37947" w:rsidRPr="00C37947" w:rsidTr="00F47A61">
        <w:trPr>
          <w:trHeight w:val="3531"/>
        </w:trPr>
        <w:tc>
          <w:tcPr>
            <w:tcW w:w="959" w:type="dxa"/>
            <w:vMerge w:val="restart"/>
            <w:shd w:val="clear" w:color="auto" w:fill="auto"/>
          </w:tcPr>
          <w:p w:rsidR="00C37947" w:rsidRPr="00C37947" w:rsidRDefault="00C37947" w:rsidP="00C37947">
            <w:pPr>
              <w:widowControl/>
              <w:tabs>
                <w:tab w:val="left" w:pos="540"/>
              </w:tabs>
              <w:contextualSpacing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>
              <w:rPr>
                <w:rFonts w:ascii="Times New Roman" w:eastAsia="Times New Roman" w:hAnsi="Times New Roman" w:cs="Times New Roman"/>
                <w:color w:val="auto"/>
              </w:rPr>
              <w:t>Д</w:t>
            </w:r>
            <w:r w:rsidRPr="00C37947">
              <w:rPr>
                <w:rFonts w:ascii="Times New Roman" w:eastAsia="Times New Roman" w:hAnsi="Times New Roman" w:cs="Times New Roman"/>
                <w:color w:val="auto"/>
              </w:rPr>
              <w:t>КН-2</w:t>
            </w:r>
          </w:p>
        </w:tc>
        <w:tc>
          <w:tcPr>
            <w:tcW w:w="2297" w:type="dxa"/>
            <w:vMerge w:val="restart"/>
            <w:shd w:val="clear" w:color="auto" w:fill="auto"/>
          </w:tcPr>
          <w:p w:rsidR="00C37947" w:rsidRPr="00C37947" w:rsidRDefault="00C37947" w:rsidP="00C37947">
            <w:pPr>
              <w:widowControl/>
              <w:tabs>
                <w:tab w:val="left" w:pos="540"/>
              </w:tabs>
              <w:contextualSpacing/>
              <w:rPr>
                <w:rFonts w:ascii="Times New Roman" w:eastAsia="Times New Roman" w:hAnsi="Times New Roman" w:cs="Times New Roman"/>
                <w:color w:val="auto"/>
              </w:rPr>
            </w:pPr>
            <w:r w:rsidRPr="00C37947">
              <w:rPr>
                <w:rFonts w:ascii="Times New Roman" w:eastAsia="Times New Roman" w:hAnsi="Times New Roman" w:cs="Times New Roman"/>
                <w:color w:val="auto"/>
              </w:rPr>
              <w:t xml:space="preserve">Способность </w:t>
            </w:r>
            <w:r>
              <w:rPr>
                <w:rFonts w:ascii="Times New Roman" w:eastAsia="Times New Roman" w:hAnsi="Times New Roman" w:cs="Times New Roman"/>
                <w:color w:val="auto"/>
              </w:rPr>
              <w:t>идентифицировать и измерять финансовые риски, концептуально формировать корпоративную систему управления рисками в условиях развития финтеха</w:t>
            </w:r>
          </w:p>
        </w:tc>
        <w:tc>
          <w:tcPr>
            <w:tcW w:w="2552" w:type="dxa"/>
            <w:shd w:val="clear" w:color="auto" w:fill="auto"/>
          </w:tcPr>
          <w:p w:rsidR="00C37947" w:rsidRPr="00C37947" w:rsidRDefault="00C37947" w:rsidP="00E50257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  <w:r w:rsidRPr="00C37947">
              <w:rPr>
                <w:rFonts w:ascii="Times New Roman" w:eastAsia="Times New Roman" w:hAnsi="Times New Roman" w:cs="Times New Roman"/>
                <w:color w:val="auto"/>
              </w:rPr>
              <w:t>1.</w:t>
            </w:r>
            <w:r>
              <w:rPr>
                <w:rFonts w:ascii="Times New Roman" w:eastAsia="Times New Roman" w:hAnsi="Times New Roman" w:cs="Times New Roman"/>
                <w:color w:val="auto"/>
              </w:rPr>
              <w:t>Идентифицирует и оценивает риски в целях оптимизации корпоративного риск-менеджмента</w:t>
            </w:r>
          </w:p>
        </w:tc>
        <w:tc>
          <w:tcPr>
            <w:tcW w:w="3939" w:type="dxa"/>
            <w:shd w:val="clear" w:color="auto" w:fill="auto"/>
          </w:tcPr>
          <w:p w:rsidR="00C37947" w:rsidRPr="00C37947" w:rsidRDefault="00C37947" w:rsidP="00C37947">
            <w:pPr>
              <w:widowControl/>
              <w:tabs>
                <w:tab w:val="left" w:pos="540"/>
              </w:tabs>
              <w:contextualSpacing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C37947">
              <w:rPr>
                <w:rFonts w:ascii="Times New Roman" w:eastAsia="Times New Roman" w:hAnsi="Times New Roman" w:cs="Times New Roman"/>
                <w:i/>
                <w:color w:val="auto"/>
              </w:rPr>
              <w:t>Знать</w:t>
            </w:r>
          </w:p>
          <w:p w:rsidR="00C37947" w:rsidRPr="00C37947" w:rsidRDefault="00F47A61" w:rsidP="00C37947">
            <w:pPr>
              <w:widowControl/>
              <w:tabs>
                <w:tab w:val="left" w:pos="540"/>
              </w:tabs>
              <w:contextualSpacing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F47A61">
              <w:rPr>
                <w:rFonts w:ascii="Times New Roman" w:eastAsia="Times New Roman" w:hAnsi="Times New Roman" w:cs="Times New Roman"/>
                <w:color w:val="auto"/>
              </w:rPr>
              <w:t>методическ</w:t>
            </w:r>
            <w:r>
              <w:rPr>
                <w:rFonts w:ascii="Times New Roman" w:eastAsia="Times New Roman" w:hAnsi="Times New Roman" w:cs="Times New Roman"/>
                <w:color w:val="auto"/>
              </w:rPr>
              <w:t>ий</w:t>
            </w:r>
            <w:r w:rsidRPr="00F47A61">
              <w:rPr>
                <w:rFonts w:ascii="Times New Roman" w:eastAsia="Times New Roman" w:hAnsi="Times New Roman" w:cs="Times New Roman"/>
                <w:color w:val="auto"/>
              </w:rPr>
              <w:t xml:space="preserve"> инструментари</w:t>
            </w:r>
            <w:r>
              <w:rPr>
                <w:rFonts w:ascii="Times New Roman" w:eastAsia="Times New Roman" w:hAnsi="Times New Roman" w:cs="Times New Roman"/>
                <w:color w:val="auto"/>
              </w:rPr>
              <w:t>й</w:t>
            </w:r>
            <w:r w:rsidRPr="00F47A61">
              <w:rPr>
                <w:rFonts w:ascii="Times New Roman" w:eastAsia="Times New Roman" w:hAnsi="Times New Roman" w:cs="Times New Roman"/>
                <w:color w:val="auto"/>
              </w:rPr>
              <w:t xml:space="preserve"> К-анализа и современных технологий финансовых измерений, отечественных и зарубежных методов оценки финансовых рисков </w:t>
            </w:r>
            <w:r w:rsidR="00C37947" w:rsidRPr="00C37947">
              <w:rPr>
                <w:rFonts w:ascii="Times New Roman" w:eastAsia="Times New Roman" w:hAnsi="Times New Roman" w:cs="Times New Roman"/>
                <w:i/>
                <w:color w:val="auto"/>
              </w:rPr>
              <w:t>Уметь</w:t>
            </w:r>
          </w:p>
          <w:p w:rsidR="00C37947" w:rsidRPr="00C37947" w:rsidRDefault="00F47A61" w:rsidP="00C37947">
            <w:pPr>
              <w:widowControl/>
              <w:tabs>
                <w:tab w:val="left" w:pos="540"/>
              </w:tabs>
              <w:contextualSpacing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F47A61">
              <w:rPr>
                <w:rFonts w:ascii="Times New Roman" w:eastAsia="Times New Roman" w:hAnsi="Times New Roman" w:cs="Times New Roman"/>
                <w:color w:val="auto"/>
              </w:rPr>
              <w:t>работать с программным обеспечением финансового анализа; применять балльные и дискриминантные модели оценки финансовых рисков (MDA-анализ)</w:t>
            </w:r>
          </w:p>
        </w:tc>
      </w:tr>
      <w:tr w:rsidR="00C37947" w:rsidRPr="00C37947" w:rsidTr="00B74669">
        <w:tc>
          <w:tcPr>
            <w:tcW w:w="959" w:type="dxa"/>
            <w:vMerge/>
            <w:shd w:val="clear" w:color="auto" w:fill="auto"/>
          </w:tcPr>
          <w:p w:rsidR="00C37947" w:rsidRPr="00C37947" w:rsidRDefault="00C37947" w:rsidP="00C37947">
            <w:pPr>
              <w:widowControl/>
              <w:tabs>
                <w:tab w:val="left" w:pos="540"/>
              </w:tabs>
              <w:contextualSpacing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2297" w:type="dxa"/>
            <w:vMerge/>
            <w:shd w:val="clear" w:color="auto" w:fill="auto"/>
          </w:tcPr>
          <w:p w:rsidR="00C37947" w:rsidRPr="00C37947" w:rsidRDefault="00C37947" w:rsidP="00C37947">
            <w:pPr>
              <w:widowControl/>
              <w:tabs>
                <w:tab w:val="left" w:pos="540"/>
              </w:tabs>
              <w:contextualSpacing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2552" w:type="dxa"/>
            <w:shd w:val="clear" w:color="auto" w:fill="auto"/>
          </w:tcPr>
          <w:p w:rsidR="00C37947" w:rsidRPr="00C37947" w:rsidRDefault="00C37947" w:rsidP="00E50257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  <w:r w:rsidRPr="00C37947">
              <w:rPr>
                <w:rFonts w:ascii="Times New Roman" w:eastAsia="Times New Roman" w:hAnsi="Times New Roman" w:cs="Times New Roman"/>
                <w:color w:val="auto"/>
              </w:rPr>
              <w:t xml:space="preserve">2. </w:t>
            </w:r>
            <w:r>
              <w:rPr>
                <w:rFonts w:ascii="Times New Roman" w:eastAsia="Times New Roman" w:hAnsi="Times New Roman" w:cs="Times New Roman"/>
                <w:color w:val="auto"/>
              </w:rPr>
              <w:t>Выстраивает систему управления корпоративными рисками</w:t>
            </w:r>
            <w:r w:rsidR="00F47A61">
              <w:rPr>
                <w:rFonts w:ascii="Times New Roman" w:eastAsia="Times New Roman" w:hAnsi="Times New Roman" w:cs="Times New Roman"/>
                <w:color w:val="auto"/>
              </w:rPr>
              <w:t xml:space="preserve"> с учетом формирующихся трендов и перспектив развития </w:t>
            </w:r>
            <w:r w:rsidR="00F47A61">
              <w:rPr>
                <w:rFonts w:ascii="Times New Roman" w:eastAsia="Times New Roman" w:hAnsi="Times New Roman" w:cs="Times New Roman"/>
                <w:color w:val="auto"/>
                <w:lang w:val="en-US"/>
              </w:rPr>
              <w:t>FinTech</w:t>
            </w:r>
            <w:r w:rsidR="00F47A61">
              <w:rPr>
                <w:rFonts w:ascii="Times New Roman" w:eastAsia="Times New Roman" w:hAnsi="Times New Roman" w:cs="Times New Roman"/>
                <w:color w:val="auto"/>
              </w:rPr>
              <w:t xml:space="preserve"> в России</w:t>
            </w:r>
            <w:r w:rsidRPr="00C37947">
              <w:rPr>
                <w:rFonts w:ascii="Times New Roman" w:eastAsia="Times New Roman" w:hAnsi="Times New Roman" w:cs="Times New Roman"/>
                <w:color w:val="auto"/>
              </w:rPr>
              <w:t>.</w:t>
            </w:r>
          </w:p>
          <w:p w:rsidR="00C37947" w:rsidRPr="00C37947" w:rsidRDefault="00C37947" w:rsidP="00E50257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3939" w:type="dxa"/>
            <w:shd w:val="clear" w:color="auto" w:fill="auto"/>
          </w:tcPr>
          <w:p w:rsidR="00C37947" w:rsidRPr="00C37947" w:rsidRDefault="00C37947" w:rsidP="00C37947">
            <w:pPr>
              <w:widowControl/>
              <w:tabs>
                <w:tab w:val="left" w:pos="540"/>
              </w:tabs>
              <w:contextualSpacing/>
              <w:jc w:val="both"/>
              <w:rPr>
                <w:rFonts w:ascii="Times New Roman" w:eastAsia="Times New Roman" w:hAnsi="Times New Roman" w:cs="Times New Roman"/>
                <w:i/>
                <w:color w:val="auto"/>
              </w:rPr>
            </w:pPr>
            <w:r w:rsidRPr="00C37947">
              <w:rPr>
                <w:rFonts w:ascii="Times New Roman" w:eastAsia="Times New Roman" w:hAnsi="Times New Roman" w:cs="Times New Roman"/>
                <w:i/>
                <w:color w:val="auto"/>
              </w:rPr>
              <w:t xml:space="preserve">Знать </w:t>
            </w:r>
          </w:p>
          <w:p w:rsidR="00F47A61" w:rsidRDefault="00F47A61" w:rsidP="00C37947">
            <w:pPr>
              <w:widowControl/>
              <w:tabs>
                <w:tab w:val="left" w:pos="540"/>
              </w:tabs>
              <w:contextualSpacing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F47A61">
              <w:rPr>
                <w:rFonts w:ascii="Times New Roman" w:eastAsia="Times New Roman" w:hAnsi="Times New Roman" w:cs="Times New Roman"/>
                <w:color w:val="auto"/>
              </w:rPr>
              <w:t>основны</w:t>
            </w:r>
            <w:r>
              <w:rPr>
                <w:rFonts w:ascii="Times New Roman" w:eastAsia="Times New Roman" w:hAnsi="Times New Roman" w:cs="Times New Roman"/>
                <w:color w:val="auto"/>
              </w:rPr>
              <w:t>е</w:t>
            </w:r>
            <w:r w:rsidRPr="00F47A61">
              <w:rPr>
                <w:rFonts w:ascii="Times New Roman" w:eastAsia="Times New Roman" w:hAnsi="Times New Roman" w:cs="Times New Roman"/>
                <w:color w:val="auto"/>
              </w:rPr>
              <w:t xml:space="preserve"> принцип</w:t>
            </w:r>
            <w:r>
              <w:rPr>
                <w:rFonts w:ascii="Times New Roman" w:eastAsia="Times New Roman" w:hAnsi="Times New Roman" w:cs="Times New Roman"/>
                <w:color w:val="auto"/>
              </w:rPr>
              <w:t>ы</w:t>
            </w:r>
            <w:r w:rsidRPr="00F47A61">
              <w:rPr>
                <w:rFonts w:ascii="Times New Roman" w:eastAsia="Times New Roman" w:hAnsi="Times New Roman" w:cs="Times New Roman"/>
                <w:color w:val="auto"/>
              </w:rPr>
              <w:t xml:space="preserve"> регулирования в сфере формирования и распространения финансовой информации; основны</w:t>
            </w:r>
            <w:r>
              <w:rPr>
                <w:rFonts w:ascii="Times New Roman" w:eastAsia="Times New Roman" w:hAnsi="Times New Roman" w:cs="Times New Roman"/>
                <w:color w:val="auto"/>
              </w:rPr>
              <w:t>е</w:t>
            </w:r>
            <w:r w:rsidRPr="00F47A61">
              <w:rPr>
                <w:rFonts w:ascii="Times New Roman" w:eastAsia="Times New Roman" w:hAnsi="Times New Roman" w:cs="Times New Roman"/>
                <w:color w:val="auto"/>
              </w:rPr>
              <w:t xml:space="preserve"> метод</w:t>
            </w:r>
            <w:r>
              <w:rPr>
                <w:rFonts w:ascii="Times New Roman" w:eastAsia="Times New Roman" w:hAnsi="Times New Roman" w:cs="Times New Roman"/>
                <w:color w:val="auto"/>
              </w:rPr>
              <w:t>ы</w:t>
            </w:r>
            <w:r w:rsidRPr="00F47A61">
              <w:rPr>
                <w:rFonts w:ascii="Times New Roman" w:eastAsia="Times New Roman" w:hAnsi="Times New Roman" w:cs="Times New Roman"/>
                <w:color w:val="auto"/>
              </w:rPr>
              <w:t xml:space="preserve"> и прием</w:t>
            </w:r>
            <w:r>
              <w:rPr>
                <w:rFonts w:ascii="Times New Roman" w:eastAsia="Times New Roman" w:hAnsi="Times New Roman" w:cs="Times New Roman"/>
                <w:color w:val="auto"/>
              </w:rPr>
              <w:t>ы</w:t>
            </w:r>
            <w:r w:rsidRPr="00F47A61">
              <w:rPr>
                <w:rFonts w:ascii="Times New Roman" w:eastAsia="Times New Roman" w:hAnsi="Times New Roman" w:cs="Times New Roman"/>
                <w:color w:val="auto"/>
              </w:rPr>
              <w:t xml:space="preserve"> управления финансовыми рисками </w:t>
            </w:r>
          </w:p>
          <w:p w:rsidR="00C37947" w:rsidRPr="00C37947" w:rsidRDefault="00C37947" w:rsidP="00C37947">
            <w:pPr>
              <w:widowControl/>
              <w:tabs>
                <w:tab w:val="left" w:pos="540"/>
              </w:tabs>
              <w:contextualSpacing/>
              <w:jc w:val="both"/>
              <w:rPr>
                <w:rFonts w:ascii="Times New Roman" w:eastAsia="Times New Roman" w:hAnsi="Times New Roman" w:cs="Times New Roman"/>
                <w:i/>
                <w:color w:val="auto"/>
              </w:rPr>
            </w:pPr>
            <w:r w:rsidRPr="00C37947">
              <w:rPr>
                <w:rFonts w:ascii="Times New Roman" w:eastAsia="Times New Roman" w:hAnsi="Times New Roman" w:cs="Times New Roman"/>
                <w:i/>
                <w:color w:val="auto"/>
              </w:rPr>
              <w:t xml:space="preserve">Уметь </w:t>
            </w:r>
          </w:p>
          <w:p w:rsidR="00C37947" w:rsidRPr="00C37947" w:rsidRDefault="00F47A61" w:rsidP="00C37947">
            <w:pPr>
              <w:widowControl/>
              <w:tabs>
                <w:tab w:val="left" w:pos="540"/>
              </w:tabs>
              <w:contextualSpacing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F47A61">
              <w:rPr>
                <w:rFonts w:ascii="Times New Roman" w:eastAsia="Times New Roman" w:hAnsi="Times New Roman" w:cs="Times New Roman"/>
                <w:color w:val="auto"/>
              </w:rPr>
              <w:t>формировать целевые индикаторы политики управления финансовыми рисками; применять основные методы управления финансовыми рисками</w:t>
            </w:r>
          </w:p>
        </w:tc>
      </w:tr>
      <w:tr w:rsidR="00C37947" w:rsidRPr="00C37947" w:rsidTr="00B74669">
        <w:tc>
          <w:tcPr>
            <w:tcW w:w="959" w:type="dxa"/>
            <w:vMerge w:val="restart"/>
            <w:shd w:val="clear" w:color="auto" w:fill="auto"/>
          </w:tcPr>
          <w:p w:rsidR="00C37947" w:rsidRPr="00C37947" w:rsidRDefault="00EF41C3" w:rsidP="00C37947">
            <w:pPr>
              <w:widowControl/>
              <w:tabs>
                <w:tab w:val="left" w:pos="540"/>
              </w:tabs>
              <w:contextualSpacing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>
              <w:rPr>
                <w:rFonts w:ascii="Times New Roman" w:eastAsia="Times New Roman" w:hAnsi="Times New Roman" w:cs="Times New Roman"/>
                <w:color w:val="auto"/>
              </w:rPr>
              <w:t>Д</w:t>
            </w:r>
            <w:r w:rsidR="00C37947" w:rsidRPr="00C37947">
              <w:rPr>
                <w:rFonts w:ascii="Times New Roman" w:eastAsia="Times New Roman" w:hAnsi="Times New Roman" w:cs="Times New Roman"/>
                <w:color w:val="auto"/>
              </w:rPr>
              <w:t>КН-3</w:t>
            </w:r>
          </w:p>
        </w:tc>
        <w:tc>
          <w:tcPr>
            <w:tcW w:w="2297" w:type="dxa"/>
            <w:vMerge w:val="restart"/>
            <w:shd w:val="clear" w:color="auto" w:fill="auto"/>
          </w:tcPr>
          <w:p w:rsidR="00C37947" w:rsidRPr="00C37947" w:rsidRDefault="00C37947" w:rsidP="00EF41C3">
            <w:pPr>
              <w:widowControl/>
              <w:tabs>
                <w:tab w:val="left" w:pos="540"/>
              </w:tabs>
              <w:contextualSpacing/>
              <w:rPr>
                <w:rFonts w:ascii="Times New Roman" w:eastAsia="Times New Roman" w:hAnsi="Times New Roman" w:cs="Times New Roman"/>
                <w:color w:val="auto"/>
              </w:rPr>
            </w:pPr>
            <w:r w:rsidRPr="00C37947">
              <w:rPr>
                <w:rFonts w:ascii="Times New Roman" w:eastAsia="Times New Roman" w:hAnsi="Times New Roman" w:cs="Times New Roman"/>
                <w:color w:val="auto"/>
              </w:rPr>
              <w:t xml:space="preserve">Способность </w:t>
            </w:r>
            <w:r w:rsidR="00EF41C3">
              <w:rPr>
                <w:rFonts w:ascii="Times New Roman" w:eastAsia="Times New Roman" w:hAnsi="Times New Roman" w:cs="Times New Roman"/>
                <w:color w:val="auto"/>
              </w:rPr>
              <w:t>обосновать выбор инструментов и продуктов на финансовых рынках для принятия инвестиционных и финансовых решений</w:t>
            </w:r>
          </w:p>
        </w:tc>
        <w:tc>
          <w:tcPr>
            <w:tcW w:w="2552" w:type="dxa"/>
            <w:shd w:val="clear" w:color="auto" w:fill="auto"/>
          </w:tcPr>
          <w:p w:rsidR="00C37947" w:rsidRPr="00C37947" w:rsidRDefault="00C37947" w:rsidP="00E50257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  <w:r w:rsidRPr="00C37947">
              <w:rPr>
                <w:rFonts w:ascii="Times New Roman" w:eastAsia="Times New Roman" w:hAnsi="Times New Roman" w:cs="Times New Roman"/>
                <w:color w:val="auto"/>
              </w:rPr>
              <w:t>1.</w:t>
            </w:r>
            <w:r w:rsidR="00BC6FC2">
              <w:rPr>
                <w:rFonts w:ascii="Times New Roman" w:eastAsia="Times New Roman" w:hAnsi="Times New Roman" w:cs="Times New Roman"/>
                <w:color w:val="auto"/>
              </w:rPr>
              <w:t>Обоснованно аргументирует выбор финансовых инструментов для принятия решений, в том числе инвестиционных</w:t>
            </w:r>
          </w:p>
          <w:p w:rsidR="00C37947" w:rsidRPr="00C37947" w:rsidRDefault="00C37947" w:rsidP="00E50257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3939" w:type="dxa"/>
            <w:shd w:val="clear" w:color="auto" w:fill="auto"/>
          </w:tcPr>
          <w:p w:rsidR="00BC6FC2" w:rsidRDefault="00C37947" w:rsidP="00C37947">
            <w:pPr>
              <w:widowControl/>
              <w:tabs>
                <w:tab w:val="left" w:pos="540"/>
              </w:tabs>
              <w:contextualSpacing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C37947">
              <w:rPr>
                <w:rFonts w:ascii="Times New Roman" w:eastAsia="Times New Roman" w:hAnsi="Times New Roman" w:cs="Times New Roman"/>
                <w:i/>
                <w:color w:val="auto"/>
              </w:rPr>
              <w:t>Знать</w:t>
            </w:r>
          </w:p>
          <w:p w:rsidR="00BC6FC2" w:rsidRDefault="00BC6FC2" w:rsidP="00C37947">
            <w:pPr>
              <w:widowControl/>
              <w:tabs>
                <w:tab w:val="left" w:pos="540"/>
              </w:tabs>
              <w:contextualSpacing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C6FC2">
              <w:rPr>
                <w:rFonts w:ascii="Times New Roman" w:eastAsia="Times New Roman" w:hAnsi="Times New Roman" w:cs="Times New Roman"/>
                <w:color w:val="auto"/>
              </w:rPr>
              <w:t>Финансов</w:t>
            </w:r>
            <w:r>
              <w:rPr>
                <w:rFonts w:ascii="Times New Roman" w:eastAsia="Times New Roman" w:hAnsi="Times New Roman" w:cs="Times New Roman"/>
                <w:color w:val="auto"/>
              </w:rPr>
              <w:t>ые инструменты</w:t>
            </w:r>
            <w:r w:rsidRPr="00BC6FC2">
              <w:rPr>
                <w:rFonts w:ascii="Times New Roman" w:eastAsia="Times New Roman" w:hAnsi="Times New Roman" w:cs="Times New Roman"/>
                <w:color w:val="auto"/>
              </w:rPr>
              <w:t xml:space="preserve"> для решения прикладных задач по оценке финансовых рисков</w:t>
            </w:r>
            <w:r>
              <w:rPr>
                <w:rFonts w:ascii="Times New Roman" w:eastAsia="Times New Roman" w:hAnsi="Times New Roman" w:cs="Times New Roman"/>
                <w:color w:val="auto"/>
              </w:rPr>
              <w:t>, включая</w:t>
            </w:r>
            <w:r w:rsidRPr="00BC6FC2">
              <w:rPr>
                <w:rFonts w:ascii="Times New Roman" w:eastAsia="Times New Roman" w:hAnsi="Times New Roman" w:cs="Times New Roman"/>
                <w:color w:val="auto"/>
              </w:rPr>
              <w:t>logit и probit модел</w:t>
            </w:r>
            <w:r>
              <w:rPr>
                <w:rFonts w:ascii="Times New Roman" w:eastAsia="Times New Roman" w:hAnsi="Times New Roman" w:cs="Times New Roman"/>
                <w:color w:val="auto"/>
              </w:rPr>
              <w:t>и</w:t>
            </w:r>
            <w:r w:rsidRPr="00BC6FC2">
              <w:rPr>
                <w:rFonts w:ascii="Times New Roman" w:eastAsia="Times New Roman" w:hAnsi="Times New Roman" w:cs="Times New Roman"/>
                <w:color w:val="auto"/>
              </w:rPr>
              <w:t xml:space="preserve"> оценки финансовых рисков</w:t>
            </w:r>
          </w:p>
          <w:p w:rsidR="00C37947" w:rsidRPr="00C37947" w:rsidRDefault="00C37947" w:rsidP="00C37947">
            <w:pPr>
              <w:widowControl/>
              <w:tabs>
                <w:tab w:val="left" w:pos="540"/>
              </w:tabs>
              <w:contextualSpacing/>
              <w:jc w:val="both"/>
              <w:rPr>
                <w:rFonts w:ascii="Times New Roman" w:eastAsia="Times New Roman" w:hAnsi="Times New Roman" w:cs="Times New Roman"/>
                <w:i/>
                <w:color w:val="auto"/>
              </w:rPr>
            </w:pPr>
            <w:r w:rsidRPr="00C37947">
              <w:rPr>
                <w:rFonts w:ascii="Times New Roman" w:eastAsia="Times New Roman" w:hAnsi="Times New Roman" w:cs="Times New Roman"/>
                <w:i/>
                <w:color w:val="auto"/>
              </w:rPr>
              <w:t>Уметь</w:t>
            </w:r>
          </w:p>
          <w:p w:rsidR="00C37947" w:rsidRPr="00C37947" w:rsidRDefault="00BC6FC2" w:rsidP="00092416">
            <w:pPr>
              <w:widowControl/>
              <w:tabs>
                <w:tab w:val="left" w:pos="540"/>
              </w:tabs>
              <w:contextualSpacing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C6FC2">
              <w:rPr>
                <w:rFonts w:ascii="Times New Roman" w:eastAsia="Times New Roman" w:hAnsi="Times New Roman" w:cs="Times New Roman"/>
                <w:color w:val="auto"/>
              </w:rPr>
              <w:t>прин</w:t>
            </w:r>
            <w:r w:rsidR="00092416">
              <w:rPr>
                <w:rFonts w:ascii="Times New Roman" w:eastAsia="Times New Roman" w:hAnsi="Times New Roman" w:cs="Times New Roman"/>
                <w:color w:val="auto"/>
              </w:rPr>
              <w:t>имать</w:t>
            </w:r>
            <w:r w:rsidRPr="00BC6FC2">
              <w:rPr>
                <w:rFonts w:ascii="Times New Roman" w:eastAsia="Times New Roman" w:hAnsi="Times New Roman" w:cs="Times New Roman"/>
                <w:color w:val="auto"/>
              </w:rPr>
              <w:t xml:space="preserve"> решени</w:t>
            </w:r>
            <w:r w:rsidR="00092416">
              <w:rPr>
                <w:rFonts w:ascii="Times New Roman" w:eastAsia="Times New Roman" w:hAnsi="Times New Roman" w:cs="Times New Roman"/>
                <w:color w:val="auto"/>
              </w:rPr>
              <w:t>я</w:t>
            </w:r>
            <w:r w:rsidRPr="00BC6FC2">
              <w:rPr>
                <w:rFonts w:ascii="Times New Roman" w:eastAsia="Times New Roman" w:hAnsi="Times New Roman" w:cs="Times New Roman"/>
                <w:color w:val="auto"/>
              </w:rPr>
              <w:t xml:space="preserve"> по управлению финансовыми рисками; </w:t>
            </w:r>
            <w:r w:rsidR="00092416">
              <w:rPr>
                <w:rFonts w:ascii="Times New Roman" w:eastAsia="Times New Roman" w:hAnsi="Times New Roman" w:cs="Times New Roman"/>
                <w:color w:val="auto"/>
              </w:rPr>
              <w:t>разрабатывать</w:t>
            </w:r>
            <w:r w:rsidRPr="00BC6FC2">
              <w:rPr>
                <w:rFonts w:ascii="Times New Roman" w:eastAsia="Times New Roman" w:hAnsi="Times New Roman" w:cs="Times New Roman"/>
                <w:color w:val="auto"/>
              </w:rPr>
              <w:t xml:space="preserve"> стратегии управления финансовыми рисками</w:t>
            </w:r>
          </w:p>
        </w:tc>
      </w:tr>
      <w:tr w:rsidR="00C37947" w:rsidRPr="00C37947" w:rsidTr="00B74669">
        <w:tc>
          <w:tcPr>
            <w:tcW w:w="959" w:type="dxa"/>
            <w:vMerge/>
            <w:shd w:val="clear" w:color="auto" w:fill="auto"/>
          </w:tcPr>
          <w:p w:rsidR="00C37947" w:rsidRPr="00C37947" w:rsidRDefault="00C37947" w:rsidP="00C37947">
            <w:pPr>
              <w:widowControl/>
              <w:tabs>
                <w:tab w:val="left" w:pos="540"/>
              </w:tabs>
              <w:contextualSpacing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2297" w:type="dxa"/>
            <w:vMerge/>
            <w:shd w:val="clear" w:color="auto" w:fill="auto"/>
          </w:tcPr>
          <w:p w:rsidR="00C37947" w:rsidRPr="00C37947" w:rsidRDefault="00C37947" w:rsidP="00C37947">
            <w:pPr>
              <w:widowControl/>
              <w:tabs>
                <w:tab w:val="left" w:pos="540"/>
              </w:tabs>
              <w:contextualSpacing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2552" w:type="dxa"/>
            <w:shd w:val="clear" w:color="auto" w:fill="auto"/>
          </w:tcPr>
          <w:p w:rsidR="00C37947" w:rsidRPr="00C37947" w:rsidRDefault="00C37947" w:rsidP="00E50257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  <w:r w:rsidRPr="00C37947">
              <w:rPr>
                <w:rFonts w:ascii="Times New Roman" w:eastAsia="Times New Roman" w:hAnsi="Times New Roman" w:cs="Times New Roman"/>
                <w:color w:val="auto"/>
              </w:rPr>
              <w:t xml:space="preserve">2. </w:t>
            </w:r>
            <w:r w:rsidR="00BC6FC2">
              <w:rPr>
                <w:rFonts w:ascii="Times New Roman" w:eastAsia="Times New Roman" w:hAnsi="Times New Roman" w:cs="Times New Roman"/>
                <w:color w:val="auto"/>
              </w:rPr>
              <w:t xml:space="preserve">Мониторит </w:t>
            </w:r>
            <w:r w:rsidR="00BC6FC2">
              <w:rPr>
                <w:rFonts w:ascii="Times New Roman" w:eastAsia="Times New Roman" w:hAnsi="Times New Roman" w:cs="Times New Roman"/>
                <w:color w:val="auto"/>
              </w:rPr>
              <w:lastRenderedPageBreak/>
              <w:t>ситуацию на финансовых рынках для своевременной корректировки финансовой/инвестиционной стратегии</w:t>
            </w:r>
          </w:p>
        </w:tc>
        <w:tc>
          <w:tcPr>
            <w:tcW w:w="3939" w:type="dxa"/>
            <w:shd w:val="clear" w:color="auto" w:fill="auto"/>
          </w:tcPr>
          <w:p w:rsidR="00C37947" w:rsidRPr="00C37947" w:rsidRDefault="00C37947" w:rsidP="00C37947">
            <w:pPr>
              <w:widowControl/>
              <w:contextualSpacing/>
              <w:rPr>
                <w:rFonts w:ascii="Times New Roman" w:eastAsia="Calibri" w:hAnsi="Times New Roman" w:cs="Times New Roman"/>
                <w:bCs/>
                <w:i/>
                <w:color w:val="auto"/>
              </w:rPr>
            </w:pPr>
            <w:r w:rsidRPr="00C37947">
              <w:rPr>
                <w:rFonts w:ascii="Times New Roman" w:eastAsia="Calibri" w:hAnsi="Times New Roman" w:cs="Times New Roman"/>
                <w:bCs/>
                <w:i/>
                <w:color w:val="auto"/>
              </w:rPr>
              <w:lastRenderedPageBreak/>
              <w:t xml:space="preserve">Знать </w:t>
            </w:r>
          </w:p>
          <w:p w:rsidR="00C37947" w:rsidRPr="00C37947" w:rsidRDefault="00C37947" w:rsidP="00C37947">
            <w:pPr>
              <w:widowControl/>
              <w:contextualSpacing/>
              <w:jc w:val="both"/>
              <w:rPr>
                <w:rFonts w:ascii="Times New Roman" w:eastAsia="Calibri" w:hAnsi="Times New Roman" w:cs="Times New Roman"/>
                <w:b/>
                <w:bCs/>
                <w:color w:val="auto"/>
              </w:rPr>
            </w:pPr>
            <w:r w:rsidRPr="00C37947">
              <w:rPr>
                <w:rFonts w:ascii="Times New Roman" w:eastAsia="Calibri" w:hAnsi="Times New Roman" w:cs="Times New Roman"/>
                <w:bCs/>
                <w:color w:val="auto"/>
              </w:rPr>
              <w:lastRenderedPageBreak/>
              <w:t xml:space="preserve">основные методы анализа и </w:t>
            </w:r>
            <w:r w:rsidRPr="00C37947">
              <w:rPr>
                <w:rFonts w:ascii="Times New Roman" w:eastAsia="Calibri" w:hAnsi="Times New Roman" w:cs="Times New Roman"/>
              </w:rPr>
              <w:t>оценки рисков</w:t>
            </w:r>
            <w:r w:rsidRPr="00C37947">
              <w:rPr>
                <w:rFonts w:ascii="Times New Roman" w:eastAsia="Calibri" w:hAnsi="Times New Roman" w:cs="Times New Roman"/>
                <w:color w:val="auto"/>
                <w:szCs w:val="22"/>
                <w:lang w:eastAsia="en-US"/>
              </w:rPr>
              <w:t xml:space="preserve">деятельности </w:t>
            </w:r>
            <w:r w:rsidR="00092416">
              <w:rPr>
                <w:rFonts w:ascii="Times New Roman" w:eastAsia="Calibri" w:hAnsi="Times New Roman" w:cs="Times New Roman"/>
                <w:color w:val="auto"/>
                <w:szCs w:val="22"/>
                <w:lang w:eastAsia="en-US"/>
              </w:rPr>
              <w:t xml:space="preserve">корпораций; </w:t>
            </w:r>
            <w:r w:rsidR="00092416" w:rsidRPr="00092416">
              <w:rPr>
                <w:rFonts w:ascii="Times New Roman" w:eastAsia="Calibri" w:hAnsi="Times New Roman" w:cs="Times New Roman"/>
                <w:color w:val="auto"/>
                <w:szCs w:val="22"/>
                <w:lang w:eastAsia="en-US"/>
              </w:rPr>
              <w:t>основы принятия профессиональных задач с использованием массива BigDate</w:t>
            </w:r>
            <w:r w:rsidR="00092416">
              <w:rPr>
                <w:rFonts w:ascii="Times New Roman" w:eastAsia="Calibri" w:hAnsi="Times New Roman" w:cs="Times New Roman"/>
                <w:color w:val="auto"/>
                <w:szCs w:val="22"/>
                <w:lang w:eastAsia="en-US"/>
              </w:rPr>
              <w:t>.</w:t>
            </w:r>
          </w:p>
          <w:p w:rsidR="00C37947" w:rsidRPr="00C37947" w:rsidRDefault="00C37947" w:rsidP="00C37947">
            <w:pPr>
              <w:widowControl/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C37947">
              <w:rPr>
                <w:rFonts w:ascii="Times New Roman" w:eastAsia="Times New Roman" w:hAnsi="Times New Roman" w:cs="Times New Roman"/>
                <w:bCs/>
                <w:i/>
                <w:color w:val="auto"/>
              </w:rPr>
              <w:t>Уметь</w:t>
            </w:r>
          </w:p>
          <w:p w:rsidR="00C37947" w:rsidRPr="00C37947" w:rsidRDefault="00C37947" w:rsidP="00092416">
            <w:pPr>
              <w:widowControl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C37947">
              <w:rPr>
                <w:rFonts w:ascii="Times New Roman" w:eastAsia="Times New Roman" w:hAnsi="Times New Roman" w:cs="Times New Roman"/>
              </w:rPr>
              <w:t xml:space="preserve">выбирать ключевые методы оценки рисков, разрабатывать собственную методику оценки рисков </w:t>
            </w:r>
            <w:r w:rsidR="00092416">
              <w:rPr>
                <w:rFonts w:ascii="Times New Roman" w:eastAsia="Times New Roman" w:hAnsi="Times New Roman" w:cs="Times New Roman"/>
              </w:rPr>
              <w:t>при разработке финансовой/ инвестиционной стратегии</w:t>
            </w:r>
          </w:p>
        </w:tc>
      </w:tr>
      <w:tr w:rsidR="00C37947" w:rsidRPr="00C37947" w:rsidTr="00B74669">
        <w:tc>
          <w:tcPr>
            <w:tcW w:w="959" w:type="dxa"/>
            <w:vMerge w:val="restart"/>
            <w:shd w:val="clear" w:color="auto" w:fill="auto"/>
          </w:tcPr>
          <w:p w:rsidR="00C37947" w:rsidRPr="00C37947" w:rsidRDefault="00092416" w:rsidP="00092416">
            <w:pPr>
              <w:widowControl/>
              <w:tabs>
                <w:tab w:val="left" w:pos="540"/>
              </w:tabs>
              <w:contextualSpacing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>
              <w:rPr>
                <w:rFonts w:ascii="Times New Roman" w:eastAsia="Times New Roman" w:hAnsi="Times New Roman" w:cs="Times New Roman"/>
                <w:color w:val="auto"/>
              </w:rPr>
              <w:lastRenderedPageBreak/>
              <w:t>ПКН</w:t>
            </w:r>
            <w:r w:rsidR="00C37947" w:rsidRPr="00C37947">
              <w:rPr>
                <w:rFonts w:ascii="Times New Roman" w:eastAsia="Times New Roman" w:hAnsi="Times New Roman" w:cs="Times New Roman"/>
                <w:color w:val="auto"/>
              </w:rPr>
              <w:t>-</w:t>
            </w:r>
            <w:r>
              <w:rPr>
                <w:rFonts w:ascii="Times New Roman" w:eastAsia="Times New Roman" w:hAnsi="Times New Roman" w:cs="Times New Roman"/>
                <w:color w:val="auto"/>
              </w:rPr>
              <w:t>3</w:t>
            </w:r>
          </w:p>
        </w:tc>
        <w:tc>
          <w:tcPr>
            <w:tcW w:w="2297" w:type="dxa"/>
            <w:vMerge w:val="restart"/>
            <w:shd w:val="clear" w:color="auto" w:fill="auto"/>
          </w:tcPr>
          <w:p w:rsidR="00C37947" w:rsidRPr="00C37947" w:rsidRDefault="00CD7AE6" w:rsidP="00C37947">
            <w:pPr>
              <w:widowControl/>
              <w:tabs>
                <w:tab w:val="left" w:pos="540"/>
              </w:tabs>
              <w:contextualSpacing/>
              <w:rPr>
                <w:rFonts w:ascii="Times New Roman" w:eastAsia="Times New Roman" w:hAnsi="Times New Roman" w:cs="Times New Roman"/>
                <w:color w:val="auto"/>
              </w:rPr>
            </w:pPr>
            <w:r w:rsidRPr="00CD7AE6">
              <w:rPr>
                <w:rFonts w:ascii="Times New Roman" w:eastAsia="Times New Roman" w:hAnsi="Times New Roman" w:cs="Times New Roman"/>
                <w:color w:val="auto"/>
              </w:rPr>
              <w:t>Способность проводить анализ, обобщать и критически оценивать полученные результаты исследования для разработки финансовых аспектов перспективных направлений инновационного развития, минимизации рисков, достижения финансовой устойчивости организаций (включая финансово-кредитные организации), долгосрочной устойчивости бюджетной системы, составления финансовых обзоров, экспертно-аналитических заключений, отчетов и научных публикаций в области финансов и кредита</w:t>
            </w:r>
          </w:p>
        </w:tc>
        <w:tc>
          <w:tcPr>
            <w:tcW w:w="2552" w:type="dxa"/>
            <w:shd w:val="clear" w:color="auto" w:fill="auto"/>
          </w:tcPr>
          <w:p w:rsidR="00C37947" w:rsidRPr="00C37947" w:rsidRDefault="00C37947" w:rsidP="00E50257">
            <w:pPr>
              <w:widowControl/>
              <w:tabs>
                <w:tab w:val="left" w:pos="288"/>
              </w:tabs>
              <w:rPr>
                <w:rFonts w:ascii="Times New Roman" w:eastAsia="Times New Roman" w:hAnsi="Times New Roman" w:cs="Times New Roman"/>
                <w:color w:val="auto"/>
              </w:rPr>
            </w:pPr>
            <w:r w:rsidRPr="00C37947">
              <w:rPr>
                <w:rFonts w:ascii="Times New Roman" w:eastAsia="Times New Roman" w:hAnsi="Times New Roman" w:cs="Times New Roman"/>
                <w:color w:val="auto"/>
              </w:rPr>
              <w:t>1.</w:t>
            </w:r>
            <w:r w:rsidR="00CD7AE6" w:rsidRPr="00CD7AE6">
              <w:rPr>
                <w:rFonts w:ascii="Times New Roman" w:eastAsia="Times New Roman" w:hAnsi="Times New Roman" w:cs="Times New Roman"/>
                <w:color w:val="auto"/>
              </w:rPr>
              <w:t>Владеет методами прикладных научных исследований в профессиональной сфере.</w:t>
            </w:r>
          </w:p>
          <w:p w:rsidR="00C37947" w:rsidRPr="00C37947" w:rsidRDefault="00C37947" w:rsidP="00E50257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3939" w:type="dxa"/>
            <w:shd w:val="clear" w:color="auto" w:fill="auto"/>
          </w:tcPr>
          <w:p w:rsidR="00CD7AE6" w:rsidRDefault="00CD7AE6" w:rsidP="00CD7AE6">
            <w:pPr>
              <w:widowControl/>
              <w:tabs>
                <w:tab w:val="left" w:pos="540"/>
              </w:tabs>
              <w:contextualSpacing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CD7AE6">
              <w:rPr>
                <w:rFonts w:ascii="Times New Roman" w:eastAsia="Times New Roman" w:hAnsi="Times New Roman" w:cs="Times New Roman"/>
                <w:i/>
                <w:color w:val="auto"/>
              </w:rPr>
              <w:t>Знать</w:t>
            </w:r>
          </w:p>
          <w:p w:rsidR="00CD7AE6" w:rsidRPr="00CD7AE6" w:rsidRDefault="00CD7AE6" w:rsidP="00CD7AE6">
            <w:pPr>
              <w:widowControl/>
              <w:tabs>
                <w:tab w:val="left" w:pos="540"/>
              </w:tabs>
              <w:contextualSpacing/>
              <w:jc w:val="both"/>
              <w:rPr>
                <w:rFonts w:ascii="Times New Roman" w:eastAsia="Times New Roman" w:hAnsi="Times New Roman" w:cs="Times New Roman"/>
                <w:i/>
                <w:color w:val="auto"/>
              </w:rPr>
            </w:pPr>
            <w:r w:rsidRPr="00CD7AE6">
              <w:rPr>
                <w:rFonts w:ascii="Times New Roman" w:eastAsia="Times New Roman" w:hAnsi="Times New Roman" w:cs="Times New Roman"/>
                <w:color w:val="auto"/>
              </w:rPr>
              <w:t>научные технологии и инструментарий для ведения научной дискуссии, проведения научных исследований, и их реализации.</w:t>
            </w:r>
          </w:p>
          <w:p w:rsidR="00CD7AE6" w:rsidRPr="00CD7AE6" w:rsidRDefault="00CD7AE6" w:rsidP="00CD7AE6">
            <w:pPr>
              <w:widowControl/>
              <w:tabs>
                <w:tab w:val="left" w:pos="540"/>
              </w:tabs>
              <w:contextualSpacing/>
              <w:jc w:val="both"/>
              <w:rPr>
                <w:rFonts w:ascii="Times New Roman" w:eastAsia="Times New Roman" w:hAnsi="Times New Roman" w:cs="Times New Roman"/>
                <w:i/>
                <w:color w:val="auto"/>
              </w:rPr>
            </w:pPr>
            <w:r w:rsidRPr="00CD7AE6">
              <w:rPr>
                <w:rFonts w:ascii="Times New Roman" w:eastAsia="Times New Roman" w:hAnsi="Times New Roman" w:cs="Times New Roman"/>
                <w:i/>
                <w:color w:val="auto"/>
              </w:rPr>
              <w:t>Уметь</w:t>
            </w:r>
          </w:p>
          <w:p w:rsidR="00C37947" w:rsidRPr="00C37947" w:rsidRDefault="00CD7AE6" w:rsidP="00CD7AE6">
            <w:pPr>
              <w:widowControl/>
              <w:tabs>
                <w:tab w:val="left" w:pos="540"/>
              </w:tabs>
              <w:contextualSpacing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CD7AE6">
              <w:rPr>
                <w:rFonts w:ascii="Times New Roman" w:eastAsia="Times New Roman" w:hAnsi="Times New Roman" w:cs="Times New Roman"/>
                <w:color w:val="auto"/>
              </w:rPr>
              <w:t>диагностировать глобальные и национальные тренды развития экономических систем и отраслевых рынков; формировать эмпирическую базу научного исследования для построения оптимальной модели устойчивого развития объекта управления.</w:t>
            </w:r>
          </w:p>
        </w:tc>
      </w:tr>
      <w:tr w:rsidR="00C37947" w:rsidRPr="00C37947" w:rsidTr="00B74669">
        <w:tc>
          <w:tcPr>
            <w:tcW w:w="959" w:type="dxa"/>
            <w:vMerge/>
            <w:shd w:val="clear" w:color="auto" w:fill="auto"/>
          </w:tcPr>
          <w:p w:rsidR="00C37947" w:rsidRPr="00C37947" w:rsidRDefault="00C37947" w:rsidP="00C37947">
            <w:pPr>
              <w:widowControl/>
              <w:tabs>
                <w:tab w:val="left" w:pos="540"/>
              </w:tabs>
              <w:contextualSpacing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2297" w:type="dxa"/>
            <w:vMerge/>
            <w:shd w:val="clear" w:color="auto" w:fill="auto"/>
          </w:tcPr>
          <w:p w:rsidR="00C37947" w:rsidRPr="00C37947" w:rsidRDefault="00C37947" w:rsidP="00C37947">
            <w:pPr>
              <w:widowControl/>
              <w:tabs>
                <w:tab w:val="left" w:pos="540"/>
              </w:tabs>
              <w:contextualSpacing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2552" w:type="dxa"/>
            <w:shd w:val="clear" w:color="auto" w:fill="auto"/>
          </w:tcPr>
          <w:p w:rsidR="00C37947" w:rsidRPr="00C37947" w:rsidRDefault="00C37947" w:rsidP="00E50257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  <w:r w:rsidRPr="00C37947">
              <w:rPr>
                <w:rFonts w:ascii="Times New Roman" w:eastAsia="Times New Roman" w:hAnsi="Times New Roman" w:cs="Times New Roman"/>
                <w:color w:val="auto"/>
              </w:rPr>
              <w:t xml:space="preserve">2. </w:t>
            </w:r>
            <w:r w:rsidR="00CD7AE6" w:rsidRPr="00CD7AE6">
              <w:rPr>
                <w:rFonts w:ascii="Times New Roman" w:eastAsia="Times New Roman" w:hAnsi="Times New Roman" w:cs="Times New Roman"/>
                <w:color w:val="auto"/>
              </w:rPr>
              <w:t>Применяет современные методы анализа и оценки рисков деятельности организаций (включая финансово-кредитные организации), бюджетных рисков  и предлагает решения по их минимизации  в контексте достижения финансовой стабильности и долгосрочной устойчивости.</w:t>
            </w:r>
          </w:p>
        </w:tc>
        <w:tc>
          <w:tcPr>
            <w:tcW w:w="3939" w:type="dxa"/>
            <w:shd w:val="clear" w:color="auto" w:fill="auto"/>
          </w:tcPr>
          <w:p w:rsidR="00CD7AE6" w:rsidRPr="00CD7AE6" w:rsidRDefault="00CD7AE6" w:rsidP="00CD7AE6">
            <w:pPr>
              <w:widowControl/>
              <w:contextualSpacing/>
              <w:rPr>
                <w:rFonts w:ascii="Times New Roman" w:eastAsia="Calibri" w:hAnsi="Times New Roman" w:cs="Times New Roman"/>
                <w:bCs/>
                <w:i/>
                <w:color w:val="auto"/>
              </w:rPr>
            </w:pPr>
            <w:r w:rsidRPr="00CD7AE6">
              <w:rPr>
                <w:rFonts w:ascii="Times New Roman" w:eastAsia="Calibri" w:hAnsi="Times New Roman" w:cs="Times New Roman"/>
                <w:bCs/>
                <w:i/>
                <w:color w:val="auto"/>
              </w:rPr>
              <w:t xml:space="preserve">Знать </w:t>
            </w:r>
          </w:p>
          <w:p w:rsidR="00CD7AE6" w:rsidRPr="00CD7AE6" w:rsidRDefault="00CD7AE6" w:rsidP="00CD7AE6">
            <w:pPr>
              <w:widowControl/>
              <w:contextualSpacing/>
              <w:jc w:val="both"/>
              <w:rPr>
                <w:rFonts w:ascii="Times New Roman" w:eastAsia="Calibri" w:hAnsi="Times New Roman" w:cs="Times New Roman"/>
                <w:b/>
                <w:bCs/>
                <w:color w:val="auto"/>
              </w:rPr>
            </w:pPr>
            <w:r w:rsidRPr="00CD7AE6">
              <w:rPr>
                <w:rFonts w:ascii="Times New Roman" w:eastAsia="Calibri" w:hAnsi="Times New Roman" w:cs="Times New Roman"/>
                <w:bCs/>
                <w:color w:val="auto"/>
              </w:rPr>
              <w:t xml:space="preserve">основные методы анализа и </w:t>
            </w:r>
            <w:r w:rsidRPr="00CD7AE6">
              <w:rPr>
                <w:rFonts w:ascii="Times New Roman" w:eastAsia="Calibri" w:hAnsi="Times New Roman" w:cs="Times New Roman"/>
              </w:rPr>
              <w:t>оценки рисков</w:t>
            </w:r>
            <w:r w:rsidRPr="00CD7AE6">
              <w:rPr>
                <w:rFonts w:ascii="Times New Roman" w:eastAsia="Calibri" w:hAnsi="Times New Roman" w:cs="Times New Roman"/>
                <w:color w:val="auto"/>
                <w:szCs w:val="22"/>
                <w:lang w:eastAsia="en-US"/>
              </w:rPr>
              <w:t>деятельности организаций (включая финансово-кредитные организации), бюджетных рисков</w:t>
            </w:r>
            <w:r w:rsidRPr="00CD7AE6">
              <w:rPr>
                <w:rFonts w:ascii="Times New Roman" w:eastAsia="Calibri" w:hAnsi="Times New Roman" w:cs="Times New Roman"/>
                <w:bCs/>
                <w:color w:val="auto"/>
              </w:rPr>
              <w:t>.</w:t>
            </w:r>
          </w:p>
          <w:p w:rsidR="00CD7AE6" w:rsidRPr="00CD7AE6" w:rsidRDefault="00CD7AE6" w:rsidP="00CD7AE6">
            <w:pPr>
              <w:widowControl/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CD7AE6">
              <w:rPr>
                <w:rFonts w:ascii="Times New Roman" w:eastAsia="Times New Roman" w:hAnsi="Times New Roman" w:cs="Times New Roman"/>
                <w:bCs/>
                <w:i/>
                <w:color w:val="auto"/>
              </w:rPr>
              <w:t>Уметь</w:t>
            </w:r>
          </w:p>
          <w:p w:rsidR="00C37947" w:rsidRPr="00C37947" w:rsidRDefault="00CD7AE6" w:rsidP="00CD7AE6">
            <w:pPr>
              <w:widowControl/>
              <w:tabs>
                <w:tab w:val="left" w:pos="540"/>
              </w:tabs>
              <w:contextualSpacing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CD7AE6">
              <w:rPr>
                <w:rFonts w:ascii="Times New Roman" w:eastAsia="Times New Roman" w:hAnsi="Times New Roman" w:cs="Times New Roman"/>
              </w:rPr>
              <w:t>выбирать ключевые методы оценки рисков, разрабатывать собственную методику оценки рисков для принятия управленческих решений в</w:t>
            </w:r>
            <w:r w:rsidRPr="00CD7AE6">
              <w:rPr>
                <w:rFonts w:ascii="Times New Roman" w:eastAsia="Times New Roman" w:hAnsi="Times New Roman" w:cs="Times New Roman"/>
                <w:color w:val="auto"/>
              </w:rPr>
              <w:t xml:space="preserve"> контексте достижения финансовой стабильности и долгосрочной устойчивости.</w:t>
            </w:r>
          </w:p>
        </w:tc>
      </w:tr>
      <w:tr w:rsidR="00C37947" w:rsidRPr="00C37947" w:rsidTr="00B74669">
        <w:tc>
          <w:tcPr>
            <w:tcW w:w="959" w:type="dxa"/>
            <w:vMerge/>
            <w:shd w:val="clear" w:color="auto" w:fill="auto"/>
          </w:tcPr>
          <w:p w:rsidR="00C37947" w:rsidRPr="00C37947" w:rsidRDefault="00C37947" w:rsidP="00C37947">
            <w:pPr>
              <w:widowControl/>
              <w:tabs>
                <w:tab w:val="left" w:pos="540"/>
              </w:tabs>
              <w:contextualSpacing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2297" w:type="dxa"/>
            <w:vMerge/>
            <w:shd w:val="clear" w:color="auto" w:fill="auto"/>
          </w:tcPr>
          <w:p w:rsidR="00C37947" w:rsidRPr="00C37947" w:rsidRDefault="00C37947" w:rsidP="00C37947">
            <w:pPr>
              <w:widowControl/>
              <w:tabs>
                <w:tab w:val="left" w:pos="540"/>
              </w:tabs>
              <w:contextualSpacing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2552" w:type="dxa"/>
            <w:shd w:val="clear" w:color="auto" w:fill="auto"/>
          </w:tcPr>
          <w:p w:rsidR="00C37947" w:rsidRPr="00C37947" w:rsidRDefault="00C37947" w:rsidP="00E50257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  <w:r w:rsidRPr="00C37947">
              <w:rPr>
                <w:rFonts w:ascii="Times New Roman" w:eastAsia="Times New Roman" w:hAnsi="Times New Roman" w:cs="Times New Roman"/>
                <w:color w:val="auto"/>
              </w:rPr>
              <w:t xml:space="preserve">3. </w:t>
            </w:r>
            <w:r w:rsidR="00CD7AE6" w:rsidRPr="00CD7AE6">
              <w:rPr>
                <w:rFonts w:ascii="Times New Roman" w:eastAsia="Times New Roman" w:hAnsi="Times New Roman" w:cs="Times New Roman"/>
                <w:color w:val="auto"/>
              </w:rPr>
              <w:t xml:space="preserve">Разрабатывает направления инновационного развития как организаций (включая финансово-кредитные организации), отдельных продуктов и услуг, так и публично-правовых </w:t>
            </w:r>
            <w:r w:rsidR="00CD7AE6" w:rsidRPr="00CD7AE6">
              <w:rPr>
                <w:rFonts w:ascii="Times New Roman" w:eastAsia="Times New Roman" w:hAnsi="Times New Roman" w:cs="Times New Roman"/>
                <w:color w:val="auto"/>
              </w:rPr>
              <w:lastRenderedPageBreak/>
              <w:t>образований</w:t>
            </w:r>
            <w:r w:rsidRPr="00C37947">
              <w:rPr>
                <w:rFonts w:ascii="Times New Roman" w:eastAsia="Times New Roman" w:hAnsi="Times New Roman" w:cs="Times New Roman"/>
                <w:color w:val="auto"/>
              </w:rPr>
              <w:t>.</w:t>
            </w:r>
          </w:p>
        </w:tc>
        <w:tc>
          <w:tcPr>
            <w:tcW w:w="3939" w:type="dxa"/>
            <w:shd w:val="clear" w:color="auto" w:fill="auto"/>
          </w:tcPr>
          <w:p w:rsidR="00CD7AE6" w:rsidRPr="00CD7AE6" w:rsidRDefault="00CD7AE6" w:rsidP="00CD7AE6">
            <w:pPr>
              <w:widowControl/>
              <w:jc w:val="both"/>
              <w:rPr>
                <w:rFonts w:ascii="Times New Roman" w:eastAsia="Times New Roman" w:hAnsi="Times New Roman" w:cs="Times New Roman"/>
                <w:i/>
                <w:color w:val="auto"/>
              </w:rPr>
            </w:pPr>
            <w:r w:rsidRPr="00CD7AE6">
              <w:rPr>
                <w:rFonts w:ascii="Times New Roman" w:eastAsia="Times New Roman" w:hAnsi="Times New Roman" w:cs="Times New Roman"/>
                <w:i/>
                <w:color w:val="auto"/>
              </w:rPr>
              <w:lastRenderedPageBreak/>
              <w:t>Знать</w:t>
            </w:r>
          </w:p>
          <w:p w:rsidR="00CD7AE6" w:rsidRPr="00CD7AE6" w:rsidRDefault="00CD7AE6" w:rsidP="00CD7AE6">
            <w:pPr>
              <w:widowControl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CD7AE6">
              <w:rPr>
                <w:rFonts w:ascii="Times New Roman" w:eastAsia="Times New Roman" w:hAnsi="Times New Roman" w:cs="Times New Roman"/>
                <w:color w:val="auto"/>
              </w:rPr>
              <w:t>научные основы анализа современных тенденций развития организаций (включая финансово-кредитные организации); критерии оценки и механизмы внедрения инновационных технологий и новых продуктов и услуг.</w:t>
            </w:r>
          </w:p>
          <w:p w:rsidR="00CD7AE6" w:rsidRPr="00CD7AE6" w:rsidRDefault="00CD7AE6" w:rsidP="00CD7AE6">
            <w:pPr>
              <w:widowControl/>
              <w:jc w:val="both"/>
              <w:rPr>
                <w:rFonts w:ascii="Times New Roman" w:eastAsia="Times New Roman" w:hAnsi="Times New Roman" w:cs="Times New Roman"/>
                <w:i/>
                <w:color w:val="auto"/>
              </w:rPr>
            </w:pPr>
            <w:r w:rsidRPr="00CD7AE6">
              <w:rPr>
                <w:rFonts w:ascii="Times New Roman" w:eastAsia="Times New Roman" w:hAnsi="Times New Roman" w:cs="Times New Roman"/>
                <w:i/>
                <w:color w:val="auto"/>
              </w:rPr>
              <w:t>Уметь</w:t>
            </w:r>
          </w:p>
          <w:p w:rsidR="00CD7AE6" w:rsidRPr="00CD7AE6" w:rsidRDefault="00CD7AE6" w:rsidP="00CD7AE6">
            <w:pPr>
              <w:widowControl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CD7AE6">
              <w:rPr>
                <w:rFonts w:ascii="Times New Roman" w:eastAsia="Times New Roman" w:hAnsi="Times New Roman" w:cs="Times New Roman"/>
                <w:color w:val="auto"/>
              </w:rPr>
              <w:lastRenderedPageBreak/>
              <w:t>формировать инновационную стратегию организаций (включая финансово-кредитные организации), отдельных продуктов и услуг, так и публично-правовых образований;</w:t>
            </w:r>
          </w:p>
          <w:p w:rsidR="00C37947" w:rsidRPr="00C37947" w:rsidRDefault="00CD7AE6" w:rsidP="00CD7AE6">
            <w:pPr>
              <w:widowControl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CD7AE6">
              <w:rPr>
                <w:rFonts w:ascii="Times New Roman" w:eastAsia="Times New Roman" w:hAnsi="Times New Roman" w:cs="Times New Roman"/>
                <w:color w:val="auto"/>
              </w:rPr>
              <w:t>идентифицировать стратегические возможности организаций (включая финансово-кредитные организации), отдельных продуктов и услуг, так и публично-правовых образований на основе инноваций.</w:t>
            </w:r>
          </w:p>
        </w:tc>
      </w:tr>
      <w:tr w:rsidR="00C37947" w:rsidRPr="00C37947" w:rsidTr="00B74669">
        <w:tc>
          <w:tcPr>
            <w:tcW w:w="959" w:type="dxa"/>
            <w:vMerge/>
            <w:shd w:val="clear" w:color="auto" w:fill="auto"/>
          </w:tcPr>
          <w:p w:rsidR="00C37947" w:rsidRPr="00C37947" w:rsidRDefault="00C37947" w:rsidP="00C37947">
            <w:pPr>
              <w:widowControl/>
              <w:tabs>
                <w:tab w:val="left" w:pos="540"/>
              </w:tabs>
              <w:contextualSpacing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2297" w:type="dxa"/>
            <w:vMerge/>
            <w:shd w:val="clear" w:color="auto" w:fill="auto"/>
          </w:tcPr>
          <w:p w:rsidR="00C37947" w:rsidRPr="00C37947" w:rsidRDefault="00C37947" w:rsidP="00C37947">
            <w:pPr>
              <w:widowControl/>
              <w:tabs>
                <w:tab w:val="left" w:pos="540"/>
              </w:tabs>
              <w:contextualSpacing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2552" w:type="dxa"/>
            <w:shd w:val="clear" w:color="auto" w:fill="auto"/>
          </w:tcPr>
          <w:p w:rsidR="00C37947" w:rsidRPr="00C37947" w:rsidRDefault="00C37947" w:rsidP="00E50257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  <w:r w:rsidRPr="00C37947">
              <w:rPr>
                <w:rFonts w:ascii="Times New Roman" w:eastAsia="Times New Roman" w:hAnsi="Times New Roman" w:cs="Times New Roman"/>
                <w:color w:val="auto"/>
              </w:rPr>
              <w:t xml:space="preserve">4. </w:t>
            </w:r>
            <w:r w:rsidR="00CD7AE6" w:rsidRPr="00CD7AE6">
              <w:rPr>
                <w:rFonts w:ascii="Times New Roman" w:eastAsia="Times New Roman" w:hAnsi="Times New Roman" w:cs="Times New Roman"/>
                <w:color w:val="auto"/>
              </w:rPr>
              <w:t>Оформляет результаты анализа и оценки в форме финансовых обзоров, экспертно-аналитических заключений, отчетов и научных публикаций</w:t>
            </w:r>
          </w:p>
        </w:tc>
        <w:tc>
          <w:tcPr>
            <w:tcW w:w="3939" w:type="dxa"/>
            <w:shd w:val="clear" w:color="auto" w:fill="auto"/>
          </w:tcPr>
          <w:p w:rsidR="00CD7AE6" w:rsidRPr="00CD7AE6" w:rsidRDefault="00CD7AE6" w:rsidP="00CD7AE6">
            <w:pPr>
              <w:widowControl/>
              <w:tabs>
                <w:tab w:val="left" w:pos="540"/>
              </w:tabs>
              <w:contextualSpacing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CD7AE6">
              <w:rPr>
                <w:rFonts w:ascii="Times New Roman" w:eastAsia="Times New Roman" w:hAnsi="Times New Roman" w:cs="Times New Roman"/>
                <w:i/>
                <w:color w:val="auto"/>
              </w:rPr>
              <w:t>Знать</w:t>
            </w:r>
          </w:p>
          <w:p w:rsidR="00CD7AE6" w:rsidRPr="00CD7AE6" w:rsidRDefault="00CD7AE6" w:rsidP="00CD7AE6">
            <w:pPr>
              <w:widowControl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CD7AE6">
              <w:rPr>
                <w:rFonts w:ascii="Times New Roman" w:eastAsia="Times New Roman" w:hAnsi="Times New Roman" w:cs="Times New Roman"/>
                <w:color w:val="auto"/>
              </w:rPr>
              <w:t xml:space="preserve">актуальные информационно-аналитические базы данных финансово-экономического и правового характера для подготовки финансовых обзоров, экспертно-аналитических заключений, отчетов и научных публикаций </w:t>
            </w:r>
          </w:p>
          <w:p w:rsidR="00CD7AE6" w:rsidRPr="00CD7AE6" w:rsidRDefault="00CD7AE6" w:rsidP="00CD7AE6">
            <w:pPr>
              <w:widowControl/>
              <w:tabs>
                <w:tab w:val="left" w:pos="540"/>
              </w:tabs>
              <w:contextualSpacing/>
              <w:jc w:val="both"/>
              <w:rPr>
                <w:rFonts w:ascii="Times New Roman" w:eastAsia="Times New Roman" w:hAnsi="Times New Roman" w:cs="Times New Roman"/>
                <w:i/>
                <w:color w:val="auto"/>
              </w:rPr>
            </w:pPr>
            <w:r w:rsidRPr="00CD7AE6">
              <w:rPr>
                <w:rFonts w:ascii="Times New Roman" w:eastAsia="Times New Roman" w:hAnsi="Times New Roman" w:cs="Times New Roman"/>
                <w:i/>
                <w:color w:val="auto"/>
              </w:rPr>
              <w:t>Уметь</w:t>
            </w:r>
          </w:p>
          <w:p w:rsidR="00C37947" w:rsidRPr="00C37947" w:rsidRDefault="00CD7AE6" w:rsidP="00CD7AE6">
            <w:pPr>
              <w:widowControl/>
              <w:jc w:val="both"/>
              <w:rPr>
                <w:rFonts w:ascii="Arial" w:eastAsia="Times New Roman" w:hAnsi="Arial" w:cs="Arial"/>
                <w:color w:val="auto"/>
                <w:sz w:val="25"/>
                <w:szCs w:val="25"/>
              </w:rPr>
            </w:pPr>
            <w:r w:rsidRPr="00CD7AE6">
              <w:rPr>
                <w:rFonts w:ascii="Times New Roman" w:eastAsia="Times New Roman" w:hAnsi="Times New Roman" w:cs="Times New Roman"/>
                <w:color w:val="auto"/>
              </w:rPr>
              <w:t>моделировать ситуации и перспективы развития объекта управления (включая финансово-кредитные организации и бюджетную систему) с учетом достигнутого уровня и тенденций изменения внешней среды</w:t>
            </w:r>
          </w:p>
        </w:tc>
      </w:tr>
      <w:bookmarkEnd w:id="5"/>
    </w:tbl>
    <w:p w:rsidR="00BC6FC2" w:rsidRPr="00BB1A41" w:rsidRDefault="00BC6FC2" w:rsidP="00C37947">
      <w:pPr>
        <w:tabs>
          <w:tab w:val="left" w:pos="1080"/>
        </w:tabs>
        <w:autoSpaceDE w:val="0"/>
        <w:autoSpaceDN w:val="0"/>
        <w:adjustRightInd w:val="0"/>
        <w:spacing w:line="360" w:lineRule="auto"/>
        <w:jc w:val="both"/>
        <w:rPr>
          <w:rFonts w:ascii="Times New Roman" w:eastAsia="TimesNewRomanPS-BoldMT" w:hAnsi="Times New Roman" w:cs="Times New Roman"/>
          <w:bCs/>
          <w:color w:val="FF0000"/>
          <w:sz w:val="28"/>
          <w:szCs w:val="28"/>
        </w:rPr>
      </w:pPr>
    </w:p>
    <w:p w:rsidR="00413697" w:rsidRPr="009A4BD8" w:rsidRDefault="00413697" w:rsidP="009A4BD8">
      <w:pPr>
        <w:pStyle w:val="32"/>
        <w:keepNext/>
        <w:keepLines/>
        <w:spacing w:before="0" w:after="0" w:line="360" w:lineRule="auto"/>
        <w:ind w:firstLine="709"/>
        <w:jc w:val="both"/>
        <w:rPr>
          <w:sz w:val="28"/>
          <w:szCs w:val="28"/>
        </w:rPr>
      </w:pPr>
      <w:bookmarkStart w:id="6" w:name="_Toc34731649"/>
      <w:bookmarkEnd w:id="2"/>
      <w:r w:rsidRPr="009A4BD8">
        <w:rPr>
          <w:sz w:val="28"/>
          <w:szCs w:val="28"/>
        </w:rPr>
        <w:t>3. Место дисциплины в структуре образовательной программы</w:t>
      </w:r>
      <w:bookmarkEnd w:id="6"/>
    </w:p>
    <w:p w:rsidR="005F1D18" w:rsidRPr="005F1D18" w:rsidRDefault="00E50257" w:rsidP="00E50257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t>Д</w:t>
      </w:r>
      <w:r w:rsidR="005F1D18" w:rsidRPr="005F1D18"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t xml:space="preserve">исциплина «Технологии управления финансовыми рисками» 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t>входит в модуль направленности программы магистратуры «Корпоративные финансы в цифровой экономике» по направлению подготовки</w:t>
      </w:r>
      <w:r w:rsidR="005F1D18" w:rsidRPr="005F1D18"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t xml:space="preserve"> 38.04.0</w:t>
      </w:r>
      <w:r w:rsidR="005C524C"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t>8</w:t>
      </w:r>
      <w:r w:rsidR="005F1D18" w:rsidRPr="005F1D18"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t xml:space="preserve"> «</w:t>
      </w:r>
      <w:r w:rsidR="005C524C"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t>Финансы и кредит</w:t>
      </w:r>
      <w:r w:rsidR="005F1D18" w:rsidRPr="005F1D18"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t>»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t>.</w:t>
      </w:r>
    </w:p>
    <w:p w:rsidR="003F429B" w:rsidRPr="009A4BD8" w:rsidRDefault="00413697" w:rsidP="009A4BD8">
      <w:pPr>
        <w:pStyle w:val="32"/>
        <w:keepNext/>
        <w:keepLines/>
        <w:spacing w:before="0" w:after="0" w:line="360" w:lineRule="auto"/>
        <w:ind w:firstLine="709"/>
        <w:jc w:val="both"/>
        <w:rPr>
          <w:sz w:val="28"/>
          <w:szCs w:val="28"/>
        </w:rPr>
      </w:pPr>
      <w:bookmarkStart w:id="7" w:name="_Toc34731650"/>
      <w:r w:rsidRPr="009A4BD8">
        <w:rPr>
          <w:sz w:val="28"/>
          <w:szCs w:val="28"/>
        </w:rPr>
        <w:t xml:space="preserve">4. </w:t>
      </w:r>
      <w:r w:rsidR="003F429B" w:rsidRPr="009A4BD8">
        <w:rPr>
          <w:sz w:val="28"/>
          <w:szCs w:val="28"/>
        </w:rPr>
        <w:t xml:space="preserve">Объем </w:t>
      </w:r>
      <w:r w:rsidR="00E50257" w:rsidRPr="009A4BD8">
        <w:rPr>
          <w:sz w:val="28"/>
          <w:szCs w:val="28"/>
        </w:rPr>
        <w:t>дисциплины</w:t>
      </w:r>
      <w:r w:rsidR="003F429B" w:rsidRPr="009A4BD8">
        <w:rPr>
          <w:sz w:val="28"/>
          <w:szCs w:val="28"/>
        </w:rPr>
        <w:t xml:space="preserve"> в зачетных единицах и в академических часах с выделением объема аудиторной (лекции, семинары) и самостоятельной работы обучающихся (в семестре, в сессию)</w:t>
      </w:r>
      <w:bookmarkEnd w:id="7"/>
    </w:p>
    <w:p w:rsidR="005C524C" w:rsidRPr="003F429B" w:rsidRDefault="005C524C" w:rsidP="003F429B">
      <w:pPr>
        <w:pStyle w:val="210"/>
        <w:shd w:val="clear" w:color="auto" w:fill="auto"/>
        <w:spacing w:before="0" w:after="0" w:line="360" w:lineRule="auto"/>
        <w:ind w:firstLine="709"/>
        <w:jc w:val="both"/>
        <w:rPr>
          <w:bCs/>
          <w:sz w:val="32"/>
          <w:szCs w:val="32"/>
        </w:rPr>
      </w:pPr>
    </w:p>
    <w:p w:rsidR="00413697" w:rsidRDefault="00413697" w:rsidP="005454D6">
      <w:pPr>
        <w:pStyle w:val="Default"/>
        <w:jc w:val="both"/>
        <w:rPr>
          <w:sz w:val="32"/>
          <w:szCs w:val="32"/>
        </w:rPr>
      </w:pPr>
    </w:p>
    <w:tbl>
      <w:tblPr>
        <w:tblW w:w="9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90"/>
        <w:gridCol w:w="2337"/>
        <w:gridCol w:w="2379"/>
      </w:tblGrid>
      <w:tr w:rsidR="003F429B" w:rsidRPr="00E50257" w:rsidTr="00E50257">
        <w:trPr>
          <w:trHeight w:val="480"/>
        </w:trPr>
        <w:tc>
          <w:tcPr>
            <w:tcW w:w="4390" w:type="dxa"/>
          </w:tcPr>
          <w:p w:rsidR="003F429B" w:rsidRPr="00E50257" w:rsidRDefault="003F429B" w:rsidP="00E50257">
            <w:pPr>
              <w:framePr w:w="9192" w:wrap="notBeside" w:vAnchor="text" w:hAnchor="text" w:xAlign="center" w:y="1"/>
              <w:tabs>
                <w:tab w:val="center" w:pos="4153"/>
                <w:tab w:val="right" w:pos="8306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b/>
                <w:color w:val="auto"/>
              </w:rPr>
            </w:pPr>
            <w:r w:rsidRPr="00E50257">
              <w:rPr>
                <w:rFonts w:ascii="Times New Roman" w:eastAsia="Times New Roman" w:hAnsi="Times New Roman" w:cs="Times New Roman"/>
                <w:b/>
                <w:color w:val="auto"/>
              </w:rPr>
              <w:lastRenderedPageBreak/>
              <w:t>Вид учебной работы по дисциплине</w:t>
            </w:r>
          </w:p>
        </w:tc>
        <w:tc>
          <w:tcPr>
            <w:tcW w:w="2337" w:type="dxa"/>
            <w:vAlign w:val="center"/>
          </w:tcPr>
          <w:p w:rsidR="003F429B" w:rsidRPr="00E50257" w:rsidRDefault="003F429B" w:rsidP="00E50257">
            <w:pPr>
              <w:framePr w:w="9192" w:wrap="notBeside" w:vAnchor="text" w:hAnchor="text" w:xAlign="center" w:y="1"/>
              <w:widowControl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50257">
              <w:rPr>
                <w:rFonts w:ascii="Times New Roman" w:eastAsia="Times New Roman" w:hAnsi="Times New Roman" w:cs="Times New Roman"/>
                <w:color w:val="auto"/>
              </w:rPr>
              <w:t xml:space="preserve">Всего </w:t>
            </w:r>
            <w:r w:rsidR="00E50257" w:rsidRPr="00E50257">
              <w:rPr>
                <w:rFonts w:ascii="Times New Roman" w:eastAsia="Times New Roman" w:hAnsi="Times New Roman" w:cs="Times New Roman"/>
                <w:color w:val="auto"/>
              </w:rPr>
              <w:t>в з</w:t>
            </w:r>
            <w:r w:rsidRPr="00E50257">
              <w:rPr>
                <w:rFonts w:ascii="Times New Roman" w:eastAsia="Times New Roman" w:hAnsi="Times New Roman" w:cs="Times New Roman"/>
                <w:color w:val="auto"/>
              </w:rPr>
              <w:t xml:space="preserve">/е </w:t>
            </w:r>
          </w:p>
          <w:p w:rsidR="003F429B" w:rsidRPr="00E50257" w:rsidRDefault="003F429B" w:rsidP="00E50257">
            <w:pPr>
              <w:framePr w:w="9192" w:wrap="notBeside" w:vAnchor="text" w:hAnchor="text" w:xAlign="center" w:y="1"/>
              <w:widowControl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50257">
              <w:rPr>
                <w:rFonts w:ascii="Times New Roman" w:eastAsia="Times New Roman" w:hAnsi="Times New Roman" w:cs="Times New Roman"/>
                <w:color w:val="auto"/>
              </w:rPr>
              <w:t>и часах</w:t>
            </w:r>
          </w:p>
        </w:tc>
        <w:tc>
          <w:tcPr>
            <w:tcW w:w="2379" w:type="dxa"/>
          </w:tcPr>
          <w:p w:rsidR="003F429B" w:rsidRPr="00E50257" w:rsidRDefault="003F429B" w:rsidP="00E50257">
            <w:pPr>
              <w:framePr w:w="9192" w:wrap="notBeside" w:vAnchor="text" w:hAnchor="text" w:xAlign="center" w:y="1"/>
              <w:tabs>
                <w:tab w:val="center" w:pos="4153"/>
                <w:tab w:val="right" w:pos="8306"/>
              </w:tabs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50257">
              <w:rPr>
                <w:rFonts w:ascii="Times New Roman" w:eastAsia="Times New Roman" w:hAnsi="Times New Roman" w:cs="Times New Roman"/>
                <w:color w:val="auto"/>
              </w:rPr>
              <w:t xml:space="preserve">Модуль </w:t>
            </w:r>
            <w:r w:rsidR="00B67E8A" w:rsidRPr="00E50257">
              <w:rPr>
                <w:rFonts w:ascii="Times New Roman" w:eastAsia="Times New Roman" w:hAnsi="Times New Roman" w:cs="Times New Roman"/>
                <w:color w:val="auto"/>
              </w:rPr>
              <w:t>6</w:t>
            </w:r>
          </w:p>
          <w:p w:rsidR="003F429B" w:rsidRPr="00E50257" w:rsidRDefault="003F429B" w:rsidP="00E50257">
            <w:pPr>
              <w:framePr w:w="9192" w:wrap="notBeside" w:vAnchor="text" w:hAnchor="text" w:xAlign="center" w:y="1"/>
              <w:widowControl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50257">
              <w:rPr>
                <w:rFonts w:ascii="Times New Roman" w:eastAsia="Times New Roman" w:hAnsi="Times New Roman" w:cs="Times New Roman"/>
                <w:color w:val="auto"/>
              </w:rPr>
              <w:t>(в часах)</w:t>
            </w:r>
          </w:p>
        </w:tc>
      </w:tr>
      <w:tr w:rsidR="003F429B" w:rsidRPr="00E50257" w:rsidTr="00E50257">
        <w:trPr>
          <w:trHeight w:val="480"/>
        </w:trPr>
        <w:tc>
          <w:tcPr>
            <w:tcW w:w="4390" w:type="dxa"/>
          </w:tcPr>
          <w:p w:rsidR="003F429B" w:rsidRPr="00E50257" w:rsidRDefault="003F429B" w:rsidP="00E50257">
            <w:pPr>
              <w:framePr w:w="9192" w:wrap="notBeside" w:vAnchor="text" w:hAnchor="text" w:xAlign="center" w:y="1"/>
              <w:tabs>
                <w:tab w:val="center" w:pos="4153"/>
                <w:tab w:val="right" w:pos="8306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b/>
                <w:color w:val="auto"/>
              </w:rPr>
            </w:pPr>
            <w:r w:rsidRPr="00E50257">
              <w:rPr>
                <w:rFonts w:ascii="Times New Roman" w:eastAsia="Times New Roman" w:hAnsi="Times New Roman" w:cs="Times New Roman"/>
                <w:b/>
                <w:color w:val="auto"/>
              </w:rPr>
              <w:t>Общая трудоёмкость дисциплины</w:t>
            </w:r>
          </w:p>
        </w:tc>
        <w:tc>
          <w:tcPr>
            <w:tcW w:w="2337" w:type="dxa"/>
            <w:vAlign w:val="center"/>
          </w:tcPr>
          <w:p w:rsidR="003F429B" w:rsidRPr="00E50257" w:rsidRDefault="00B67E8A" w:rsidP="00E50257">
            <w:pPr>
              <w:framePr w:w="9192" w:wrap="notBeside" w:vAnchor="text" w:hAnchor="text" w:xAlign="center" w:y="1"/>
              <w:widowControl/>
              <w:jc w:val="center"/>
              <w:rPr>
                <w:rFonts w:ascii="Times New Roman" w:eastAsia="Times New Roman" w:hAnsi="Times New Roman" w:cs="Times New Roman"/>
                <w:b/>
                <w:color w:val="auto"/>
              </w:rPr>
            </w:pPr>
            <w:r w:rsidRPr="00E50257">
              <w:rPr>
                <w:rFonts w:ascii="Times New Roman" w:eastAsia="Times New Roman" w:hAnsi="Times New Roman" w:cs="Times New Roman"/>
                <w:b/>
                <w:color w:val="auto"/>
              </w:rPr>
              <w:t>4</w:t>
            </w:r>
            <w:r w:rsidR="003F429B" w:rsidRPr="00E50257">
              <w:rPr>
                <w:rFonts w:ascii="Times New Roman" w:eastAsia="Times New Roman" w:hAnsi="Times New Roman" w:cs="Times New Roman"/>
                <w:b/>
                <w:color w:val="auto"/>
                <w:lang w:val="en-US"/>
              </w:rPr>
              <w:t>/</w:t>
            </w:r>
            <w:r w:rsidR="003F429B" w:rsidRPr="00E50257">
              <w:rPr>
                <w:rFonts w:ascii="Times New Roman" w:eastAsia="Times New Roman" w:hAnsi="Times New Roman" w:cs="Times New Roman"/>
                <w:b/>
                <w:color w:val="auto"/>
              </w:rPr>
              <w:t>1</w:t>
            </w:r>
            <w:r w:rsidRPr="00E50257">
              <w:rPr>
                <w:rFonts w:ascii="Times New Roman" w:eastAsia="Times New Roman" w:hAnsi="Times New Roman" w:cs="Times New Roman"/>
                <w:b/>
                <w:color w:val="auto"/>
              </w:rPr>
              <w:t>44</w:t>
            </w:r>
          </w:p>
        </w:tc>
        <w:tc>
          <w:tcPr>
            <w:tcW w:w="2379" w:type="dxa"/>
            <w:vAlign w:val="center"/>
          </w:tcPr>
          <w:p w:rsidR="003F429B" w:rsidRPr="00E50257" w:rsidRDefault="00B67E8A" w:rsidP="00E50257">
            <w:pPr>
              <w:framePr w:w="9192" w:wrap="notBeside" w:vAnchor="text" w:hAnchor="text" w:xAlign="center" w:y="1"/>
              <w:widowControl/>
              <w:jc w:val="center"/>
              <w:rPr>
                <w:rFonts w:ascii="Times New Roman" w:eastAsia="Times New Roman" w:hAnsi="Times New Roman" w:cs="Times New Roman"/>
                <w:b/>
                <w:color w:val="auto"/>
              </w:rPr>
            </w:pPr>
            <w:r w:rsidRPr="00E50257">
              <w:rPr>
                <w:rFonts w:ascii="Times New Roman" w:eastAsia="Times New Roman" w:hAnsi="Times New Roman" w:cs="Times New Roman"/>
                <w:b/>
                <w:color w:val="auto"/>
              </w:rPr>
              <w:t>144</w:t>
            </w:r>
          </w:p>
        </w:tc>
      </w:tr>
      <w:tr w:rsidR="003F429B" w:rsidRPr="00E50257" w:rsidTr="00E50257">
        <w:trPr>
          <w:trHeight w:val="317"/>
        </w:trPr>
        <w:tc>
          <w:tcPr>
            <w:tcW w:w="4390" w:type="dxa"/>
          </w:tcPr>
          <w:p w:rsidR="003F429B" w:rsidRPr="00E50257" w:rsidRDefault="004C3E7C" w:rsidP="00E50257">
            <w:pPr>
              <w:framePr w:w="9192" w:wrap="notBeside" w:vAnchor="text" w:hAnchor="text" w:xAlign="center" w:y="1"/>
              <w:tabs>
                <w:tab w:val="center" w:pos="4153"/>
                <w:tab w:val="right" w:pos="8306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b/>
                <w:i/>
                <w:color w:val="auto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auto"/>
              </w:rPr>
              <w:t xml:space="preserve">Контактная работа - </w:t>
            </w:r>
            <w:r w:rsidR="003F429B" w:rsidRPr="00E50257">
              <w:rPr>
                <w:rFonts w:ascii="Times New Roman" w:eastAsia="Times New Roman" w:hAnsi="Times New Roman" w:cs="Times New Roman"/>
                <w:b/>
                <w:i/>
                <w:color w:val="auto"/>
              </w:rPr>
              <w:t>Аудиторные занятия</w:t>
            </w:r>
          </w:p>
        </w:tc>
        <w:tc>
          <w:tcPr>
            <w:tcW w:w="2337" w:type="dxa"/>
          </w:tcPr>
          <w:p w:rsidR="003F429B" w:rsidRPr="00E50257" w:rsidRDefault="00B67E8A" w:rsidP="00E50257">
            <w:pPr>
              <w:framePr w:w="9192" w:wrap="notBeside" w:vAnchor="text" w:hAnchor="text" w:xAlign="center" w:y="1"/>
              <w:widowControl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50257">
              <w:rPr>
                <w:rFonts w:ascii="Times New Roman" w:eastAsia="Times New Roman" w:hAnsi="Times New Roman" w:cs="Times New Roman"/>
                <w:color w:val="auto"/>
              </w:rPr>
              <w:t>5</w:t>
            </w:r>
            <w:r w:rsidR="006D2066" w:rsidRPr="00E50257">
              <w:rPr>
                <w:rFonts w:ascii="Times New Roman" w:eastAsia="Times New Roman" w:hAnsi="Times New Roman" w:cs="Times New Roman"/>
                <w:color w:val="auto"/>
              </w:rPr>
              <w:t>0</w:t>
            </w:r>
          </w:p>
        </w:tc>
        <w:tc>
          <w:tcPr>
            <w:tcW w:w="2379" w:type="dxa"/>
          </w:tcPr>
          <w:p w:rsidR="003F429B" w:rsidRPr="00E50257" w:rsidRDefault="00B67E8A" w:rsidP="00E50257">
            <w:pPr>
              <w:framePr w:w="9192" w:wrap="notBeside" w:vAnchor="text" w:hAnchor="text" w:xAlign="center" w:y="1"/>
              <w:widowControl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50257">
              <w:rPr>
                <w:rFonts w:ascii="Times New Roman" w:eastAsia="Times New Roman" w:hAnsi="Times New Roman" w:cs="Times New Roman"/>
                <w:color w:val="auto"/>
              </w:rPr>
              <w:t>5</w:t>
            </w:r>
            <w:r w:rsidR="006D2066" w:rsidRPr="00E50257">
              <w:rPr>
                <w:rFonts w:ascii="Times New Roman" w:eastAsia="Times New Roman" w:hAnsi="Times New Roman" w:cs="Times New Roman"/>
                <w:color w:val="auto"/>
              </w:rPr>
              <w:t>0</w:t>
            </w:r>
          </w:p>
        </w:tc>
      </w:tr>
      <w:tr w:rsidR="003F429B" w:rsidRPr="00E50257" w:rsidTr="00E50257">
        <w:trPr>
          <w:trHeight w:val="317"/>
        </w:trPr>
        <w:tc>
          <w:tcPr>
            <w:tcW w:w="4390" w:type="dxa"/>
          </w:tcPr>
          <w:p w:rsidR="003F429B" w:rsidRPr="00E50257" w:rsidRDefault="003F429B" w:rsidP="00E50257">
            <w:pPr>
              <w:framePr w:w="9192" w:wrap="notBeside" w:vAnchor="text" w:hAnchor="text" w:xAlign="center" w:y="1"/>
              <w:tabs>
                <w:tab w:val="center" w:pos="4153"/>
                <w:tab w:val="right" w:pos="8306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color w:val="auto"/>
              </w:rPr>
            </w:pPr>
            <w:r w:rsidRPr="00E50257">
              <w:rPr>
                <w:rFonts w:ascii="Times New Roman" w:eastAsia="Times New Roman" w:hAnsi="Times New Roman" w:cs="Times New Roman"/>
                <w:color w:val="auto"/>
              </w:rPr>
              <w:t xml:space="preserve">Лекции </w:t>
            </w:r>
          </w:p>
        </w:tc>
        <w:tc>
          <w:tcPr>
            <w:tcW w:w="2337" w:type="dxa"/>
          </w:tcPr>
          <w:p w:rsidR="003F429B" w:rsidRPr="00E50257" w:rsidRDefault="003F429B" w:rsidP="00E50257">
            <w:pPr>
              <w:framePr w:w="9192" w:wrap="notBeside" w:vAnchor="text" w:hAnchor="text" w:xAlign="center" w:y="1"/>
              <w:widowControl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50257">
              <w:rPr>
                <w:rFonts w:ascii="Times New Roman" w:eastAsia="Times New Roman" w:hAnsi="Times New Roman" w:cs="Times New Roman"/>
                <w:color w:val="auto"/>
              </w:rPr>
              <w:t>1</w:t>
            </w:r>
            <w:r w:rsidR="006D2066" w:rsidRPr="00E50257">
              <w:rPr>
                <w:rFonts w:ascii="Times New Roman" w:eastAsia="Times New Roman" w:hAnsi="Times New Roman" w:cs="Times New Roman"/>
                <w:color w:val="auto"/>
              </w:rPr>
              <w:t>0</w:t>
            </w:r>
          </w:p>
        </w:tc>
        <w:tc>
          <w:tcPr>
            <w:tcW w:w="2379" w:type="dxa"/>
          </w:tcPr>
          <w:p w:rsidR="003F429B" w:rsidRPr="00E50257" w:rsidRDefault="003F429B" w:rsidP="00E50257">
            <w:pPr>
              <w:framePr w:w="9192" w:wrap="notBeside" w:vAnchor="text" w:hAnchor="text" w:xAlign="center" w:y="1"/>
              <w:widowControl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50257">
              <w:rPr>
                <w:rFonts w:ascii="Times New Roman" w:eastAsia="Times New Roman" w:hAnsi="Times New Roman" w:cs="Times New Roman"/>
                <w:color w:val="auto"/>
              </w:rPr>
              <w:t>1</w:t>
            </w:r>
            <w:r w:rsidR="006D2066" w:rsidRPr="00E50257">
              <w:rPr>
                <w:rFonts w:ascii="Times New Roman" w:eastAsia="Times New Roman" w:hAnsi="Times New Roman" w:cs="Times New Roman"/>
                <w:color w:val="auto"/>
              </w:rPr>
              <w:t>0</w:t>
            </w:r>
          </w:p>
        </w:tc>
      </w:tr>
      <w:tr w:rsidR="003F429B" w:rsidRPr="00E50257" w:rsidTr="00E50257">
        <w:trPr>
          <w:trHeight w:val="317"/>
        </w:trPr>
        <w:tc>
          <w:tcPr>
            <w:tcW w:w="4390" w:type="dxa"/>
          </w:tcPr>
          <w:p w:rsidR="003F429B" w:rsidRPr="00E50257" w:rsidRDefault="003F429B" w:rsidP="00E50257">
            <w:pPr>
              <w:framePr w:w="9192" w:wrap="notBeside" w:vAnchor="text" w:hAnchor="text" w:xAlign="center" w:y="1"/>
              <w:tabs>
                <w:tab w:val="center" w:pos="4153"/>
                <w:tab w:val="right" w:pos="8306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color w:val="auto"/>
              </w:rPr>
            </w:pPr>
            <w:r w:rsidRPr="00E50257">
              <w:rPr>
                <w:rFonts w:ascii="Times New Roman" w:eastAsia="Times New Roman" w:hAnsi="Times New Roman" w:cs="Times New Roman"/>
                <w:color w:val="auto"/>
              </w:rPr>
              <w:t xml:space="preserve">Практические и семинарские занятия </w:t>
            </w:r>
          </w:p>
        </w:tc>
        <w:tc>
          <w:tcPr>
            <w:tcW w:w="2337" w:type="dxa"/>
          </w:tcPr>
          <w:p w:rsidR="003F429B" w:rsidRPr="00E50257" w:rsidRDefault="00B67E8A" w:rsidP="00E50257">
            <w:pPr>
              <w:framePr w:w="9192" w:wrap="notBeside" w:vAnchor="text" w:hAnchor="text" w:xAlign="center" w:y="1"/>
              <w:widowControl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50257">
              <w:rPr>
                <w:rFonts w:ascii="Times New Roman" w:eastAsia="Times New Roman" w:hAnsi="Times New Roman" w:cs="Times New Roman"/>
                <w:color w:val="auto"/>
              </w:rPr>
              <w:t>40</w:t>
            </w:r>
          </w:p>
        </w:tc>
        <w:tc>
          <w:tcPr>
            <w:tcW w:w="2379" w:type="dxa"/>
          </w:tcPr>
          <w:p w:rsidR="003F429B" w:rsidRPr="00E50257" w:rsidRDefault="00B67E8A" w:rsidP="00E50257">
            <w:pPr>
              <w:framePr w:w="9192" w:wrap="notBeside" w:vAnchor="text" w:hAnchor="text" w:xAlign="center" w:y="1"/>
              <w:widowControl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50257">
              <w:rPr>
                <w:rFonts w:ascii="Times New Roman" w:eastAsia="Times New Roman" w:hAnsi="Times New Roman" w:cs="Times New Roman"/>
                <w:color w:val="auto"/>
              </w:rPr>
              <w:t>40</w:t>
            </w:r>
          </w:p>
        </w:tc>
      </w:tr>
      <w:tr w:rsidR="003F429B" w:rsidRPr="00E50257" w:rsidTr="00E50257">
        <w:trPr>
          <w:trHeight w:val="317"/>
        </w:trPr>
        <w:tc>
          <w:tcPr>
            <w:tcW w:w="4390" w:type="dxa"/>
          </w:tcPr>
          <w:p w:rsidR="003F429B" w:rsidRPr="00E50257" w:rsidRDefault="003F429B" w:rsidP="00E50257">
            <w:pPr>
              <w:framePr w:w="9192" w:wrap="notBeside" w:vAnchor="text" w:hAnchor="text" w:xAlign="center" w:y="1"/>
              <w:tabs>
                <w:tab w:val="center" w:pos="4153"/>
                <w:tab w:val="right" w:pos="8306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b/>
                <w:i/>
                <w:color w:val="auto"/>
              </w:rPr>
            </w:pPr>
            <w:r w:rsidRPr="00E50257">
              <w:rPr>
                <w:rFonts w:ascii="Times New Roman" w:eastAsia="Times New Roman" w:hAnsi="Times New Roman" w:cs="Times New Roman"/>
                <w:b/>
                <w:i/>
                <w:color w:val="auto"/>
              </w:rPr>
              <w:t>Самостоятельная работа</w:t>
            </w:r>
          </w:p>
        </w:tc>
        <w:tc>
          <w:tcPr>
            <w:tcW w:w="2337" w:type="dxa"/>
          </w:tcPr>
          <w:p w:rsidR="003F429B" w:rsidRPr="00E50257" w:rsidRDefault="00B67E8A" w:rsidP="00E50257">
            <w:pPr>
              <w:framePr w:w="9192" w:wrap="notBeside" w:vAnchor="text" w:hAnchor="text" w:xAlign="center" w:y="1"/>
              <w:widowControl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50257">
              <w:rPr>
                <w:rFonts w:ascii="Times New Roman" w:eastAsia="Times New Roman" w:hAnsi="Times New Roman" w:cs="Times New Roman"/>
                <w:color w:val="auto"/>
              </w:rPr>
              <w:t>94</w:t>
            </w:r>
          </w:p>
        </w:tc>
        <w:tc>
          <w:tcPr>
            <w:tcW w:w="2379" w:type="dxa"/>
          </w:tcPr>
          <w:p w:rsidR="003F429B" w:rsidRPr="00E50257" w:rsidRDefault="00B67E8A" w:rsidP="00E50257">
            <w:pPr>
              <w:framePr w:w="9192" w:wrap="notBeside" w:vAnchor="text" w:hAnchor="text" w:xAlign="center" w:y="1"/>
              <w:widowControl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50257">
              <w:rPr>
                <w:rFonts w:ascii="Times New Roman" w:eastAsia="Times New Roman" w:hAnsi="Times New Roman" w:cs="Times New Roman"/>
                <w:color w:val="auto"/>
              </w:rPr>
              <w:t>94</w:t>
            </w:r>
          </w:p>
        </w:tc>
      </w:tr>
      <w:tr w:rsidR="003F429B" w:rsidRPr="00E50257" w:rsidTr="00E50257">
        <w:trPr>
          <w:trHeight w:val="317"/>
        </w:trPr>
        <w:tc>
          <w:tcPr>
            <w:tcW w:w="4390" w:type="dxa"/>
          </w:tcPr>
          <w:p w:rsidR="003F429B" w:rsidRPr="00E50257" w:rsidRDefault="00B67E8A" w:rsidP="00E50257">
            <w:pPr>
              <w:framePr w:w="9192" w:wrap="notBeside" w:vAnchor="text" w:hAnchor="text" w:xAlign="center" w:y="1"/>
              <w:tabs>
                <w:tab w:val="center" w:pos="4153"/>
                <w:tab w:val="right" w:pos="8306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color w:val="auto"/>
              </w:rPr>
            </w:pPr>
            <w:r w:rsidRPr="00E50257">
              <w:rPr>
                <w:rFonts w:ascii="Times New Roman" w:eastAsia="Times New Roman" w:hAnsi="Times New Roman" w:cs="Times New Roman"/>
                <w:color w:val="auto"/>
              </w:rPr>
              <w:t>Вид текущего контроля</w:t>
            </w:r>
          </w:p>
        </w:tc>
        <w:tc>
          <w:tcPr>
            <w:tcW w:w="2337" w:type="dxa"/>
          </w:tcPr>
          <w:p w:rsidR="003F429B" w:rsidRPr="00E50257" w:rsidRDefault="00B67E8A" w:rsidP="00E50257">
            <w:pPr>
              <w:framePr w:w="9192" w:wrap="notBeside" w:vAnchor="text" w:hAnchor="text" w:xAlign="center" w:y="1"/>
              <w:tabs>
                <w:tab w:val="center" w:pos="4153"/>
                <w:tab w:val="right" w:pos="8306"/>
              </w:tabs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50257">
              <w:rPr>
                <w:rFonts w:ascii="Times New Roman" w:eastAsia="Times New Roman" w:hAnsi="Times New Roman" w:cs="Times New Roman"/>
                <w:color w:val="auto"/>
              </w:rPr>
              <w:t>контрольная работа</w:t>
            </w:r>
          </w:p>
        </w:tc>
        <w:tc>
          <w:tcPr>
            <w:tcW w:w="2379" w:type="dxa"/>
          </w:tcPr>
          <w:p w:rsidR="003F429B" w:rsidRPr="00E50257" w:rsidRDefault="00B67E8A" w:rsidP="00E50257">
            <w:pPr>
              <w:framePr w:w="9192" w:wrap="notBeside" w:vAnchor="text" w:hAnchor="text" w:xAlign="center" w:y="1"/>
              <w:tabs>
                <w:tab w:val="center" w:pos="4153"/>
                <w:tab w:val="right" w:pos="8306"/>
              </w:tabs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50257">
              <w:rPr>
                <w:rFonts w:ascii="Times New Roman" w:eastAsia="Times New Roman" w:hAnsi="Times New Roman" w:cs="Times New Roman"/>
                <w:color w:val="auto"/>
              </w:rPr>
              <w:t>контрольная работа</w:t>
            </w:r>
          </w:p>
        </w:tc>
      </w:tr>
      <w:tr w:rsidR="003F429B" w:rsidRPr="00E50257" w:rsidTr="00E50257">
        <w:trPr>
          <w:trHeight w:val="414"/>
        </w:trPr>
        <w:tc>
          <w:tcPr>
            <w:tcW w:w="4390" w:type="dxa"/>
          </w:tcPr>
          <w:p w:rsidR="003F429B" w:rsidRPr="00E50257" w:rsidRDefault="003F429B" w:rsidP="00E50257">
            <w:pPr>
              <w:framePr w:w="9192" w:wrap="notBeside" w:vAnchor="text" w:hAnchor="text" w:xAlign="center" w:y="1"/>
              <w:tabs>
                <w:tab w:val="center" w:pos="4153"/>
                <w:tab w:val="right" w:pos="8306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color w:val="auto"/>
              </w:rPr>
            </w:pPr>
            <w:r w:rsidRPr="00E50257">
              <w:rPr>
                <w:rFonts w:ascii="Times New Roman" w:eastAsia="Times New Roman" w:hAnsi="Times New Roman" w:cs="Times New Roman"/>
                <w:color w:val="auto"/>
              </w:rPr>
              <w:t>Вид промежуточной аттестации</w:t>
            </w:r>
          </w:p>
        </w:tc>
        <w:tc>
          <w:tcPr>
            <w:tcW w:w="2337" w:type="dxa"/>
          </w:tcPr>
          <w:p w:rsidR="003F429B" w:rsidRPr="00E50257" w:rsidRDefault="00B67E8A" w:rsidP="00E50257">
            <w:pPr>
              <w:framePr w:w="9192" w:wrap="notBeside" w:vAnchor="text" w:hAnchor="text" w:xAlign="center" w:y="1"/>
              <w:tabs>
                <w:tab w:val="center" w:pos="4153"/>
                <w:tab w:val="right" w:pos="8306"/>
              </w:tabs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50257">
              <w:rPr>
                <w:rFonts w:ascii="Times New Roman" w:eastAsia="Times New Roman" w:hAnsi="Times New Roman" w:cs="Times New Roman"/>
                <w:color w:val="auto"/>
              </w:rPr>
              <w:t>Экзамен</w:t>
            </w:r>
          </w:p>
        </w:tc>
        <w:tc>
          <w:tcPr>
            <w:tcW w:w="2379" w:type="dxa"/>
          </w:tcPr>
          <w:p w:rsidR="003F429B" w:rsidRPr="00E50257" w:rsidRDefault="00B67E8A" w:rsidP="00E50257">
            <w:pPr>
              <w:framePr w:w="9192" w:wrap="notBeside" w:vAnchor="text" w:hAnchor="text" w:xAlign="center" w:y="1"/>
              <w:tabs>
                <w:tab w:val="center" w:pos="4153"/>
                <w:tab w:val="right" w:pos="8306"/>
              </w:tabs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50257">
              <w:rPr>
                <w:rFonts w:ascii="Times New Roman" w:eastAsia="Times New Roman" w:hAnsi="Times New Roman" w:cs="Times New Roman"/>
                <w:color w:val="auto"/>
              </w:rPr>
              <w:t>Экзамен</w:t>
            </w:r>
          </w:p>
        </w:tc>
      </w:tr>
    </w:tbl>
    <w:p w:rsidR="00413697" w:rsidRDefault="00413697" w:rsidP="00B9075E">
      <w:pPr>
        <w:pStyle w:val="14"/>
        <w:framePr w:w="9192" w:wrap="notBeside" w:vAnchor="text" w:hAnchor="text" w:xAlign="center" w:y="1"/>
        <w:shd w:val="clear" w:color="auto" w:fill="auto"/>
        <w:spacing w:line="442" w:lineRule="exact"/>
        <w:jc w:val="both"/>
      </w:pPr>
    </w:p>
    <w:p w:rsidR="00413697" w:rsidRDefault="00413697" w:rsidP="00E50257">
      <w:pPr>
        <w:framePr w:w="9192" w:wrap="notBeside" w:vAnchor="text" w:hAnchor="text" w:xAlign="center" w:y="1"/>
        <w:spacing w:line="360" w:lineRule="auto"/>
        <w:ind w:firstLine="709"/>
        <w:jc w:val="both"/>
        <w:rPr>
          <w:sz w:val="2"/>
          <w:szCs w:val="2"/>
        </w:rPr>
      </w:pPr>
    </w:p>
    <w:p w:rsidR="00413697" w:rsidRDefault="00413697" w:rsidP="00E50257">
      <w:pPr>
        <w:spacing w:line="360" w:lineRule="auto"/>
        <w:ind w:firstLine="709"/>
        <w:jc w:val="both"/>
        <w:rPr>
          <w:sz w:val="2"/>
          <w:szCs w:val="2"/>
        </w:rPr>
      </w:pPr>
    </w:p>
    <w:p w:rsidR="00413697" w:rsidRPr="006D2066" w:rsidRDefault="00413697" w:rsidP="00E50257">
      <w:pPr>
        <w:pStyle w:val="1"/>
        <w:spacing w:before="0" w:after="0" w:line="360" w:lineRule="auto"/>
        <w:ind w:firstLine="709"/>
        <w:jc w:val="both"/>
        <w:rPr>
          <w:rFonts w:ascii="Times New Roman" w:hAnsi="Times New Roman"/>
          <w:color w:val="auto"/>
        </w:rPr>
      </w:pPr>
      <w:bookmarkStart w:id="8" w:name="_Toc449699538"/>
      <w:bookmarkStart w:id="9" w:name="bookmark20"/>
      <w:bookmarkStart w:id="10" w:name="_Toc34731651"/>
      <w:r w:rsidRPr="006D2066">
        <w:rPr>
          <w:rFonts w:ascii="Times New Roman" w:hAnsi="Times New Roman"/>
          <w:color w:val="auto"/>
        </w:rPr>
        <w:t>5. Содержание дисциплины, структурированное по темам (разделам) дисциплины с указанием их объемов (в академических часах) и видов учебных занятий</w:t>
      </w:r>
      <w:bookmarkEnd w:id="8"/>
      <w:bookmarkEnd w:id="10"/>
    </w:p>
    <w:p w:rsidR="00413697" w:rsidRPr="0031371C" w:rsidRDefault="00413697" w:rsidP="00E50257">
      <w:pPr>
        <w:keepNext/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color w:val="auto"/>
          <w:kern w:val="32"/>
          <w:sz w:val="28"/>
          <w:szCs w:val="28"/>
        </w:rPr>
      </w:pPr>
      <w:bookmarkStart w:id="11" w:name="_Toc415149560"/>
      <w:bookmarkStart w:id="12" w:name="_Toc449699539"/>
      <w:bookmarkStart w:id="13" w:name="_Toc34731652"/>
      <w:r w:rsidRPr="0031371C">
        <w:rPr>
          <w:rFonts w:ascii="Times New Roman" w:hAnsi="Times New Roman" w:cs="Times New Roman"/>
          <w:b/>
          <w:bCs/>
          <w:color w:val="auto"/>
          <w:kern w:val="32"/>
          <w:sz w:val="28"/>
          <w:szCs w:val="28"/>
        </w:rPr>
        <w:t>5.1. Содержание дисциплины</w:t>
      </w:r>
      <w:bookmarkEnd w:id="11"/>
      <w:bookmarkEnd w:id="12"/>
      <w:bookmarkEnd w:id="13"/>
    </w:p>
    <w:bookmarkEnd w:id="9"/>
    <w:p w:rsidR="00413697" w:rsidRPr="00B74669" w:rsidRDefault="00413697" w:rsidP="00E5025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4669">
        <w:rPr>
          <w:rFonts w:ascii="Times New Roman" w:hAnsi="Times New Roman" w:cs="Times New Roman"/>
          <w:b/>
          <w:sz w:val="28"/>
          <w:szCs w:val="28"/>
        </w:rPr>
        <w:t xml:space="preserve">Тема 1. </w:t>
      </w:r>
      <w:r w:rsidR="003A7885" w:rsidRPr="00B74669">
        <w:rPr>
          <w:rFonts w:ascii="Times New Roman" w:hAnsi="Times New Roman" w:cs="Times New Roman"/>
          <w:b/>
          <w:sz w:val="28"/>
          <w:szCs w:val="28"/>
        </w:rPr>
        <w:t>Сущность и содержание технологии управления рисками корпорации</w:t>
      </w:r>
      <w:r w:rsidR="00B74669">
        <w:rPr>
          <w:rFonts w:ascii="Times New Roman" w:hAnsi="Times New Roman" w:cs="Times New Roman"/>
          <w:b/>
          <w:sz w:val="28"/>
          <w:szCs w:val="28"/>
        </w:rPr>
        <w:t>.</w:t>
      </w:r>
    </w:p>
    <w:p w:rsidR="00413697" w:rsidRPr="00E50257" w:rsidRDefault="00413697" w:rsidP="00E502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257">
        <w:rPr>
          <w:rFonts w:ascii="Times New Roman" w:hAnsi="Times New Roman" w:cs="Times New Roman"/>
          <w:sz w:val="28"/>
          <w:szCs w:val="28"/>
        </w:rPr>
        <w:t xml:space="preserve">Понятие </w:t>
      </w:r>
      <w:r w:rsidR="003A7885" w:rsidRPr="00E50257">
        <w:rPr>
          <w:rFonts w:ascii="Times New Roman" w:hAnsi="Times New Roman" w:cs="Times New Roman"/>
          <w:sz w:val="28"/>
          <w:szCs w:val="28"/>
        </w:rPr>
        <w:t>технологии управления рисками корпорации</w:t>
      </w:r>
      <w:r w:rsidRPr="00E50257">
        <w:rPr>
          <w:rFonts w:ascii="Times New Roman" w:hAnsi="Times New Roman" w:cs="Times New Roman"/>
          <w:sz w:val="28"/>
          <w:szCs w:val="28"/>
        </w:rPr>
        <w:t xml:space="preserve">. </w:t>
      </w:r>
      <w:r w:rsidR="003A7885" w:rsidRPr="00E50257">
        <w:rPr>
          <w:rFonts w:ascii="Times New Roman" w:hAnsi="Times New Roman" w:cs="Times New Roman"/>
          <w:sz w:val="28"/>
          <w:szCs w:val="28"/>
        </w:rPr>
        <w:t>Основное назначение технологии управления рисками. Цель и функция технологии управления рисками.</w:t>
      </w:r>
      <w:r w:rsidR="00330B2F" w:rsidRPr="00E50257">
        <w:rPr>
          <w:rFonts w:ascii="Times New Roman" w:hAnsi="Times New Roman" w:cs="Times New Roman"/>
          <w:sz w:val="28"/>
          <w:szCs w:val="28"/>
        </w:rPr>
        <w:t xml:space="preserve"> Подходы к формированию технологии управления ее виды.</w:t>
      </w:r>
    </w:p>
    <w:p w:rsidR="00413697" w:rsidRPr="00E50257" w:rsidRDefault="00330B2F" w:rsidP="00E502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257">
        <w:rPr>
          <w:rFonts w:ascii="Times New Roman" w:hAnsi="Times New Roman" w:cs="Times New Roman"/>
          <w:sz w:val="28"/>
          <w:szCs w:val="28"/>
        </w:rPr>
        <w:t>Влияние</w:t>
      </w:r>
      <w:r w:rsidR="00413697" w:rsidRPr="00E50257">
        <w:rPr>
          <w:rFonts w:ascii="Times New Roman" w:hAnsi="Times New Roman" w:cs="Times New Roman"/>
          <w:sz w:val="28"/>
          <w:szCs w:val="28"/>
        </w:rPr>
        <w:t xml:space="preserve"> финансов</w:t>
      </w:r>
      <w:r w:rsidRPr="00E50257">
        <w:rPr>
          <w:rFonts w:ascii="Times New Roman" w:hAnsi="Times New Roman" w:cs="Times New Roman"/>
          <w:sz w:val="28"/>
          <w:szCs w:val="28"/>
        </w:rPr>
        <w:t>ой</w:t>
      </w:r>
      <w:r w:rsidR="00413697" w:rsidRPr="00E50257">
        <w:rPr>
          <w:rFonts w:ascii="Times New Roman" w:hAnsi="Times New Roman" w:cs="Times New Roman"/>
          <w:sz w:val="28"/>
          <w:szCs w:val="28"/>
        </w:rPr>
        <w:t xml:space="preserve"> сред</w:t>
      </w:r>
      <w:r w:rsidRPr="00E50257">
        <w:rPr>
          <w:rFonts w:ascii="Times New Roman" w:hAnsi="Times New Roman" w:cs="Times New Roman"/>
          <w:sz w:val="28"/>
          <w:szCs w:val="28"/>
        </w:rPr>
        <w:t>ы</w:t>
      </w:r>
      <w:r w:rsidR="00413697" w:rsidRPr="00E50257">
        <w:rPr>
          <w:rFonts w:ascii="Times New Roman" w:hAnsi="Times New Roman" w:cs="Times New Roman"/>
          <w:sz w:val="28"/>
          <w:szCs w:val="28"/>
        </w:rPr>
        <w:t xml:space="preserve"> корпорации</w:t>
      </w:r>
      <w:r w:rsidRPr="00E50257">
        <w:rPr>
          <w:rFonts w:ascii="Times New Roman" w:hAnsi="Times New Roman" w:cs="Times New Roman"/>
          <w:sz w:val="28"/>
          <w:szCs w:val="28"/>
        </w:rPr>
        <w:t xml:space="preserve"> на технологии управления рисками</w:t>
      </w:r>
      <w:r w:rsidR="00413697" w:rsidRPr="00E50257">
        <w:rPr>
          <w:rFonts w:ascii="Times New Roman" w:hAnsi="Times New Roman" w:cs="Times New Roman"/>
          <w:sz w:val="28"/>
          <w:szCs w:val="28"/>
        </w:rPr>
        <w:t xml:space="preserve"> корпорации.Современное направление развития экономики.</w:t>
      </w:r>
    </w:p>
    <w:p w:rsidR="00330B2F" w:rsidRPr="00E50257" w:rsidRDefault="00330B2F" w:rsidP="00E502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257">
        <w:rPr>
          <w:rFonts w:ascii="Times New Roman" w:hAnsi="Times New Roman" w:cs="Times New Roman"/>
          <w:sz w:val="28"/>
          <w:szCs w:val="28"/>
        </w:rPr>
        <w:t>Принятие управленческих решений в условиях неопределенности финансовой среды предпринимательства.</w:t>
      </w:r>
    </w:p>
    <w:p w:rsidR="00413697" w:rsidRPr="00B74669" w:rsidRDefault="00413697" w:rsidP="00E5025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4669">
        <w:rPr>
          <w:rFonts w:ascii="Times New Roman" w:hAnsi="Times New Roman" w:cs="Times New Roman"/>
          <w:b/>
          <w:sz w:val="28"/>
          <w:szCs w:val="28"/>
        </w:rPr>
        <w:t xml:space="preserve">Тема 2. </w:t>
      </w:r>
      <w:r w:rsidR="00330B2F" w:rsidRPr="00B74669">
        <w:rPr>
          <w:rFonts w:ascii="Times New Roman" w:hAnsi="Times New Roman" w:cs="Times New Roman"/>
          <w:b/>
          <w:sz w:val="28"/>
          <w:szCs w:val="28"/>
        </w:rPr>
        <w:t>Финансовые риски как объект технологии управления</w:t>
      </w:r>
      <w:r w:rsidRPr="00B74669">
        <w:rPr>
          <w:rFonts w:ascii="Times New Roman" w:hAnsi="Times New Roman" w:cs="Times New Roman"/>
          <w:b/>
          <w:sz w:val="28"/>
          <w:szCs w:val="28"/>
        </w:rPr>
        <w:t>.</w:t>
      </w:r>
    </w:p>
    <w:p w:rsidR="00413697" w:rsidRPr="00E50257" w:rsidRDefault="00413697" w:rsidP="00E502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257">
        <w:rPr>
          <w:rFonts w:ascii="Times New Roman" w:hAnsi="Times New Roman" w:cs="Times New Roman"/>
          <w:sz w:val="28"/>
          <w:szCs w:val="28"/>
        </w:rPr>
        <w:t xml:space="preserve">Основные теории финансовых рисков. Сущность финансового риска. Функции финансового риска. Факторы, влияющие на степень риска. </w:t>
      </w:r>
    </w:p>
    <w:p w:rsidR="00413697" w:rsidRPr="00E50257" w:rsidRDefault="00413697" w:rsidP="00E502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257">
        <w:rPr>
          <w:rFonts w:ascii="Times New Roman" w:hAnsi="Times New Roman" w:cs="Times New Roman"/>
          <w:sz w:val="28"/>
          <w:szCs w:val="28"/>
        </w:rPr>
        <w:t xml:space="preserve">Объективные и субъективные причины существования финансовых рисков. </w:t>
      </w:r>
    </w:p>
    <w:p w:rsidR="00413697" w:rsidRPr="00E50257" w:rsidRDefault="00413697" w:rsidP="00E502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257">
        <w:rPr>
          <w:rFonts w:ascii="Times New Roman" w:hAnsi="Times New Roman" w:cs="Times New Roman"/>
          <w:sz w:val="28"/>
          <w:szCs w:val="28"/>
        </w:rPr>
        <w:t xml:space="preserve">Общая характеристика финансовых рисков и их место в общей системе рисков </w:t>
      </w:r>
      <w:r w:rsidR="00330B2F" w:rsidRPr="00E50257">
        <w:rPr>
          <w:rFonts w:ascii="Times New Roman" w:hAnsi="Times New Roman" w:cs="Times New Roman"/>
          <w:sz w:val="28"/>
          <w:szCs w:val="28"/>
        </w:rPr>
        <w:t>корпорации</w:t>
      </w:r>
      <w:r w:rsidRPr="00E50257">
        <w:rPr>
          <w:rFonts w:ascii="Times New Roman" w:hAnsi="Times New Roman" w:cs="Times New Roman"/>
          <w:sz w:val="28"/>
          <w:szCs w:val="28"/>
        </w:rPr>
        <w:t xml:space="preserve">. </w:t>
      </w:r>
      <w:r w:rsidR="00330B2F" w:rsidRPr="00E50257">
        <w:rPr>
          <w:rFonts w:ascii="Times New Roman" w:hAnsi="Times New Roman" w:cs="Times New Roman"/>
          <w:sz w:val="28"/>
          <w:szCs w:val="28"/>
        </w:rPr>
        <w:t>Основные проявления финансовых рисков. Подходы к классификации финансовых рисков.</w:t>
      </w:r>
      <w:r w:rsidRPr="00E50257">
        <w:rPr>
          <w:rFonts w:ascii="Times New Roman" w:hAnsi="Times New Roman" w:cs="Times New Roman"/>
          <w:sz w:val="28"/>
          <w:szCs w:val="28"/>
        </w:rPr>
        <w:t xml:space="preserve"> Экономическое содержание и </w:t>
      </w:r>
      <w:r w:rsidRPr="00E50257">
        <w:rPr>
          <w:rFonts w:ascii="Times New Roman" w:hAnsi="Times New Roman" w:cs="Times New Roman"/>
          <w:sz w:val="28"/>
          <w:szCs w:val="28"/>
        </w:rPr>
        <w:lastRenderedPageBreak/>
        <w:t xml:space="preserve">классификация </w:t>
      </w:r>
      <w:r w:rsidR="00330B2F" w:rsidRPr="00E50257">
        <w:rPr>
          <w:rFonts w:ascii="Times New Roman" w:hAnsi="Times New Roman" w:cs="Times New Roman"/>
          <w:sz w:val="28"/>
          <w:szCs w:val="28"/>
        </w:rPr>
        <w:t xml:space="preserve">производственных, товарных, финансовых, </w:t>
      </w:r>
      <w:r w:rsidR="005E7875" w:rsidRPr="00E50257">
        <w:rPr>
          <w:rFonts w:ascii="Times New Roman" w:hAnsi="Times New Roman" w:cs="Times New Roman"/>
          <w:sz w:val="28"/>
          <w:szCs w:val="28"/>
        </w:rPr>
        <w:t>комплексных и</w:t>
      </w:r>
      <w:r w:rsidRPr="00E50257">
        <w:rPr>
          <w:rFonts w:ascii="Times New Roman" w:hAnsi="Times New Roman" w:cs="Times New Roman"/>
          <w:sz w:val="28"/>
          <w:szCs w:val="28"/>
        </w:rPr>
        <w:t xml:space="preserve">инвестиционных рисков </w:t>
      </w:r>
      <w:r w:rsidR="005E7875" w:rsidRPr="00E50257">
        <w:rPr>
          <w:rFonts w:ascii="Times New Roman" w:hAnsi="Times New Roman" w:cs="Times New Roman"/>
          <w:sz w:val="28"/>
          <w:szCs w:val="28"/>
        </w:rPr>
        <w:t>корпорации</w:t>
      </w:r>
      <w:r w:rsidRPr="00E5025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13697" w:rsidRPr="00E50257" w:rsidRDefault="00413697" w:rsidP="00E502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257">
        <w:rPr>
          <w:rFonts w:ascii="Times New Roman" w:hAnsi="Times New Roman" w:cs="Times New Roman"/>
          <w:sz w:val="28"/>
          <w:szCs w:val="28"/>
        </w:rPr>
        <w:t xml:space="preserve">Содержание финансового риск-менеджмента. Основные этапы управления финансовыми рисками: </w:t>
      </w:r>
      <w:r w:rsidR="005E7875" w:rsidRPr="00E50257">
        <w:rPr>
          <w:rFonts w:ascii="Times New Roman" w:hAnsi="Times New Roman" w:cs="Times New Roman"/>
          <w:sz w:val="28"/>
          <w:szCs w:val="28"/>
        </w:rPr>
        <w:t xml:space="preserve">определение тех видов рисков, с которыми может столкнуться корпорация, </w:t>
      </w:r>
      <w:r w:rsidR="00975444" w:rsidRPr="00E50257">
        <w:rPr>
          <w:rFonts w:ascii="Times New Roman" w:hAnsi="Times New Roman" w:cs="Times New Roman"/>
          <w:sz w:val="28"/>
          <w:szCs w:val="28"/>
        </w:rPr>
        <w:t>анализ и количественная оценка степени риска, выбор методов управления рисками, применение на практике и оценка результатов проведенных мероприятий</w:t>
      </w:r>
      <w:r w:rsidRPr="00E50257">
        <w:rPr>
          <w:rFonts w:ascii="Times New Roman" w:hAnsi="Times New Roman" w:cs="Times New Roman"/>
          <w:sz w:val="28"/>
          <w:szCs w:val="28"/>
        </w:rPr>
        <w:t>.</w:t>
      </w:r>
    </w:p>
    <w:p w:rsidR="00413697" w:rsidRPr="00B74669" w:rsidRDefault="00413697" w:rsidP="00E5025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4669">
        <w:rPr>
          <w:rFonts w:ascii="Times New Roman" w:hAnsi="Times New Roman" w:cs="Times New Roman"/>
          <w:b/>
          <w:sz w:val="28"/>
          <w:szCs w:val="28"/>
        </w:rPr>
        <w:t xml:space="preserve">Тема 3. Методология анализа финансовых рисков. </w:t>
      </w:r>
    </w:p>
    <w:p w:rsidR="00413697" w:rsidRPr="00E50257" w:rsidRDefault="00413697" w:rsidP="00E502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257">
        <w:rPr>
          <w:rFonts w:ascii="Times New Roman" w:hAnsi="Times New Roman" w:cs="Times New Roman"/>
          <w:sz w:val="28"/>
          <w:szCs w:val="28"/>
        </w:rPr>
        <w:t xml:space="preserve">Понятие анализа финансового риска. Соотношение количественного и качественного анализа финансовых рисков. Критерии количественной и качественной оценки финансового риска. </w:t>
      </w:r>
    </w:p>
    <w:p w:rsidR="00413697" w:rsidRPr="00E50257" w:rsidRDefault="00413697" w:rsidP="00E502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257">
        <w:rPr>
          <w:rFonts w:ascii="Times New Roman" w:hAnsi="Times New Roman" w:cs="Times New Roman"/>
          <w:sz w:val="28"/>
          <w:szCs w:val="28"/>
        </w:rPr>
        <w:t>Основные зоны риска в предпринимательской деятельности и их характеристика.</w:t>
      </w:r>
      <w:r w:rsidR="00975444" w:rsidRPr="00E50257">
        <w:rPr>
          <w:rFonts w:ascii="Times New Roman" w:hAnsi="Times New Roman" w:cs="Times New Roman"/>
          <w:sz w:val="28"/>
          <w:szCs w:val="28"/>
        </w:rPr>
        <w:t xml:space="preserve"> Последовательность управления рисками корпорации. Концепция приемлемого риска.</w:t>
      </w:r>
    </w:p>
    <w:p w:rsidR="00413697" w:rsidRPr="00E50257" w:rsidRDefault="00413697" w:rsidP="00E502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257">
        <w:rPr>
          <w:rFonts w:ascii="Times New Roman" w:hAnsi="Times New Roman" w:cs="Times New Roman"/>
          <w:sz w:val="28"/>
          <w:szCs w:val="28"/>
        </w:rPr>
        <w:t xml:space="preserve">Система показателей оценки </w:t>
      </w:r>
      <w:r w:rsidR="0031371C" w:rsidRPr="00E50257">
        <w:rPr>
          <w:rFonts w:ascii="Times New Roman" w:hAnsi="Times New Roman" w:cs="Times New Roman"/>
          <w:sz w:val="28"/>
          <w:szCs w:val="28"/>
        </w:rPr>
        <w:t>финансовых рисков</w:t>
      </w:r>
      <w:r w:rsidRPr="00E50257">
        <w:rPr>
          <w:rFonts w:ascii="Times New Roman" w:hAnsi="Times New Roman" w:cs="Times New Roman"/>
          <w:sz w:val="28"/>
          <w:szCs w:val="28"/>
        </w:rPr>
        <w:t xml:space="preserve"> корпорации. </w:t>
      </w:r>
      <w:r w:rsidR="0031371C" w:rsidRPr="00E50257">
        <w:rPr>
          <w:rFonts w:ascii="Times New Roman" w:hAnsi="Times New Roman" w:cs="Times New Roman"/>
          <w:sz w:val="28"/>
          <w:szCs w:val="28"/>
        </w:rPr>
        <w:t>Модели выбора решений в условиях неопределенности.</w:t>
      </w:r>
    </w:p>
    <w:p w:rsidR="00413697" w:rsidRPr="00B74669" w:rsidRDefault="00413697" w:rsidP="00E5025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4669">
        <w:rPr>
          <w:rFonts w:ascii="Times New Roman" w:hAnsi="Times New Roman" w:cs="Times New Roman"/>
          <w:b/>
          <w:sz w:val="28"/>
          <w:szCs w:val="28"/>
        </w:rPr>
        <w:t xml:space="preserve">Тема 4. Финансовое состояние организации и риск банкротства как основное проявление финансовых рисков. </w:t>
      </w:r>
    </w:p>
    <w:p w:rsidR="00413697" w:rsidRPr="00E50257" w:rsidRDefault="00413697" w:rsidP="00E502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257">
        <w:rPr>
          <w:rFonts w:ascii="Times New Roman" w:hAnsi="Times New Roman" w:cs="Times New Roman"/>
          <w:sz w:val="28"/>
          <w:szCs w:val="28"/>
        </w:rPr>
        <w:t xml:space="preserve">Место банкротства в системе финансовых рисков. Действующее законодательство РФ о банкротстве организаций. </w:t>
      </w:r>
    </w:p>
    <w:p w:rsidR="00413697" w:rsidRPr="00E50257" w:rsidRDefault="00413697" w:rsidP="00E502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257">
        <w:rPr>
          <w:rFonts w:ascii="Times New Roman" w:hAnsi="Times New Roman" w:cs="Times New Roman"/>
          <w:sz w:val="28"/>
          <w:szCs w:val="28"/>
        </w:rPr>
        <w:t xml:space="preserve">Основные методы прогнозирования банкротства организаций. </w:t>
      </w:r>
    </w:p>
    <w:p w:rsidR="00413697" w:rsidRPr="00E50257" w:rsidRDefault="00413697" w:rsidP="00E502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257">
        <w:rPr>
          <w:rFonts w:ascii="Times New Roman" w:hAnsi="Times New Roman" w:cs="Times New Roman"/>
          <w:sz w:val="28"/>
          <w:szCs w:val="28"/>
        </w:rPr>
        <w:t>Финансовое состояние организации и банкротство корпорации. Платежеспособность и ликвидность, финансовая устойчивость организаций в оценке риска банкротства.</w:t>
      </w:r>
    </w:p>
    <w:p w:rsidR="00413697" w:rsidRPr="00E50257" w:rsidRDefault="00413697" w:rsidP="00E502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257">
        <w:rPr>
          <w:rFonts w:ascii="Times New Roman" w:hAnsi="Times New Roman" w:cs="Times New Roman"/>
          <w:sz w:val="28"/>
          <w:szCs w:val="28"/>
        </w:rPr>
        <w:t>Зарубежные модели прогнозирования риска финансовой несостоятельности (банкротства) организаций.</w:t>
      </w:r>
    </w:p>
    <w:p w:rsidR="00413697" w:rsidRPr="00E50257" w:rsidRDefault="00413697" w:rsidP="00E502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257">
        <w:rPr>
          <w:rFonts w:ascii="Times New Roman" w:hAnsi="Times New Roman" w:cs="Times New Roman"/>
          <w:sz w:val="28"/>
          <w:szCs w:val="28"/>
        </w:rPr>
        <w:t>Российские модели количественной оценки и прогнозирования риска финансовой несостоятельности (банкротства) организаций.</w:t>
      </w:r>
    </w:p>
    <w:p w:rsidR="00413697" w:rsidRPr="00E50257" w:rsidRDefault="00413697" w:rsidP="00E502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257">
        <w:rPr>
          <w:rFonts w:ascii="Times New Roman" w:hAnsi="Times New Roman" w:cs="Times New Roman"/>
          <w:sz w:val="28"/>
          <w:szCs w:val="28"/>
        </w:rPr>
        <w:t xml:space="preserve">Особенности применения методик оценки риска банкротства в российской экономике. Основные направления снижения риска банкротства </w:t>
      </w:r>
      <w:r w:rsidRPr="00E50257">
        <w:rPr>
          <w:rFonts w:ascii="Times New Roman" w:hAnsi="Times New Roman" w:cs="Times New Roman"/>
          <w:sz w:val="28"/>
          <w:szCs w:val="28"/>
        </w:rPr>
        <w:lastRenderedPageBreak/>
        <w:t>организаций.</w:t>
      </w:r>
    </w:p>
    <w:p w:rsidR="00413697" w:rsidRPr="00B74669" w:rsidRDefault="00413697" w:rsidP="00E5025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4669">
        <w:rPr>
          <w:rFonts w:ascii="Times New Roman" w:hAnsi="Times New Roman" w:cs="Times New Roman"/>
          <w:b/>
          <w:sz w:val="28"/>
          <w:szCs w:val="28"/>
        </w:rPr>
        <w:t xml:space="preserve">Тема 5. Управление финансовыми рисками корпорации. </w:t>
      </w:r>
    </w:p>
    <w:p w:rsidR="00413697" w:rsidRPr="00E50257" w:rsidRDefault="00413697" w:rsidP="00E502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257">
        <w:rPr>
          <w:rFonts w:ascii="Times New Roman" w:hAnsi="Times New Roman" w:cs="Times New Roman"/>
          <w:sz w:val="28"/>
          <w:szCs w:val="28"/>
        </w:rPr>
        <w:t xml:space="preserve">Характеристика системы управления финансовыми рисками и ее составляющих: объекты и субъекты управления. Адаптивный, активный и консервативный подходы к управлению финансовыми рисками. </w:t>
      </w:r>
    </w:p>
    <w:p w:rsidR="00413697" w:rsidRPr="00E50257" w:rsidRDefault="00413697" w:rsidP="00E502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257">
        <w:rPr>
          <w:rFonts w:ascii="Times New Roman" w:hAnsi="Times New Roman" w:cs="Times New Roman"/>
          <w:sz w:val="28"/>
          <w:szCs w:val="28"/>
        </w:rPr>
        <w:t>Основные гр</w:t>
      </w:r>
      <w:r w:rsidR="0031371C" w:rsidRPr="00E50257">
        <w:rPr>
          <w:rFonts w:ascii="Times New Roman" w:hAnsi="Times New Roman" w:cs="Times New Roman"/>
          <w:sz w:val="28"/>
          <w:szCs w:val="28"/>
        </w:rPr>
        <w:t>уппы методов управления рисками.</w:t>
      </w:r>
      <w:r w:rsidRPr="00E50257">
        <w:rPr>
          <w:rFonts w:ascii="Times New Roman" w:hAnsi="Times New Roman" w:cs="Times New Roman"/>
          <w:sz w:val="28"/>
          <w:szCs w:val="28"/>
        </w:rPr>
        <w:t xml:space="preserve"> Метод уклонения от риска. Методы удержания риска: принятие риска без финансирования, самострахование. Методы снижения рисков: диверсификация, лимитирование, повышение информационного обеспечения деятельности и другие.  Методы передачи риска: страхование, хеджирование, договорные формы. Методы компенсации риска: стратегическое планирование, прогнозирование экономической обстановки, целенаправленный маркетинг, создание системы резервов, привлечение внешних ресурсов и другие. Использование методов управления рисками применительно к различным видам финансовых рисков.</w:t>
      </w:r>
    </w:p>
    <w:p w:rsidR="00413697" w:rsidRPr="00E50257" w:rsidRDefault="00413697" w:rsidP="00E502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257">
        <w:rPr>
          <w:rFonts w:ascii="Times New Roman" w:hAnsi="Times New Roman" w:cs="Times New Roman"/>
          <w:sz w:val="28"/>
          <w:szCs w:val="28"/>
        </w:rPr>
        <w:t>Проблемы формирования рискового сознания работников организации.</w:t>
      </w:r>
    </w:p>
    <w:p w:rsidR="00413697" w:rsidRPr="00B74669" w:rsidRDefault="00413697" w:rsidP="00E502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4669">
        <w:rPr>
          <w:rFonts w:ascii="Times New Roman" w:hAnsi="Times New Roman" w:cs="Times New Roman"/>
          <w:b/>
          <w:sz w:val="28"/>
          <w:szCs w:val="28"/>
        </w:rPr>
        <w:t>Тема 6. Тренинг на компьютерном симуляторе «Управление корпорацией»</w:t>
      </w:r>
      <w:r w:rsidR="00B74669">
        <w:rPr>
          <w:rFonts w:ascii="Times New Roman" w:hAnsi="Times New Roman" w:cs="Times New Roman"/>
          <w:sz w:val="28"/>
          <w:szCs w:val="28"/>
        </w:rPr>
        <w:t>.</w:t>
      </w:r>
    </w:p>
    <w:p w:rsidR="00413697" w:rsidRPr="00E50257" w:rsidRDefault="0049654C" w:rsidP="00E502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257">
        <w:rPr>
          <w:rFonts w:ascii="Times New Roman" w:hAnsi="Times New Roman" w:cs="Times New Roman"/>
          <w:sz w:val="28"/>
          <w:szCs w:val="28"/>
        </w:rPr>
        <w:t>Применение методов управления корпорацией и финансовыми рисками с помощью финансового симулятора «Управление корпорацией».</w:t>
      </w:r>
    </w:p>
    <w:p w:rsidR="00413697" w:rsidRPr="00E50257" w:rsidRDefault="00413697" w:rsidP="00E502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257">
        <w:rPr>
          <w:rFonts w:ascii="Times New Roman" w:hAnsi="Times New Roman" w:cs="Times New Roman"/>
          <w:sz w:val="28"/>
          <w:szCs w:val="28"/>
        </w:rPr>
        <w:t xml:space="preserve">Описание устройства симулятора, технические и организационные аспекты проведения игры. Стартовая настройка и распределение функций внутри команды. Консультирование по игровым интерфейсам; Аналитика отчетности; Принятие решения. </w:t>
      </w:r>
    </w:p>
    <w:p w:rsidR="00413697" w:rsidRDefault="00413697" w:rsidP="00E502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257">
        <w:rPr>
          <w:rFonts w:ascii="Times New Roman" w:hAnsi="Times New Roman" w:cs="Times New Roman"/>
          <w:sz w:val="28"/>
          <w:szCs w:val="28"/>
        </w:rPr>
        <w:t>Презентация игровых стратегий. Подготовка докладов и выступления групп по принятым решениям.</w:t>
      </w:r>
    </w:p>
    <w:p w:rsidR="00B74669" w:rsidRDefault="00B74669" w:rsidP="00E502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74669" w:rsidRDefault="00B74669" w:rsidP="00E502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74669" w:rsidRDefault="00B74669" w:rsidP="00E502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74669" w:rsidRPr="00E50257" w:rsidRDefault="00B74669" w:rsidP="00E502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13697" w:rsidRPr="00B74669" w:rsidRDefault="00413697" w:rsidP="00B74669">
      <w:pPr>
        <w:keepNext/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color w:val="auto"/>
          <w:kern w:val="32"/>
          <w:sz w:val="28"/>
          <w:szCs w:val="28"/>
        </w:rPr>
      </w:pPr>
      <w:bookmarkStart w:id="14" w:name="_Toc34731653"/>
      <w:r w:rsidRPr="00B74669">
        <w:rPr>
          <w:rFonts w:ascii="Times New Roman" w:hAnsi="Times New Roman" w:cs="Times New Roman"/>
          <w:b/>
          <w:bCs/>
          <w:color w:val="auto"/>
          <w:kern w:val="32"/>
          <w:sz w:val="28"/>
          <w:szCs w:val="28"/>
        </w:rPr>
        <w:lastRenderedPageBreak/>
        <w:t>5.</w:t>
      </w:r>
      <w:r w:rsidR="0049654C" w:rsidRPr="00B74669">
        <w:rPr>
          <w:rFonts w:ascii="Times New Roman" w:hAnsi="Times New Roman" w:cs="Times New Roman"/>
          <w:b/>
          <w:bCs/>
          <w:color w:val="auto"/>
          <w:kern w:val="32"/>
          <w:sz w:val="28"/>
          <w:szCs w:val="28"/>
        </w:rPr>
        <w:t>2</w:t>
      </w:r>
      <w:r w:rsidRPr="00B74669">
        <w:rPr>
          <w:rFonts w:ascii="Times New Roman" w:hAnsi="Times New Roman" w:cs="Times New Roman"/>
          <w:b/>
          <w:bCs/>
          <w:color w:val="auto"/>
          <w:kern w:val="32"/>
          <w:sz w:val="28"/>
          <w:szCs w:val="28"/>
        </w:rPr>
        <w:t>. Учебно-тематический план</w:t>
      </w:r>
      <w:bookmarkEnd w:id="14"/>
    </w:p>
    <w:p w:rsidR="00E50257" w:rsidRPr="00A8243B" w:rsidRDefault="00E50257" w:rsidP="00B92E75">
      <w:pPr>
        <w:pStyle w:val="Default"/>
        <w:rPr>
          <w:sz w:val="28"/>
          <w:szCs w:val="28"/>
        </w:rPr>
      </w:pPr>
    </w:p>
    <w:tbl>
      <w:tblPr>
        <w:tblW w:w="9503" w:type="dxa"/>
        <w:tblLayout w:type="fixed"/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572"/>
        <w:gridCol w:w="2542"/>
        <w:gridCol w:w="850"/>
        <w:gridCol w:w="709"/>
        <w:gridCol w:w="709"/>
        <w:gridCol w:w="850"/>
        <w:gridCol w:w="851"/>
        <w:gridCol w:w="850"/>
        <w:gridCol w:w="1570"/>
      </w:tblGrid>
      <w:tr w:rsidR="00FA13B6" w:rsidRPr="00B70CCD" w:rsidTr="00510F97">
        <w:trPr>
          <w:trHeight w:hRule="exact" w:val="293"/>
        </w:trPr>
        <w:tc>
          <w:tcPr>
            <w:tcW w:w="572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FA13B6" w:rsidRPr="00612585" w:rsidRDefault="00FA13B6" w:rsidP="00B92E75">
            <w:pPr>
              <w:pStyle w:val="210"/>
              <w:shd w:val="clear" w:color="auto" w:fill="auto"/>
              <w:spacing w:before="0" w:after="60" w:line="220" w:lineRule="exact"/>
              <w:ind w:firstLine="0"/>
              <w:rPr>
                <w:color w:val="000000"/>
                <w:sz w:val="24"/>
                <w:szCs w:val="24"/>
              </w:rPr>
            </w:pPr>
            <w:bookmarkStart w:id="15" w:name="bookmark29"/>
            <w:r w:rsidRPr="00612585">
              <w:rPr>
                <w:rStyle w:val="211pt"/>
                <w:sz w:val="24"/>
                <w:szCs w:val="24"/>
              </w:rPr>
              <w:t>№</w:t>
            </w:r>
            <w:bookmarkEnd w:id="15"/>
          </w:p>
          <w:p w:rsidR="00FA13B6" w:rsidRPr="00612585" w:rsidRDefault="00FA13B6" w:rsidP="00B92E75">
            <w:pPr>
              <w:pStyle w:val="210"/>
              <w:shd w:val="clear" w:color="auto" w:fill="auto"/>
              <w:spacing w:before="60" w:after="0" w:line="220" w:lineRule="exact"/>
              <w:ind w:firstLine="0"/>
              <w:rPr>
                <w:color w:val="000000"/>
                <w:sz w:val="24"/>
                <w:szCs w:val="24"/>
              </w:rPr>
            </w:pPr>
            <w:r w:rsidRPr="00612585">
              <w:rPr>
                <w:rStyle w:val="211pt"/>
                <w:sz w:val="24"/>
                <w:szCs w:val="24"/>
              </w:rPr>
              <w:t>п/п</w:t>
            </w:r>
          </w:p>
        </w:tc>
        <w:tc>
          <w:tcPr>
            <w:tcW w:w="2542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FA13B6" w:rsidRPr="00612585" w:rsidRDefault="00FA13B6" w:rsidP="00B067AD">
            <w:pPr>
              <w:pStyle w:val="210"/>
              <w:shd w:val="clear" w:color="auto" w:fill="auto"/>
              <w:spacing w:before="0" w:after="0" w:line="274" w:lineRule="exact"/>
              <w:ind w:left="157" w:firstLine="0"/>
              <w:rPr>
                <w:color w:val="000000"/>
                <w:sz w:val="24"/>
                <w:szCs w:val="24"/>
              </w:rPr>
            </w:pPr>
            <w:r w:rsidRPr="00612585">
              <w:rPr>
                <w:rStyle w:val="211pt"/>
                <w:sz w:val="24"/>
                <w:szCs w:val="24"/>
              </w:rPr>
              <w:t xml:space="preserve">Наименование </w:t>
            </w:r>
            <w:r>
              <w:rPr>
                <w:rStyle w:val="211pt"/>
                <w:sz w:val="24"/>
                <w:szCs w:val="24"/>
              </w:rPr>
              <w:t xml:space="preserve">тем </w:t>
            </w:r>
            <w:r w:rsidRPr="00612585">
              <w:rPr>
                <w:rStyle w:val="211pt"/>
                <w:sz w:val="24"/>
                <w:szCs w:val="24"/>
              </w:rPr>
              <w:t>(</w:t>
            </w:r>
            <w:r w:rsidRPr="0049654C">
              <w:rPr>
                <w:rStyle w:val="211pt"/>
                <w:sz w:val="24"/>
                <w:szCs w:val="24"/>
              </w:rPr>
              <w:t>раздел</w:t>
            </w:r>
            <w:r w:rsidR="00B067AD">
              <w:rPr>
                <w:rStyle w:val="211pt"/>
                <w:sz w:val="24"/>
                <w:szCs w:val="24"/>
              </w:rPr>
              <w:t>ов</w:t>
            </w:r>
            <w:r w:rsidRPr="00612585">
              <w:rPr>
                <w:rStyle w:val="211pt"/>
                <w:sz w:val="24"/>
                <w:szCs w:val="24"/>
              </w:rPr>
              <w:t>) дисциплины</w:t>
            </w:r>
          </w:p>
        </w:tc>
        <w:tc>
          <w:tcPr>
            <w:tcW w:w="4819" w:type="dxa"/>
            <w:gridSpan w:val="6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FA13B6" w:rsidRPr="00612585" w:rsidRDefault="00FA13B6" w:rsidP="00A8243B">
            <w:pPr>
              <w:pStyle w:val="210"/>
              <w:shd w:val="clear" w:color="auto" w:fill="auto"/>
              <w:spacing w:before="0" w:after="0" w:line="220" w:lineRule="exact"/>
              <w:ind w:left="157" w:firstLine="0"/>
              <w:rPr>
                <w:color w:val="000000"/>
                <w:sz w:val="24"/>
                <w:szCs w:val="24"/>
              </w:rPr>
            </w:pPr>
            <w:r w:rsidRPr="00612585">
              <w:rPr>
                <w:rStyle w:val="211pt"/>
                <w:sz w:val="24"/>
                <w:szCs w:val="24"/>
              </w:rPr>
              <w:t>Трудоёмкость в часах</w:t>
            </w:r>
          </w:p>
        </w:tc>
        <w:tc>
          <w:tcPr>
            <w:tcW w:w="15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FA13B6" w:rsidRPr="00612585" w:rsidRDefault="00FA13B6" w:rsidP="00A8243B">
            <w:pPr>
              <w:pStyle w:val="210"/>
              <w:shd w:val="clear" w:color="auto" w:fill="auto"/>
              <w:spacing w:before="0" w:after="0" w:line="220" w:lineRule="exact"/>
              <w:ind w:left="157" w:firstLine="0"/>
              <w:rPr>
                <w:rStyle w:val="211pt"/>
                <w:sz w:val="24"/>
                <w:szCs w:val="24"/>
              </w:rPr>
            </w:pPr>
            <w:r w:rsidRPr="00612585">
              <w:rPr>
                <w:rStyle w:val="211pt"/>
                <w:sz w:val="24"/>
                <w:szCs w:val="24"/>
              </w:rPr>
              <w:t>Формы текущего контроля успеваемости</w:t>
            </w:r>
          </w:p>
        </w:tc>
      </w:tr>
      <w:tr w:rsidR="00413697" w:rsidRPr="00B70CCD" w:rsidTr="00510F97">
        <w:trPr>
          <w:trHeight w:hRule="exact" w:val="360"/>
        </w:trPr>
        <w:tc>
          <w:tcPr>
            <w:tcW w:w="572" w:type="dxa"/>
            <w:vMerge/>
            <w:tcBorders>
              <w:left w:val="single" w:sz="4" w:space="0" w:color="auto"/>
            </w:tcBorders>
            <w:shd w:val="clear" w:color="auto" w:fill="FFFFFF"/>
          </w:tcPr>
          <w:p w:rsidR="00413697" w:rsidRPr="00B70CCD" w:rsidRDefault="00413697" w:rsidP="00B92E75">
            <w:pPr>
              <w:jc w:val="center"/>
            </w:pPr>
          </w:p>
        </w:tc>
        <w:tc>
          <w:tcPr>
            <w:tcW w:w="2542" w:type="dxa"/>
            <w:vMerge/>
            <w:tcBorders>
              <w:left w:val="single" w:sz="4" w:space="0" w:color="auto"/>
            </w:tcBorders>
            <w:shd w:val="clear" w:color="auto" w:fill="FFFFFF"/>
          </w:tcPr>
          <w:p w:rsidR="00413697" w:rsidRPr="00B70CCD" w:rsidRDefault="00413697" w:rsidP="00A8243B">
            <w:pPr>
              <w:ind w:left="157"/>
            </w:pP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413697" w:rsidRPr="00612585" w:rsidRDefault="00413697" w:rsidP="00A8243B">
            <w:pPr>
              <w:pStyle w:val="210"/>
              <w:shd w:val="clear" w:color="auto" w:fill="auto"/>
              <w:spacing w:before="0" w:line="220" w:lineRule="exact"/>
              <w:ind w:left="157" w:firstLine="0"/>
              <w:jc w:val="left"/>
              <w:rPr>
                <w:color w:val="000000"/>
                <w:sz w:val="24"/>
                <w:szCs w:val="24"/>
              </w:rPr>
            </w:pPr>
            <w:r w:rsidRPr="00612585">
              <w:rPr>
                <w:rStyle w:val="211pt"/>
                <w:sz w:val="24"/>
                <w:szCs w:val="24"/>
              </w:rPr>
              <w:t>Всего</w:t>
            </w:r>
          </w:p>
          <w:p w:rsidR="00413697" w:rsidRPr="00612585" w:rsidRDefault="00413697" w:rsidP="00A8243B">
            <w:pPr>
              <w:pStyle w:val="210"/>
              <w:shd w:val="clear" w:color="auto" w:fill="auto"/>
              <w:spacing w:before="120" w:after="0" w:line="220" w:lineRule="exact"/>
              <w:ind w:left="157" w:firstLine="0"/>
              <w:jc w:val="left"/>
              <w:rPr>
                <w:color w:val="000000"/>
                <w:sz w:val="24"/>
                <w:szCs w:val="24"/>
              </w:rPr>
            </w:pPr>
          </w:p>
        </w:tc>
        <w:tc>
          <w:tcPr>
            <w:tcW w:w="31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:rsidR="00413697" w:rsidRPr="00612585" w:rsidRDefault="00413697" w:rsidP="00A8243B">
            <w:pPr>
              <w:pStyle w:val="210"/>
              <w:shd w:val="clear" w:color="auto" w:fill="auto"/>
              <w:spacing w:before="0" w:after="0" w:line="240" w:lineRule="auto"/>
              <w:ind w:left="157" w:firstLine="0"/>
              <w:jc w:val="left"/>
              <w:rPr>
                <w:rStyle w:val="211pt"/>
                <w:sz w:val="24"/>
                <w:szCs w:val="24"/>
              </w:rPr>
            </w:pPr>
            <w:r w:rsidRPr="00612585">
              <w:rPr>
                <w:rStyle w:val="211pt"/>
                <w:sz w:val="24"/>
                <w:szCs w:val="24"/>
              </w:rPr>
              <w:t>Аудиторная работа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413697" w:rsidRPr="00510F97" w:rsidRDefault="00413697" w:rsidP="00510F97">
            <w:pPr>
              <w:pStyle w:val="210"/>
              <w:shd w:val="clear" w:color="auto" w:fill="auto"/>
              <w:spacing w:before="0" w:after="0" w:line="240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510F97">
              <w:rPr>
                <w:rStyle w:val="211pt"/>
                <w:sz w:val="24"/>
                <w:szCs w:val="24"/>
              </w:rPr>
              <w:t>Сам</w:t>
            </w:r>
            <w:r w:rsidR="00510F97" w:rsidRPr="00510F97">
              <w:rPr>
                <w:rStyle w:val="211pt"/>
                <w:sz w:val="24"/>
                <w:szCs w:val="24"/>
              </w:rPr>
              <w:t xml:space="preserve">. </w:t>
            </w:r>
            <w:r w:rsidRPr="00510F97">
              <w:rPr>
                <w:rStyle w:val="211pt"/>
                <w:sz w:val="24"/>
                <w:szCs w:val="24"/>
              </w:rPr>
              <w:t>работа</w:t>
            </w:r>
          </w:p>
        </w:tc>
        <w:tc>
          <w:tcPr>
            <w:tcW w:w="15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413697" w:rsidRPr="00612585" w:rsidRDefault="00413697" w:rsidP="00A8243B">
            <w:pPr>
              <w:pStyle w:val="210"/>
              <w:shd w:val="clear" w:color="auto" w:fill="auto"/>
              <w:spacing w:before="0" w:after="0" w:line="274" w:lineRule="exact"/>
              <w:ind w:left="157" w:firstLine="0"/>
              <w:jc w:val="left"/>
              <w:rPr>
                <w:rStyle w:val="211pt"/>
                <w:sz w:val="24"/>
                <w:szCs w:val="24"/>
              </w:rPr>
            </w:pPr>
          </w:p>
        </w:tc>
      </w:tr>
      <w:tr w:rsidR="00413697" w:rsidRPr="00B70CCD" w:rsidTr="004E199F">
        <w:trPr>
          <w:trHeight w:hRule="exact" w:val="1405"/>
        </w:trPr>
        <w:tc>
          <w:tcPr>
            <w:tcW w:w="572" w:type="dxa"/>
            <w:vMerge/>
            <w:tcBorders>
              <w:left w:val="single" w:sz="4" w:space="0" w:color="auto"/>
            </w:tcBorders>
            <w:shd w:val="clear" w:color="auto" w:fill="FFFFFF"/>
          </w:tcPr>
          <w:p w:rsidR="00413697" w:rsidRPr="00B70CCD" w:rsidRDefault="00413697" w:rsidP="00B92E75">
            <w:pPr>
              <w:jc w:val="center"/>
            </w:pPr>
          </w:p>
        </w:tc>
        <w:tc>
          <w:tcPr>
            <w:tcW w:w="2542" w:type="dxa"/>
            <w:vMerge/>
            <w:tcBorders>
              <w:left w:val="single" w:sz="4" w:space="0" w:color="auto"/>
            </w:tcBorders>
            <w:shd w:val="clear" w:color="auto" w:fill="FFFFFF"/>
          </w:tcPr>
          <w:p w:rsidR="00413697" w:rsidRPr="00B70CCD" w:rsidRDefault="00413697" w:rsidP="00A8243B">
            <w:pPr>
              <w:ind w:left="157"/>
            </w:pPr>
          </w:p>
        </w:tc>
        <w:tc>
          <w:tcPr>
            <w:tcW w:w="850" w:type="dxa"/>
            <w:vMerge/>
            <w:tcBorders>
              <w:left w:val="single" w:sz="4" w:space="0" w:color="auto"/>
            </w:tcBorders>
            <w:shd w:val="clear" w:color="auto" w:fill="FFFFFF"/>
          </w:tcPr>
          <w:p w:rsidR="00413697" w:rsidRPr="00B70CCD" w:rsidRDefault="00413697" w:rsidP="00A8243B">
            <w:pPr>
              <w:ind w:left="157"/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413697" w:rsidRPr="00612585" w:rsidRDefault="00413697" w:rsidP="00FA13B6">
            <w:pPr>
              <w:pStyle w:val="210"/>
              <w:shd w:val="clear" w:color="auto" w:fill="auto"/>
              <w:spacing w:before="0" w:after="0"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612585">
              <w:rPr>
                <w:rStyle w:val="211pt"/>
                <w:sz w:val="24"/>
                <w:szCs w:val="24"/>
              </w:rPr>
              <w:t>Общая</w:t>
            </w:r>
            <w:r w:rsidR="00213EE9">
              <w:rPr>
                <w:rStyle w:val="211pt"/>
                <w:sz w:val="24"/>
                <w:szCs w:val="24"/>
              </w:rPr>
              <w:t>вт.ч.: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413697" w:rsidRPr="00612585" w:rsidRDefault="00413697" w:rsidP="00FA13B6">
            <w:pPr>
              <w:pStyle w:val="210"/>
              <w:shd w:val="clear" w:color="auto" w:fill="auto"/>
              <w:spacing w:before="0" w:after="0"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612585">
              <w:rPr>
                <w:rStyle w:val="211pt"/>
                <w:sz w:val="24"/>
                <w:szCs w:val="24"/>
              </w:rPr>
              <w:t>Л</w:t>
            </w:r>
            <w:r w:rsidR="0049654C">
              <w:rPr>
                <w:rStyle w:val="211pt"/>
                <w:sz w:val="24"/>
                <w:szCs w:val="24"/>
              </w:rPr>
              <w:t>екции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413697" w:rsidRPr="00612585" w:rsidRDefault="00213EE9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rPr>
                <w:color w:val="000000"/>
                <w:sz w:val="24"/>
                <w:szCs w:val="24"/>
              </w:rPr>
            </w:pPr>
            <w:r>
              <w:rPr>
                <w:rStyle w:val="211pt"/>
                <w:sz w:val="24"/>
                <w:szCs w:val="24"/>
              </w:rPr>
              <w:t>Семинары, п</w:t>
            </w:r>
            <w:r w:rsidR="0049654C" w:rsidRPr="0049654C">
              <w:rPr>
                <w:rStyle w:val="211pt"/>
                <w:sz w:val="24"/>
                <w:szCs w:val="24"/>
              </w:rPr>
              <w:t>рактические  занятия</w:t>
            </w:r>
          </w:p>
        </w:tc>
        <w:tc>
          <w:tcPr>
            <w:tcW w:w="851" w:type="dxa"/>
            <w:tcBorders>
              <w:left w:val="single" w:sz="4" w:space="0" w:color="auto"/>
            </w:tcBorders>
            <w:shd w:val="clear" w:color="auto" w:fill="FFFFFF"/>
          </w:tcPr>
          <w:p w:rsidR="00413697" w:rsidRPr="00B70CCD" w:rsidRDefault="00FA13B6" w:rsidP="00FA13B6">
            <w:pPr>
              <w:jc w:val="center"/>
              <w:rPr>
                <w:rFonts w:ascii="Times New Roman" w:hAnsi="Times New Roman" w:cs="Times New Roman"/>
              </w:rPr>
            </w:pPr>
            <w:r w:rsidRPr="00FA13B6">
              <w:rPr>
                <w:rFonts w:ascii="Times New Roman" w:hAnsi="Times New Roman" w:cs="Times New Roman"/>
              </w:rPr>
              <w:t>Занятия в интерактивных формах</w:t>
            </w:r>
          </w:p>
        </w:tc>
        <w:tc>
          <w:tcPr>
            <w:tcW w:w="8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413697" w:rsidRPr="00B70CCD" w:rsidRDefault="00413697" w:rsidP="00510F97"/>
        </w:tc>
        <w:tc>
          <w:tcPr>
            <w:tcW w:w="15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413697" w:rsidRPr="00B70CCD" w:rsidRDefault="00413697" w:rsidP="00A8243B">
            <w:pPr>
              <w:ind w:left="157"/>
            </w:pPr>
          </w:p>
        </w:tc>
      </w:tr>
      <w:tr w:rsidR="00413697" w:rsidRPr="00B70CCD" w:rsidTr="00927051">
        <w:trPr>
          <w:trHeight w:hRule="exact" w:val="2974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413697" w:rsidRPr="00612585" w:rsidRDefault="00413697" w:rsidP="00B92E75">
            <w:pPr>
              <w:pStyle w:val="210"/>
              <w:shd w:val="clear" w:color="auto" w:fill="auto"/>
              <w:spacing w:before="0" w:after="0" w:line="280" w:lineRule="exact"/>
              <w:ind w:firstLine="0"/>
              <w:rPr>
                <w:color w:val="000000"/>
                <w:sz w:val="24"/>
                <w:szCs w:val="24"/>
              </w:rPr>
            </w:pPr>
            <w:r w:rsidRPr="00612585">
              <w:rPr>
                <w:rStyle w:val="23"/>
                <w:sz w:val="24"/>
                <w:szCs w:val="24"/>
              </w:rPr>
              <w:t>1.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413697" w:rsidRPr="00612585" w:rsidRDefault="00FA13B6" w:rsidP="00A8243B">
            <w:pPr>
              <w:pStyle w:val="210"/>
              <w:shd w:val="clear" w:color="auto" w:fill="auto"/>
              <w:spacing w:before="0" w:after="0" w:line="298" w:lineRule="exact"/>
              <w:ind w:left="157" w:firstLine="0"/>
              <w:jc w:val="left"/>
              <w:rPr>
                <w:color w:val="000000"/>
                <w:sz w:val="24"/>
                <w:szCs w:val="24"/>
              </w:rPr>
            </w:pPr>
            <w:r w:rsidRPr="00FA13B6">
              <w:rPr>
                <w:rStyle w:val="23"/>
                <w:sz w:val="24"/>
                <w:szCs w:val="24"/>
              </w:rPr>
              <w:t>Сущность и содержание технологии управления рисками корпорации</w:t>
            </w:r>
            <w:r w:rsidR="00413697" w:rsidRPr="00612585">
              <w:rPr>
                <w:rStyle w:val="23"/>
                <w:sz w:val="24"/>
                <w:szCs w:val="24"/>
              </w:rPr>
              <w:t>.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413697" w:rsidRPr="00612585" w:rsidRDefault="00213EE9" w:rsidP="00927051">
            <w:pPr>
              <w:pStyle w:val="210"/>
              <w:shd w:val="clear" w:color="auto" w:fill="auto"/>
              <w:spacing w:before="0" w:after="0" w:line="280" w:lineRule="exact"/>
              <w:ind w:left="57" w:firstLine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19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413697" w:rsidRPr="00612585" w:rsidRDefault="00927051" w:rsidP="00927051">
            <w:pPr>
              <w:pStyle w:val="210"/>
              <w:shd w:val="clear" w:color="auto" w:fill="auto"/>
              <w:spacing w:before="0" w:after="0" w:line="280" w:lineRule="exact"/>
              <w:ind w:left="57" w:firstLine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413697" w:rsidRPr="00612585" w:rsidRDefault="00927051" w:rsidP="00927051">
            <w:pPr>
              <w:pStyle w:val="210"/>
              <w:shd w:val="clear" w:color="auto" w:fill="auto"/>
              <w:spacing w:before="0" w:after="0" w:line="280" w:lineRule="exact"/>
              <w:ind w:left="57" w:firstLine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413697" w:rsidRPr="00612585" w:rsidRDefault="00927051" w:rsidP="00927051">
            <w:pPr>
              <w:pStyle w:val="210"/>
              <w:shd w:val="clear" w:color="auto" w:fill="auto"/>
              <w:spacing w:before="0" w:after="0" w:line="280" w:lineRule="exact"/>
              <w:ind w:left="57" w:firstLine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413697" w:rsidRPr="00612585" w:rsidRDefault="00927051" w:rsidP="00927051">
            <w:pPr>
              <w:pStyle w:val="210"/>
              <w:shd w:val="clear" w:color="auto" w:fill="auto"/>
              <w:spacing w:before="0" w:after="0" w:line="240" w:lineRule="auto"/>
              <w:ind w:left="57" w:firstLine="0"/>
              <w:rPr>
                <w:rStyle w:val="23"/>
                <w:sz w:val="24"/>
                <w:szCs w:val="24"/>
              </w:rPr>
            </w:pPr>
            <w:r>
              <w:rPr>
                <w:rStyle w:val="23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413697" w:rsidRPr="00612585" w:rsidRDefault="00927051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 w:rsidR="00213EE9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413697" w:rsidRPr="00612585" w:rsidRDefault="00FA13B6" w:rsidP="00FA13B6">
            <w:pPr>
              <w:pStyle w:val="210"/>
              <w:shd w:val="clear" w:color="auto" w:fill="auto"/>
              <w:spacing w:before="0" w:after="0" w:line="280" w:lineRule="exact"/>
              <w:ind w:left="157" w:firstLine="0"/>
              <w:jc w:val="left"/>
              <w:rPr>
                <w:rStyle w:val="23"/>
                <w:sz w:val="24"/>
                <w:szCs w:val="24"/>
              </w:rPr>
            </w:pPr>
            <w:r>
              <w:rPr>
                <w:rStyle w:val="23"/>
                <w:sz w:val="24"/>
                <w:szCs w:val="24"/>
              </w:rPr>
              <w:t xml:space="preserve">Устный </w:t>
            </w:r>
            <w:r w:rsidR="00413697" w:rsidRPr="00612585">
              <w:rPr>
                <w:rStyle w:val="23"/>
                <w:sz w:val="24"/>
                <w:szCs w:val="24"/>
              </w:rPr>
              <w:t>опрос, дискуссия, решение ситуационных задач, контрольный опрос с обсуждением результатов</w:t>
            </w:r>
          </w:p>
        </w:tc>
      </w:tr>
      <w:tr w:rsidR="00413697" w:rsidRPr="00B70CCD" w:rsidTr="00927051">
        <w:trPr>
          <w:trHeight w:hRule="exact" w:val="2984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413697" w:rsidRPr="00612585" w:rsidRDefault="00413697" w:rsidP="00B92E75">
            <w:pPr>
              <w:pStyle w:val="210"/>
              <w:shd w:val="clear" w:color="auto" w:fill="auto"/>
              <w:spacing w:before="0" w:after="0" w:line="280" w:lineRule="exact"/>
              <w:ind w:firstLine="0"/>
              <w:rPr>
                <w:color w:val="000000"/>
                <w:sz w:val="24"/>
                <w:szCs w:val="24"/>
              </w:rPr>
            </w:pPr>
            <w:r w:rsidRPr="00612585">
              <w:rPr>
                <w:rStyle w:val="23"/>
                <w:sz w:val="24"/>
                <w:szCs w:val="24"/>
              </w:rPr>
              <w:t>2.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413697" w:rsidRPr="00612585" w:rsidRDefault="00FA13B6" w:rsidP="00A8243B">
            <w:pPr>
              <w:pStyle w:val="210"/>
              <w:shd w:val="clear" w:color="auto" w:fill="auto"/>
              <w:spacing w:before="0" w:after="0" w:line="298" w:lineRule="exact"/>
              <w:ind w:left="157" w:firstLine="0"/>
              <w:jc w:val="left"/>
              <w:rPr>
                <w:color w:val="000000"/>
                <w:sz w:val="24"/>
                <w:szCs w:val="24"/>
              </w:rPr>
            </w:pPr>
            <w:r w:rsidRPr="00FA13B6">
              <w:rPr>
                <w:color w:val="000000"/>
                <w:sz w:val="24"/>
                <w:szCs w:val="24"/>
              </w:rPr>
              <w:t>Финансовые риски как объект технологии управления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413697" w:rsidRPr="00612585" w:rsidRDefault="00213EE9" w:rsidP="00927051">
            <w:pPr>
              <w:pStyle w:val="210"/>
              <w:shd w:val="clear" w:color="auto" w:fill="auto"/>
              <w:spacing w:before="0" w:after="0" w:line="240" w:lineRule="auto"/>
              <w:ind w:left="57" w:firstLine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19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413697" w:rsidRPr="00612585" w:rsidRDefault="00927051" w:rsidP="00927051">
            <w:pPr>
              <w:pStyle w:val="210"/>
              <w:shd w:val="clear" w:color="auto" w:fill="auto"/>
              <w:spacing w:before="0" w:after="0" w:line="280" w:lineRule="exact"/>
              <w:ind w:left="57" w:firstLine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413697" w:rsidRPr="00612585" w:rsidRDefault="00927051" w:rsidP="00927051">
            <w:pPr>
              <w:pStyle w:val="210"/>
              <w:shd w:val="clear" w:color="auto" w:fill="auto"/>
              <w:spacing w:before="0" w:after="0" w:line="280" w:lineRule="exact"/>
              <w:ind w:left="57" w:firstLine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413697" w:rsidRPr="00612585" w:rsidRDefault="00927051" w:rsidP="00927051">
            <w:pPr>
              <w:pStyle w:val="210"/>
              <w:shd w:val="clear" w:color="auto" w:fill="auto"/>
              <w:spacing w:before="0" w:after="0" w:line="280" w:lineRule="exact"/>
              <w:ind w:left="57" w:firstLine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413697" w:rsidRPr="00612585" w:rsidRDefault="00927051" w:rsidP="00927051">
            <w:pPr>
              <w:pStyle w:val="210"/>
              <w:shd w:val="clear" w:color="auto" w:fill="auto"/>
              <w:spacing w:before="0" w:after="0" w:line="240" w:lineRule="auto"/>
              <w:ind w:left="57" w:firstLine="0"/>
              <w:rPr>
                <w:rStyle w:val="23"/>
                <w:sz w:val="24"/>
                <w:szCs w:val="24"/>
              </w:rPr>
            </w:pPr>
            <w:r>
              <w:rPr>
                <w:rStyle w:val="23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413697" w:rsidRPr="00612585" w:rsidRDefault="00927051" w:rsidP="00213EE9">
            <w:pPr>
              <w:pStyle w:val="210"/>
              <w:shd w:val="clear" w:color="auto" w:fill="auto"/>
              <w:spacing w:before="0" w:after="0" w:line="240" w:lineRule="auto"/>
              <w:ind w:left="57" w:firstLine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 w:rsidR="00213EE9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413697" w:rsidRPr="00612585" w:rsidRDefault="00FA13B6" w:rsidP="00FA13B6">
            <w:pPr>
              <w:pStyle w:val="210"/>
              <w:shd w:val="clear" w:color="auto" w:fill="auto"/>
              <w:spacing w:before="0" w:after="0" w:line="280" w:lineRule="exact"/>
              <w:ind w:left="157" w:firstLine="0"/>
              <w:jc w:val="left"/>
              <w:rPr>
                <w:rStyle w:val="23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Устный </w:t>
            </w:r>
            <w:r w:rsidR="00413697" w:rsidRPr="00612585">
              <w:rPr>
                <w:color w:val="000000"/>
                <w:sz w:val="24"/>
                <w:szCs w:val="24"/>
              </w:rPr>
              <w:t>опрос, дискуссия, решение ситуационных задач, контрольный опрос с обсуждением результатов</w:t>
            </w:r>
          </w:p>
        </w:tc>
      </w:tr>
      <w:tr w:rsidR="00413697" w:rsidRPr="00B70CCD" w:rsidTr="004E199F">
        <w:trPr>
          <w:trHeight w:hRule="exact" w:val="2278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413697" w:rsidRPr="00612585" w:rsidRDefault="00413697" w:rsidP="00B92E75">
            <w:pPr>
              <w:pStyle w:val="210"/>
              <w:shd w:val="clear" w:color="auto" w:fill="auto"/>
              <w:spacing w:before="0" w:after="0" w:line="280" w:lineRule="exact"/>
              <w:ind w:firstLine="0"/>
              <w:rPr>
                <w:color w:val="000000"/>
                <w:sz w:val="24"/>
                <w:szCs w:val="24"/>
              </w:rPr>
            </w:pPr>
            <w:r w:rsidRPr="00612585">
              <w:rPr>
                <w:rStyle w:val="23"/>
                <w:sz w:val="24"/>
                <w:szCs w:val="24"/>
              </w:rPr>
              <w:t>3.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413697" w:rsidRPr="00612585" w:rsidRDefault="00413697" w:rsidP="00A8243B">
            <w:pPr>
              <w:pStyle w:val="210"/>
              <w:shd w:val="clear" w:color="auto" w:fill="auto"/>
              <w:spacing w:before="0" w:after="0" w:line="298" w:lineRule="exact"/>
              <w:ind w:left="157" w:firstLine="0"/>
              <w:jc w:val="left"/>
              <w:rPr>
                <w:color w:val="000000"/>
                <w:sz w:val="24"/>
                <w:szCs w:val="24"/>
              </w:rPr>
            </w:pPr>
            <w:r w:rsidRPr="00612585">
              <w:rPr>
                <w:rStyle w:val="23"/>
                <w:sz w:val="24"/>
                <w:szCs w:val="24"/>
              </w:rPr>
              <w:t>Методология анализа финансовых рисков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413697" w:rsidRPr="00612585" w:rsidRDefault="00213EE9" w:rsidP="00927051">
            <w:pPr>
              <w:pStyle w:val="210"/>
              <w:shd w:val="clear" w:color="auto" w:fill="auto"/>
              <w:spacing w:before="0" w:after="0" w:line="280" w:lineRule="exact"/>
              <w:ind w:left="57" w:firstLine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FA13B6" w:rsidRPr="00612585" w:rsidRDefault="00927051" w:rsidP="00927051">
            <w:pPr>
              <w:pStyle w:val="210"/>
              <w:shd w:val="clear" w:color="auto" w:fill="auto"/>
              <w:spacing w:before="0" w:after="0" w:line="280" w:lineRule="exact"/>
              <w:ind w:left="57" w:firstLine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413697" w:rsidRPr="00612585" w:rsidRDefault="00927051" w:rsidP="00927051">
            <w:pPr>
              <w:pStyle w:val="210"/>
              <w:shd w:val="clear" w:color="auto" w:fill="auto"/>
              <w:spacing w:before="0" w:after="0" w:line="280" w:lineRule="exact"/>
              <w:ind w:left="57" w:firstLine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413697" w:rsidRPr="00612585" w:rsidRDefault="00927051" w:rsidP="00927051">
            <w:pPr>
              <w:pStyle w:val="210"/>
              <w:shd w:val="clear" w:color="auto" w:fill="auto"/>
              <w:spacing w:before="0" w:after="0" w:line="280" w:lineRule="exact"/>
              <w:ind w:left="57" w:firstLine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413697" w:rsidRPr="00612585" w:rsidRDefault="00927051" w:rsidP="00927051">
            <w:pPr>
              <w:pStyle w:val="210"/>
              <w:shd w:val="clear" w:color="auto" w:fill="auto"/>
              <w:spacing w:before="0" w:after="0" w:line="240" w:lineRule="auto"/>
              <w:ind w:left="57" w:firstLine="0"/>
              <w:rPr>
                <w:rStyle w:val="23"/>
                <w:sz w:val="24"/>
                <w:szCs w:val="24"/>
              </w:rPr>
            </w:pPr>
            <w:r>
              <w:rPr>
                <w:rStyle w:val="23"/>
                <w:sz w:val="24"/>
                <w:szCs w:val="24"/>
              </w:rPr>
              <w:t>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13697" w:rsidRPr="00612585" w:rsidRDefault="00927051" w:rsidP="00213EE9">
            <w:pPr>
              <w:pStyle w:val="210"/>
              <w:shd w:val="clear" w:color="auto" w:fill="auto"/>
              <w:spacing w:before="0" w:after="0" w:line="240" w:lineRule="auto"/>
              <w:ind w:left="57" w:firstLine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 w:rsidR="00213EE9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FA13B6" w:rsidRDefault="00FA13B6" w:rsidP="00FA13B6">
            <w:pPr>
              <w:pStyle w:val="210"/>
              <w:shd w:val="clear" w:color="auto" w:fill="auto"/>
              <w:spacing w:before="0" w:after="0" w:line="280" w:lineRule="exact"/>
              <w:ind w:left="157"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Устный </w:t>
            </w:r>
            <w:r w:rsidRPr="00612585">
              <w:rPr>
                <w:color w:val="000000"/>
                <w:sz w:val="24"/>
                <w:szCs w:val="24"/>
              </w:rPr>
              <w:t>опрос</w:t>
            </w:r>
            <w:r w:rsidRPr="00FA13B6">
              <w:rPr>
                <w:color w:val="000000"/>
                <w:sz w:val="24"/>
                <w:szCs w:val="24"/>
              </w:rPr>
              <w:t xml:space="preserve">, </w:t>
            </w:r>
            <w:r w:rsidRPr="00612585">
              <w:rPr>
                <w:color w:val="000000"/>
                <w:sz w:val="24"/>
                <w:szCs w:val="24"/>
              </w:rPr>
              <w:t>дискуссия</w:t>
            </w:r>
            <w:r w:rsidR="00413697" w:rsidRPr="00612585">
              <w:rPr>
                <w:color w:val="000000"/>
                <w:sz w:val="24"/>
                <w:szCs w:val="24"/>
              </w:rPr>
              <w:t>, решение ситуационных задач, контрольный опрос с обсуждением р</w:t>
            </w:r>
          </w:p>
          <w:p w:rsidR="00413697" w:rsidRPr="00612585" w:rsidRDefault="00413697" w:rsidP="00FA13B6">
            <w:pPr>
              <w:pStyle w:val="210"/>
              <w:shd w:val="clear" w:color="auto" w:fill="auto"/>
              <w:spacing w:before="0" w:after="0" w:line="280" w:lineRule="exact"/>
              <w:ind w:firstLine="0"/>
              <w:jc w:val="left"/>
              <w:rPr>
                <w:rStyle w:val="23"/>
                <w:sz w:val="24"/>
                <w:szCs w:val="24"/>
              </w:rPr>
            </w:pPr>
            <w:r w:rsidRPr="00612585">
              <w:rPr>
                <w:color w:val="000000"/>
                <w:sz w:val="24"/>
                <w:szCs w:val="24"/>
              </w:rPr>
              <w:t>езультатов</w:t>
            </w:r>
          </w:p>
        </w:tc>
      </w:tr>
      <w:tr w:rsidR="00413697" w:rsidRPr="00B70CCD" w:rsidTr="004E199F">
        <w:trPr>
          <w:trHeight w:hRule="exact" w:val="2987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13697" w:rsidRPr="00612585" w:rsidRDefault="00413697" w:rsidP="00B92E75">
            <w:pPr>
              <w:pStyle w:val="210"/>
              <w:shd w:val="clear" w:color="auto" w:fill="auto"/>
              <w:spacing w:before="0" w:after="0" w:line="280" w:lineRule="exact"/>
              <w:ind w:firstLine="0"/>
              <w:rPr>
                <w:color w:val="000000"/>
                <w:sz w:val="24"/>
                <w:szCs w:val="24"/>
              </w:rPr>
            </w:pPr>
            <w:r w:rsidRPr="00612585">
              <w:rPr>
                <w:rStyle w:val="23"/>
                <w:sz w:val="24"/>
                <w:szCs w:val="24"/>
              </w:rPr>
              <w:t>4.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13697" w:rsidRPr="00612585" w:rsidRDefault="006E7A3F" w:rsidP="00A8243B">
            <w:pPr>
              <w:pStyle w:val="210"/>
              <w:shd w:val="clear" w:color="auto" w:fill="auto"/>
              <w:spacing w:before="0" w:after="0" w:line="298" w:lineRule="exact"/>
              <w:ind w:left="157" w:firstLine="0"/>
              <w:jc w:val="left"/>
              <w:rPr>
                <w:color w:val="000000"/>
                <w:sz w:val="24"/>
                <w:szCs w:val="24"/>
              </w:rPr>
            </w:pPr>
            <w:r w:rsidRPr="006E7A3F">
              <w:rPr>
                <w:rStyle w:val="23"/>
                <w:sz w:val="24"/>
                <w:szCs w:val="24"/>
              </w:rPr>
              <w:t>Финансовое состояние организации и риск банкротства как основное проявление финансовых рисков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13697" w:rsidRPr="00927051" w:rsidRDefault="00213EE9" w:rsidP="00927051">
            <w:pPr>
              <w:pStyle w:val="210"/>
              <w:shd w:val="clear" w:color="auto" w:fill="auto"/>
              <w:spacing w:before="0" w:after="0" w:line="280" w:lineRule="exact"/>
              <w:ind w:left="57" w:firstLine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29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13697" w:rsidRPr="00927051" w:rsidRDefault="00927051" w:rsidP="00927051">
            <w:pPr>
              <w:pStyle w:val="210"/>
              <w:shd w:val="clear" w:color="auto" w:fill="auto"/>
              <w:spacing w:before="0" w:after="0" w:line="280" w:lineRule="exact"/>
              <w:ind w:left="57" w:firstLine="0"/>
              <w:rPr>
                <w:color w:val="000000"/>
                <w:sz w:val="24"/>
                <w:szCs w:val="24"/>
              </w:rPr>
            </w:pPr>
            <w:r w:rsidRPr="00927051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13697" w:rsidRPr="00927051" w:rsidRDefault="00927051" w:rsidP="00927051">
            <w:pPr>
              <w:pStyle w:val="210"/>
              <w:shd w:val="clear" w:color="auto" w:fill="auto"/>
              <w:spacing w:before="0" w:after="0" w:line="280" w:lineRule="exact"/>
              <w:ind w:left="57" w:firstLine="0"/>
              <w:rPr>
                <w:color w:val="000000"/>
                <w:sz w:val="24"/>
                <w:szCs w:val="24"/>
              </w:rPr>
            </w:pPr>
            <w:r w:rsidRPr="00927051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13697" w:rsidRPr="00927051" w:rsidRDefault="00927051" w:rsidP="00927051">
            <w:pPr>
              <w:pStyle w:val="210"/>
              <w:shd w:val="clear" w:color="auto" w:fill="auto"/>
              <w:spacing w:before="0" w:after="0" w:line="280" w:lineRule="exact"/>
              <w:ind w:left="57" w:firstLine="0"/>
              <w:rPr>
                <w:color w:val="000000"/>
                <w:sz w:val="24"/>
                <w:szCs w:val="24"/>
              </w:rPr>
            </w:pPr>
            <w:r w:rsidRPr="00927051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13697" w:rsidRPr="00927051" w:rsidRDefault="00927051" w:rsidP="00927051">
            <w:pPr>
              <w:pStyle w:val="210"/>
              <w:shd w:val="clear" w:color="auto" w:fill="auto"/>
              <w:spacing w:before="0" w:after="0" w:line="240" w:lineRule="auto"/>
              <w:ind w:left="57" w:firstLine="0"/>
              <w:rPr>
                <w:rStyle w:val="23"/>
                <w:sz w:val="24"/>
                <w:szCs w:val="24"/>
              </w:rPr>
            </w:pPr>
            <w:r w:rsidRPr="00927051">
              <w:rPr>
                <w:rStyle w:val="23"/>
                <w:sz w:val="24"/>
                <w:szCs w:val="24"/>
              </w:rPr>
              <w:t>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13697" w:rsidRPr="00927051" w:rsidRDefault="00927051" w:rsidP="00213EE9">
            <w:pPr>
              <w:pStyle w:val="210"/>
              <w:shd w:val="clear" w:color="auto" w:fill="auto"/>
              <w:spacing w:before="0" w:after="0" w:line="240" w:lineRule="auto"/>
              <w:ind w:left="57" w:firstLine="0"/>
              <w:rPr>
                <w:color w:val="000000"/>
                <w:sz w:val="24"/>
                <w:szCs w:val="24"/>
              </w:rPr>
            </w:pPr>
            <w:r w:rsidRPr="00927051">
              <w:rPr>
                <w:color w:val="000000"/>
                <w:sz w:val="24"/>
                <w:szCs w:val="24"/>
              </w:rPr>
              <w:t>1</w:t>
            </w:r>
            <w:r w:rsidR="00213EE9"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13697" w:rsidRPr="00612585" w:rsidRDefault="00FA13B6" w:rsidP="00FA13B6">
            <w:pPr>
              <w:pStyle w:val="210"/>
              <w:shd w:val="clear" w:color="auto" w:fill="auto"/>
              <w:spacing w:before="0" w:after="0" w:line="280" w:lineRule="exact"/>
              <w:ind w:left="157" w:firstLine="0"/>
              <w:jc w:val="left"/>
              <w:rPr>
                <w:rStyle w:val="23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Устный </w:t>
            </w:r>
            <w:r w:rsidR="00413697" w:rsidRPr="00612585">
              <w:rPr>
                <w:color w:val="000000"/>
                <w:sz w:val="24"/>
                <w:szCs w:val="24"/>
              </w:rPr>
              <w:t>опрос, дискуссия, решение ситуационных задач, контрольный опрос с обсуждением результатов</w:t>
            </w:r>
          </w:p>
        </w:tc>
      </w:tr>
      <w:tr w:rsidR="00413697" w:rsidRPr="00B70CCD" w:rsidTr="004E199F">
        <w:trPr>
          <w:trHeight w:hRule="exact" w:val="2973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413697" w:rsidRPr="00612585" w:rsidRDefault="00413697" w:rsidP="00B92E75">
            <w:pPr>
              <w:pStyle w:val="210"/>
              <w:shd w:val="clear" w:color="auto" w:fill="auto"/>
              <w:spacing w:before="0" w:after="0" w:line="280" w:lineRule="exact"/>
              <w:ind w:firstLine="0"/>
              <w:rPr>
                <w:color w:val="000000"/>
                <w:sz w:val="24"/>
                <w:szCs w:val="24"/>
              </w:rPr>
            </w:pPr>
            <w:r w:rsidRPr="00612585">
              <w:rPr>
                <w:rStyle w:val="23"/>
                <w:sz w:val="24"/>
                <w:szCs w:val="24"/>
              </w:rPr>
              <w:lastRenderedPageBreak/>
              <w:t>5.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413697" w:rsidRPr="00612585" w:rsidRDefault="00413697" w:rsidP="00A8243B">
            <w:pPr>
              <w:pStyle w:val="210"/>
              <w:shd w:val="clear" w:color="auto" w:fill="auto"/>
              <w:spacing w:before="0" w:after="0" w:line="298" w:lineRule="exact"/>
              <w:ind w:left="157" w:firstLine="0"/>
              <w:jc w:val="left"/>
              <w:rPr>
                <w:color w:val="000000"/>
                <w:sz w:val="24"/>
                <w:szCs w:val="24"/>
              </w:rPr>
            </w:pPr>
            <w:r w:rsidRPr="00612585">
              <w:rPr>
                <w:rStyle w:val="23"/>
                <w:sz w:val="24"/>
                <w:szCs w:val="24"/>
              </w:rPr>
              <w:t>Управление финансовыми рисками корпорации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413697" w:rsidRPr="00927051" w:rsidRDefault="00213EE9" w:rsidP="00927051">
            <w:pPr>
              <w:pStyle w:val="210"/>
              <w:shd w:val="clear" w:color="auto" w:fill="auto"/>
              <w:spacing w:before="0" w:after="0" w:line="280" w:lineRule="exact"/>
              <w:ind w:left="57" w:firstLine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413697" w:rsidRPr="00927051" w:rsidRDefault="00927051" w:rsidP="00927051">
            <w:pPr>
              <w:pStyle w:val="210"/>
              <w:shd w:val="clear" w:color="auto" w:fill="auto"/>
              <w:spacing w:before="0" w:after="0" w:line="280" w:lineRule="exact"/>
              <w:ind w:left="57" w:firstLine="0"/>
              <w:rPr>
                <w:color w:val="000000"/>
                <w:sz w:val="24"/>
                <w:szCs w:val="24"/>
              </w:rPr>
            </w:pPr>
            <w:r w:rsidRPr="00927051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413697" w:rsidRPr="00927051" w:rsidRDefault="00927051" w:rsidP="00927051">
            <w:pPr>
              <w:pStyle w:val="210"/>
              <w:shd w:val="clear" w:color="auto" w:fill="auto"/>
              <w:spacing w:before="0" w:after="0" w:line="280" w:lineRule="exact"/>
              <w:ind w:left="57" w:firstLine="0"/>
              <w:rPr>
                <w:color w:val="000000"/>
                <w:sz w:val="24"/>
                <w:szCs w:val="24"/>
              </w:rPr>
            </w:pPr>
            <w:r w:rsidRPr="00927051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413697" w:rsidRPr="00927051" w:rsidRDefault="00927051" w:rsidP="00927051">
            <w:pPr>
              <w:pStyle w:val="210"/>
              <w:shd w:val="clear" w:color="auto" w:fill="auto"/>
              <w:spacing w:before="0" w:after="0" w:line="280" w:lineRule="exact"/>
              <w:ind w:left="57" w:firstLine="0"/>
              <w:rPr>
                <w:color w:val="000000"/>
                <w:sz w:val="24"/>
                <w:szCs w:val="24"/>
              </w:rPr>
            </w:pPr>
            <w:r w:rsidRPr="00927051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413697" w:rsidRPr="00927051" w:rsidRDefault="00927051" w:rsidP="00927051">
            <w:pPr>
              <w:pStyle w:val="210"/>
              <w:shd w:val="clear" w:color="auto" w:fill="auto"/>
              <w:spacing w:before="0" w:after="0" w:line="240" w:lineRule="auto"/>
              <w:ind w:left="57" w:firstLine="0"/>
              <w:rPr>
                <w:rStyle w:val="23"/>
                <w:sz w:val="24"/>
                <w:szCs w:val="24"/>
              </w:rPr>
            </w:pPr>
            <w:r w:rsidRPr="00927051">
              <w:rPr>
                <w:rStyle w:val="23"/>
                <w:sz w:val="24"/>
                <w:szCs w:val="24"/>
              </w:rPr>
              <w:t>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413697" w:rsidRPr="00927051" w:rsidRDefault="00927051" w:rsidP="00213EE9">
            <w:pPr>
              <w:pStyle w:val="210"/>
              <w:shd w:val="clear" w:color="auto" w:fill="auto"/>
              <w:spacing w:before="0" w:after="0" w:line="240" w:lineRule="auto"/>
              <w:ind w:left="57" w:firstLine="0"/>
              <w:rPr>
                <w:color w:val="000000"/>
                <w:sz w:val="24"/>
                <w:szCs w:val="24"/>
              </w:rPr>
            </w:pPr>
            <w:r w:rsidRPr="00927051">
              <w:rPr>
                <w:color w:val="000000"/>
                <w:sz w:val="24"/>
                <w:szCs w:val="24"/>
              </w:rPr>
              <w:t>1</w:t>
            </w:r>
            <w:r w:rsidR="00213EE9"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413697" w:rsidRPr="00612585" w:rsidRDefault="00FA13B6" w:rsidP="00FA13B6">
            <w:pPr>
              <w:pStyle w:val="210"/>
              <w:shd w:val="clear" w:color="auto" w:fill="auto"/>
              <w:spacing w:before="0" w:after="0" w:line="280" w:lineRule="exact"/>
              <w:ind w:left="157" w:firstLine="0"/>
              <w:jc w:val="left"/>
              <w:rPr>
                <w:rStyle w:val="23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Устный </w:t>
            </w:r>
            <w:r w:rsidR="00413697" w:rsidRPr="00612585">
              <w:rPr>
                <w:color w:val="000000"/>
                <w:sz w:val="24"/>
                <w:szCs w:val="24"/>
              </w:rPr>
              <w:t>опрос, дискуссия, решение ситуационных задач, контрольный опрос с обсуждением результатов</w:t>
            </w:r>
          </w:p>
        </w:tc>
      </w:tr>
      <w:tr w:rsidR="00413697" w:rsidRPr="00B70CCD" w:rsidTr="00510F97">
        <w:trPr>
          <w:trHeight w:hRule="exact" w:val="2388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413697" w:rsidRPr="00B70CCD" w:rsidRDefault="00213EE9" w:rsidP="00B92E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413697" w:rsidRPr="00B70CCD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413697" w:rsidRPr="00B70CCD" w:rsidRDefault="00413697" w:rsidP="00A8243B">
            <w:pPr>
              <w:ind w:left="157"/>
              <w:rPr>
                <w:rFonts w:ascii="Times New Roman" w:hAnsi="Times New Roman" w:cs="Times New Roman"/>
              </w:rPr>
            </w:pPr>
            <w:r w:rsidRPr="00B70CCD">
              <w:rPr>
                <w:rFonts w:ascii="Times New Roman" w:hAnsi="Times New Roman" w:cs="Times New Roman"/>
              </w:rPr>
              <w:t xml:space="preserve">Тренинг на компьютерном симуляторе </w:t>
            </w:r>
            <w:r w:rsidR="006E7A3F">
              <w:rPr>
                <w:rFonts w:ascii="Times New Roman" w:hAnsi="Times New Roman" w:cs="Times New Roman"/>
              </w:rPr>
              <w:t>«</w:t>
            </w:r>
            <w:r w:rsidRPr="00B70CCD">
              <w:rPr>
                <w:rFonts w:ascii="Times New Roman" w:hAnsi="Times New Roman" w:cs="Times New Roman"/>
              </w:rPr>
              <w:t>Управление корпорацией»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413697" w:rsidRPr="00927051" w:rsidRDefault="00927051" w:rsidP="00213EE9">
            <w:pPr>
              <w:ind w:left="57"/>
              <w:jc w:val="center"/>
              <w:rPr>
                <w:rFonts w:ascii="Times New Roman" w:hAnsi="Times New Roman" w:cs="Times New Roman"/>
              </w:rPr>
            </w:pPr>
            <w:r w:rsidRPr="00927051">
              <w:rPr>
                <w:rFonts w:ascii="Times New Roman" w:hAnsi="Times New Roman" w:cs="Times New Roman"/>
              </w:rPr>
              <w:t>2</w:t>
            </w:r>
            <w:r w:rsidR="00213EE9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413697" w:rsidRPr="00927051" w:rsidRDefault="00927051" w:rsidP="00927051">
            <w:pPr>
              <w:ind w:left="57"/>
              <w:jc w:val="center"/>
              <w:rPr>
                <w:rFonts w:ascii="Times New Roman" w:hAnsi="Times New Roman" w:cs="Times New Roman"/>
              </w:rPr>
            </w:pPr>
            <w:r w:rsidRPr="00927051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413697" w:rsidRPr="00927051" w:rsidRDefault="00413697" w:rsidP="00927051">
            <w:pPr>
              <w:ind w:left="57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413697" w:rsidRPr="00927051" w:rsidRDefault="00927051" w:rsidP="00927051">
            <w:pPr>
              <w:ind w:left="57"/>
              <w:jc w:val="center"/>
              <w:rPr>
                <w:rFonts w:ascii="Times New Roman" w:hAnsi="Times New Roman" w:cs="Times New Roman"/>
              </w:rPr>
            </w:pPr>
            <w:r w:rsidRPr="00927051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413697" w:rsidRPr="00927051" w:rsidRDefault="00927051" w:rsidP="00927051">
            <w:pPr>
              <w:ind w:left="57"/>
              <w:jc w:val="center"/>
              <w:rPr>
                <w:rFonts w:ascii="Times New Roman" w:hAnsi="Times New Roman" w:cs="Times New Roman"/>
              </w:rPr>
            </w:pPr>
            <w:r w:rsidRPr="00927051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413697" w:rsidRPr="00927051" w:rsidRDefault="00927051" w:rsidP="00213EE9">
            <w:pPr>
              <w:ind w:left="57"/>
              <w:jc w:val="center"/>
              <w:rPr>
                <w:rFonts w:ascii="Times New Roman" w:hAnsi="Times New Roman" w:cs="Times New Roman"/>
              </w:rPr>
            </w:pPr>
            <w:r w:rsidRPr="00927051">
              <w:rPr>
                <w:rFonts w:ascii="Times New Roman" w:hAnsi="Times New Roman" w:cs="Times New Roman"/>
              </w:rPr>
              <w:t>1</w:t>
            </w:r>
            <w:r w:rsidR="00213EE9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413697" w:rsidRPr="00B70CCD" w:rsidRDefault="00FA13B6" w:rsidP="00A8243B">
            <w:pPr>
              <w:ind w:left="157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Проведение тренинга.</w:t>
            </w:r>
            <w:r w:rsidR="00413697" w:rsidRPr="00B70CCD">
              <w:rPr>
                <w:rFonts w:ascii="Times New Roman" w:hAnsi="Times New Roman" w:cs="Times New Roman"/>
              </w:rPr>
              <w:t xml:space="preserve"> Подготовка докладов и выступления групп по принятым решениям.</w:t>
            </w:r>
          </w:p>
        </w:tc>
      </w:tr>
      <w:tr w:rsidR="00413697" w:rsidRPr="00B70CCD" w:rsidTr="00213EE9">
        <w:trPr>
          <w:trHeight w:hRule="exact" w:val="1292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413697" w:rsidRPr="00B70CCD" w:rsidRDefault="00413697" w:rsidP="00B92E75">
            <w:pPr>
              <w:jc w:val="center"/>
            </w:pP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:rsidR="00413697" w:rsidRPr="00213EE9" w:rsidRDefault="00213EE9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213EE9">
              <w:rPr>
                <w:rStyle w:val="212pt1"/>
                <w:b w:val="0"/>
                <w:bCs/>
                <w:szCs w:val="24"/>
              </w:rPr>
              <w:t>В целом по дисциплине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:rsidR="00413697" w:rsidRPr="00213EE9" w:rsidRDefault="00927051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213EE9">
              <w:rPr>
                <w:rStyle w:val="212pt1"/>
                <w:b w:val="0"/>
                <w:bCs/>
                <w:szCs w:val="24"/>
              </w:rPr>
              <w:t>144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:rsidR="00413697" w:rsidRPr="00213EE9" w:rsidRDefault="00927051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213EE9">
              <w:rPr>
                <w:color w:val="000000"/>
                <w:sz w:val="24"/>
                <w:szCs w:val="24"/>
              </w:rPr>
              <w:t>50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:rsidR="00413697" w:rsidRPr="00213EE9" w:rsidRDefault="00927051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213EE9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:rsidR="00413697" w:rsidRPr="00213EE9" w:rsidRDefault="00927051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213EE9">
              <w:rPr>
                <w:color w:val="000000"/>
                <w:sz w:val="24"/>
                <w:szCs w:val="24"/>
              </w:rPr>
              <w:t>40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:rsidR="00413697" w:rsidRPr="00213EE9" w:rsidRDefault="00927051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rPr>
                <w:rStyle w:val="212pt1"/>
                <w:b w:val="0"/>
                <w:bCs/>
                <w:szCs w:val="24"/>
              </w:rPr>
            </w:pPr>
            <w:r w:rsidRPr="00213EE9">
              <w:rPr>
                <w:rStyle w:val="212pt1"/>
                <w:b w:val="0"/>
                <w:bCs/>
                <w:szCs w:val="24"/>
              </w:rPr>
              <w:t>40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413697" w:rsidRPr="00213EE9" w:rsidRDefault="00927051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213EE9">
              <w:rPr>
                <w:color w:val="000000"/>
                <w:sz w:val="24"/>
                <w:szCs w:val="24"/>
              </w:rPr>
              <w:t>94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13697" w:rsidRPr="00213EE9" w:rsidRDefault="00213EE9" w:rsidP="00E15624">
            <w:pPr>
              <w:pStyle w:val="210"/>
              <w:shd w:val="clear" w:color="auto" w:fill="auto"/>
              <w:spacing w:before="0" w:after="0" w:line="240" w:lineRule="exact"/>
              <w:ind w:left="152" w:firstLine="0"/>
              <w:jc w:val="left"/>
              <w:rPr>
                <w:rStyle w:val="212pt1"/>
                <w:b w:val="0"/>
                <w:bCs/>
                <w:szCs w:val="24"/>
              </w:rPr>
            </w:pPr>
            <w:r>
              <w:rPr>
                <w:rStyle w:val="212pt1"/>
                <w:b w:val="0"/>
                <w:bCs/>
                <w:szCs w:val="24"/>
              </w:rPr>
              <w:t>Согласно учебному плану: контрольная работа</w:t>
            </w:r>
          </w:p>
        </w:tc>
      </w:tr>
      <w:tr w:rsidR="00927051" w:rsidRPr="00B70CCD" w:rsidTr="00510F97">
        <w:trPr>
          <w:trHeight w:hRule="exact" w:val="531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927051" w:rsidRPr="00B70CCD" w:rsidRDefault="00927051" w:rsidP="00B92E75">
            <w:pPr>
              <w:jc w:val="center"/>
            </w:pP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:rsidR="00927051" w:rsidRPr="00213EE9" w:rsidRDefault="00927051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jc w:val="left"/>
              <w:rPr>
                <w:rStyle w:val="212pt1"/>
                <w:b w:val="0"/>
                <w:bCs/>
                <w:szCs w:val="24"/>
              </w:rPr>
            </w:pPr>
            <w:r w:rsidRPr="00213EE9">
              <w:rPr>
                <w:rStyle w:val="212pt1"/>
                <w:b w:val="0"/>
                <w:bCs/>
                <w:szCs w:val="24"/>
              </w:rPr>
              <w:t>Итого в %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:rsidR="00927051" w:rsidRPr="00213EE9" w:rsidRDefault="00927051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rPr>
                <w:rStyle w:val="212pt1"/>
                <w:b w:val="0"/>
                <w:bCs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:rsidR="00927051" w:rsidRPr="00213EE9" w:rsidRDefault="00927051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rPr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:rsidR="00927051" w:rsidRPr="00213EE9" w:rsidRDefault="00927051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rPr>
                <w:color w:val="000000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:rsidR="00927051" w:rsidRPr="00213EE9" w:rsidRDefault="00927051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rPr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:rsidR="00927051" w:rsidRPr="00213EE9" w:rsidRDefault="00927051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rPr>
                <w:rStyle w:val="212pt1"/>
                <w:b w:val="0"/>
                <w:bCs/>
                <w:szCs w:val="24"/>
              </w:rPr>
            </w:pPr>
            <w:r w:rsidRPr="00213EE9">
              <w:rPr>
                <w:rStyle w:val="212pt1"/>
                <w:b w:val="0"/>
                <w:bCs/>
                <w:szCs w:val="24"/>
              </w:rPr>
              <w:t>80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927051" w:rsidRPr="00213EE9" w:rsidRDefault="00927051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rPr>
                <w:color w:val="000000"/>
                <w:sz w:val="24"/>
                <w:szCs w:val="24"/>
              </w:rPr>
            </w:pP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27051" w:rsidRPr="00612585" w:rsidRDefault="00927051" w:rsidP="00B92E75">
            <w:pPr>
              <w:pStyle w:val="210"/>
              <w:shd w:val="clear" w:color="auto" w:fill="auto"/>
              <w:spacing w:before="0" w:after="0" w:line="240" w:lineRule="exact"/>
              <w:ind w:left="340" w:firstLine="0"/>
              <w:jc w:val="left"/>
              <w:rPr>
                <w:rStyle w:val="212pt1"/>
                <w:bCs/>
                <w:szCs w:val="24"/>
              </w:rPr>
            </w:pPr>
          </w:p>
        </w:tc>
      </w:tr>
    </w:tbl>
    <w:p w:rsidR="00413697" w:rsidRDefault="00413697">
      <w:pPr>
        <w:pStyle w:val="30"/>
        <w:shd w:val="clear" w:color="auto" w:fill="auto"/>
        <w:spacing w:after="44" w:line="300" w:lineRule="exact"/>
        <w:ind w:left="40"/>
      </w:pPr>
    </w:p>
    <w:p w:rsidR="00413697" w:rsidRDefault="00413697" w:rsidP="00855746">
      <w:pPr>
        <w:widowControl/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</w:rPr>
      </w:pPr>
    </w:p>
    <w:p w:rsidR="00413697" w:rsidRPr="00213EE9" w:rsidRDefault="00413697" w:rsidP="00213EE9">
      <w:pPr>
        <w:keepNext/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color w:val="auto"/>
          <w:kern w:val="32"/>
          <w:sz w:val="28"/>
          <w:szCs w:val="28"/>
        </w:rPr>
      </w:pPr>
      <w:bookmarkStart w:id="16" w:name="_Toc34731654"/>
      <w:r w:rsidRPr="00213EE9">
        <w:rPr>
          <w:rFonts w:ascii="Times New Roman" w:hAnsi="Times New Roman" w:cs="Times New Roman"/>
          <w:b/>
          <w:bCs/>
          <w:color w:val="auto"/>
          <w:kern w:val="32"/>
          <w:sz w:val="28"/>
          <w:szCs w:val="28"/>
        </w:rPr>
        <w:t>5.</w:t>
      </w:r>
      <w:r w:rsidR="00DE32AF" w:rsidRPr="00213EE9">
        <w:rPr>
          <w:rFonts w:ascii="Times New Roman" w:hAnsi="Times New Roman" w:cs="Times New Roman"/>
          <w:b/>
          <w:bCs/>
          <w:color w:val="auto"/>
          <w:kern w:val="32"/>
          <w:sz w:val="28"/>
          <w:szCs w:val="28"/>
        </w:rPr>
        <w:t>3</w:t>
      </w:r>
      <w:r w:rsidRPr="00213EE9">
        <w:rPr>
          <w:rFonts w:ascii="Times New Roman" w:hAnsi="Times New Roman" w:cs="Times New Roman"/>
          <w:b/>
          <w:bCs/>
          <w:color w:val="auto"/>
          <w:kern w:val="32"/>
          <w:sz w:val="28"/>
          <w:szCs w:val="28"/>
        </w:rPr>
        <w:t xml:space="preserve">. </w:t>
      </w:r>
      <w:r w:rsidR="00C12F19" w:rsidRPr="00213EE9">
        <w:rPr>
          <w:rFonts w:ascii="Times New Roman" w:hAnsi="Times New Roman" w:cs="Times New Roman"/>
          <w:b/>
          <w:bCs/>
          <w:color w:val="auto"/>
          <w:kern w:val="32"/>
          <w:sz w:val="28"/>
          <w:szCs w:val="28"/>
        </w:rPr>
        <w:t>Содержание семинаров, практических занятий</w:t>
      </w:r>
      <w:bookmarkEnd w:id="16"/>
    </w:p>
    <w:p w:rsidR="0086512C" w:rsidRDefault="0086512C" w:rsidP="00855746">
      <w:pPr>
        <w:widowControl/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4536"/>
        <w:gridCol w:w="2694"/>
      </w:tblGrid>
      <w:tr w:rsidR="0086512C" w:rsidRPr="0086512C" w:rsidTr="00B74669">
        <w:tc>
          <w:tcPr>
            <w:tcW w:w="2263" w:type="dxa"/>
            <w:shd w:val="clear" w:color="auto" w:fill="auto"/>
          </w:tcPr>
          <w:p w:rsidR="0086512C" w:rsidRPr="0086512C" w:rsidRDefault="0086512C" w:rsidP="0086512C">
            <w:pPr>
              <w:widowControl/>
              <w:jc w:val="center"/>
              <w:rPr>
                <w:rFonts w:ascii="Times New Roman" w:eastAsia="Times New Roman" w:hAnsi="Times New Roman" w:cs="Times New Roman"/>
                <w:b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b/>
                <w:color w:val="auto"/>
              </w:rPr>
              <w:t>Наименование тем (разделов) дисциплины</w:t>
            </w:r>
          </w:p>
        </w:tc>
        <w:tc>
          <w:tcPr>
            <w:tcW w:w="4536" w:type="dxa"/>
            <w:shd w:val="clear" w:color="auto" w:fill="auto"/>
          </w:tcPr>
          <w:p w:rsidR="0086512C" w:rsidRPr="0086512C" w:rsidRDefault="0086512C" w:rsidP="0086512C">
            <w:pPr>
              <w:keepNext/>
              <w:widowControl/>
              <w:jc w:val="center"/>
              <w:rPr>
                <w:rFonts w:ascii="Times New Roman" w:eastAsia="Times New Roman" w:hAnsi="Times New Roman" w:cs="Times New Roman"/>
                <w:b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b/>
                <w:color w:val="auto"/>
              </w:rPr>
              <w:t>Перечень вопросов для обсуждения на семинарских, практических занятиях, рекомендуемые источники из разделов 8,9 (указывается раздел и порядковый номер источника)</w:t>
            </w:r>
          </w:p>
        </w:tc>
        <w:tc>
          <w:tcPr>
            <w:tcW w:w="2694" w:type="dxa"/>
            <w:shd w:val="clear" w:color="auto" w:fill="auto"/>
          </w:tcPr>
          <w:p w:rsidR="0086512C" w:rsidRPr="0086512C" w:rsidRDefault="0086512C" w:rsidP="0086512C">
            <w:pPr>
              <w:keepNext/>
              <w:widowControl/>
              <w:jc w:val="center"/>
              <w:rPr>
                <w:rFonts w:ascii="Times New Roman" w:eastAsia="Times New Roman" w:hAnsi="Times New Roman" w:cs="Times New Roman"/>
                <w:b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b/>
                <w:color w:val="auto"/>
              </w:rPr>
              <w:t>Формы проведения занятий</w:t>
            </w:r>
          </w:p>
        </w:tc>
      </w:tr>
      <w:tr w:rsidR="0086512C" w:rsidRPr="0086512C" w:rsidTr="00B74669">
        <w:tc>
          <w:tcPr>
            <w:tcW w:w="2263" w:type="dxa"/>
            <w:shd w:val="clear" w:color="auto" w:fill="auto"/>
          </w:tcPr>
          <w:p w:rsidR="0086512C" w:rsidRPr="0086512C" w:rsidRDefault="0086512C" w:rsidP="0086512C">
            <w:pPr>
              <w:widowControl/>
              <w:tabs>
                <w:tab w:val="right" w:pos="851"/>
              </w:tabs>
              <w:ind w:right="-114"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>Сущность и содержание технологии управления рисками корпорации</w:t>
            </w:r>
          </w:p>
        </w:tc>
        <w:tc>
          <w:tcPr>
            <w:tcW w:w="4536" w:type="dxa"/>
            <w:shd w:val="clear" w:color="auto" w:fill="auto"/>
          </w:tcPr>
          <w:p w:rsidR="0086512C" w:rsidRPr="0086512C" w:rsidRDefault="0086512C" w:rsidP="0086512C">
            <w:pPr>
              <w:keepNext/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>1. Понятие, основное назначение, цель и функция технологии управления рисками корпорации.</w:t>
            </w:r>
          </w:p>
          <w:p w:rsidR="0086512C" w:rsidRPr="0086512C" w:rsidRDefault="0086512C" w:rsidP="0086512C">
            <w:pPr>
              <w:keepNext/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 xml:space="preserve">2. Влияние финансовой среды корпорации на технологии управления рисками корпорации. </w:t>
            </w:r>
          </w:p>
          <w:p w:rsidR="0086512C" w:rsidRPr="0086512C" w:rsidRDefault="0086512C" w:rsidP="0086512C">
            <w:pPr>
              <w:widowControl/>
              <w:tabs>
                <w:tab w:val="left" w:pos="993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>3. Принятие управленческих решений в условиях неопределенности финансовой среды предпринимательства.</w:t>
            </w:r>
          </w:p>
          <w:p w:rsidR="0086512C" w:rsidRPr="0086512C" w:rsidRDefault="0086512C" w:rsidP="00153D7D">
            <w:pPr>
              <w:keepNext/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>Рекомендуемые источники: 11 глава 5, 1</w:t>
            </w:r>
            <w:r w:rsidR="00153D7D">
              <w:rPr>
                <w:rFonts w:ascii="Times New Roman" w:eastAsia="Times New Roman" w:hAnsi="Times New Roman" w:cs="Times New Roman"/>
                <w:color w:val="auto"/>
              </w:rPr>
              <w:t>7</w:t>
            </w:r>
            <w:r w:rsidRPr="0086512C">
              <w:rPr>
                <w:rFonts w:ascii="Times New Roman" w:eastAsia="Times New Roman" w:hAnsi="Times New Roman" w:cs="Times New Roman"/>
                <w:color w:val="auto"/>
              </w:rPr>
              <w:t>, раздел 5, 2</w:t>
            </w:r>
            <w:r w:rsidR="00153D7D">
              <w:rPr>
                <w:rFonts w:ascii="Times New Roman" w:eastAsia="Times New Roman" w:hAnsi="Times New Roman" w:cs="Times New Roman"/>
                <w:color w:val="auto"/>
              </w:rPr>
              <w:t>1</w:t>
            </w:r>
            <w:r w:rsidRPr="0086512C">
              <w:rPr>
                <w:rFonts w:ascii="Times New Roman" w:eastAsia="Times New Roman" w:hAnsi="Times New Roman" w:cs="Times New Roman"/>
                <w:color w:val="auto"/>
              </w:rPr>
              <w:t>.</w:t>
            </w:r>
          </w:p>
        </w:tc>
        <w:tc>
          <w:tcPr>
            <w:tcW w:w="2694" w:type="dxa"/>
            <w:shd w:val="clear" w:color="auto" w:fill="auto"/>
          </w:tcPr>
          <w:p w:rsidR="0086512C" w:rsidRPr="0086512C" w:rsidRDefault="0086512C" w:rsidP="0086512C">
            <w:pPr>
              <w:keepNext/>
              <w:widowControl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>Групповая дискуссия</w:t>
            </w:r>
          </w:p>
          <w:p w:rsidR="0086512C" w:rsidRPr="0086512C" w:rsidRDefault="0086512C" w:rsidP="0086512C">
            <w:pPr>
              <w:keepNext/>
              <w:widowControl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>Практико-ориентированные задания с обсуждением результатов, устный опрос, презентация индивидуального задания, по оценке предпринимательской деятельности компании.</w:t>
            </w:r>
          </w:p>
        </w:tc>
      </w:tr>
      <w:tr w:rsidR="0086512C" w:rsidRPr="0086512C" w:rsidTr="00B74669">
        <w:tc>
          <w:tcPr>
            <w:tcW w:w="2263" w:type="dxa"/>
            <w:shd w:val="clear" w:color="auto" w:fill="auto"/>
          </w:tcPr>
          <w:p w:rsidR="0086512C" w:rsidRPr="0086512C" w:rsidRDefault="0086512C" w:rsidP="0086512C">
            <w:pPr>
              <w:widowControl/>
              <w:tabs>
                <w:tab w:val="right" w:pos="851"/>
              </w:tabs>
              <w:ind w:right="-108"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>Финансовые риски как объект технологии управления</w:t>
            </w:r>
          </w:p>
        </w:tc>
        <w:tc>
          <w:tcPr>
            <w:tcW w:w="4536" w:type="dxa"/>
            <w:shd w:val="clear" w:color="auto" w:fill="auto"/>
          </w:tcPr>
          <w:p w:rsidR="0086512C" w:rsidRPr="0086512C" w:rsidRDefault="0086512C" w:rsidP="0086512C">
            <w:pPr>
              <w:keepNext/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 xml:space="preserve">1. Основные теории финансовых рисков. Сущность, функции и факторы финансового риска. </w:t>
            </w:r>
          </w:p>
          <w:p w:rsidR="0086512C" w:rsidRPr="0086512C" w:rsidRDefault="0086512C" w:rsidP="0086512C">
            <w:pPr>
              <w:keepNext/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 xml:space="preserve">2. Общая характеристика финансовых </w:t>
            </w:r>
            <w:r w:rsidRPr="0086512C">
              <w:rPr>
                <w:rFonts w:ascii="Times New Roman" w:eastAsia="Times New Roman" w:hAnsi="Times New Roman" w:cs="Times New Roman"/>
                <w:color w:val="auto"/>
              </w:rPr>
              <w:lastRenderedPageBreak/>
              <w:t xml:space="preserve">рисков и их место в общей системе рисков корпорации. </w:t>
            </w:r>
          </w:p>
          <w:p w:rsidR="0086512C" w:rsidRPr="0086512C" w:rsidRDefault="0086512C" w:rsidP="0086512C">
            <w:pPr>
              <w:keepNext/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 xml:space="preserve">3. Классификация финансовых рисков корпорации. </w:t>
            </w:r>
          </w:p>
          <w:p w:rsidR="0086512C" w:rsidRPr="0086512C" w:rsidRDefault="0086512C" w:rsidP="0086512C">
            <w:pPr>
              <w:widowControl/>
              <w:tabs>
                <w:tab w:val="left" w:pos="993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 xml:space="preserve">4. Содержание финансового риск-менеджмента. </w:t>
            </w:r>
          </w:p>
          <w:p w:rsidR="0086512C" w:rsidRPr="0086512C" w:rsidRDefault="0086512C" w:rsidP="00153D7D">
            <w:pPr>
              <w:keepNext/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>Рекомендуемые источники: 11 глава 5, 1</w:t>
            </w:r>
            <w:r w:rsidR="00153D7D">
              <w:rPr>
                <w:rFonts w:ascii="Times New Roman" w:eastAsia="Times New Roman" w:hAnsi="Times New Roman" w:cs="Times New Roman"/>
                <w:color w:val="auto"/>
              </w:rPr>
              <w:t>7</w:t>
            </w:r>
            <w:r w:rsidRPr="0086512C">
              <w:rPr>
                <w:rFonts w:ascii="Times New Roman" w:eastAsia="Times New Roman" w:hAnsi="Times New Roman" w:cs="Times New Roman"/>
                <w:color w:val="auto"/>
              </w:rPr>
              <w:t>, раздел 5, 2</w:t>
            </w:r>
            <w:r w:rsidR="00153D7D">
              <w:rPr>
                <w:rFonts w:ascii="Times New Roman" w:eastAsia="Times New Roman" w:hAnsi="Times New Roman" w:cs="Times New Roman"/>
                <w:color w:val="auto"/>
              </w:rPr>
              <w:t>1</w:t>
            </w:r>
            <w:r w:rsidRPr="0086512C">
              <w:rPr>
                <w:rFonts w:ascii="Times New Roman" w:eastAsia="Times New Roman" w:hAnsi="Times New Roman" w:cs="Times New Roman"/>
                <w:color w:val="auto"/>
              </w:rPr>
              <w:t>.</w:t>
            </w:r>
          </w:p>
        </w:tc>
        <w:tc>
          <w:tcPr>
            <w:tcW w:w="2694" w:type="dxa"/>
            <w:shd w:val="clear" w:color="auto" w:fill="auto"/>
          </w:tcPr>
          <w:p w:rsidR="0086512C" w:rsidRPr="0086512C" w:rsidRDefault="0086512C" w:rsidP="0086512C">
            <w:pPr>
              <w:keepNext/>
              <w:widowControl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lastRenderedPageBreak/>
              <w:t>Групповая дискуссия</w:t>
            </w:r>
          </w:p>
          <w:p w:rsidR="0086512C" w:rsidRPr="0086512C" w:rsidRDefault="0086512C" w:rsidP="0086512C">
            <w:pPr>
              <w:keepNext/>
              <w:widowControl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 xml:space="preserve">Практико-ориентированные задания с обсуждением </w:t>
            </w:r>
            <w:r w:rsidRPr="0086512C">
              <w:rPr>
                <w:rFonts w:ascii="Times New Roman" w:eastAsia="Times New Roman" w:hAnsi="Times New Roman" w:cs="Times New Roman"/>
                <w:color w:val="auto"/>
              </w:rPr>
              <w:lastRenderedPageBreak/>
              <w:t xml:space="preserve">результатов </w:t>
            </w:r>
          </w:p>
          <w:p w:rsidR="0086512C" w:rsidRPr="0086512C" w:rsidRDefault="0086512C" w:rsidP="0086512C">
            <w:pPr>
              <w:keepNext/>
              <w:widowControl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>Тесты/карточки рубежного контроля, устный опрос, презентация индивидуального задания по классификации финансовых рисков корпорации, их обсуждение, решение практических задач.</w:t>
            </w:r>
          </w:p>
        </w:tc>
      </w:tr>
      <w:tr w:rsidR="0086512C" w:rsidRPr="0086512C" w:rsidTr="00B74669">
        <w:tc>
          <w:tcPr>
            <w:tcW w:w="2263" w:type="dxa"/>
            <w:shd w:val="clear" w:color="auto" w:fill="auto"/>
          </w:tcPr>
          <w:p w:rsidR="0086512C" w:rsidRPr="0086512C" w:rsidRDefault="0086512C" w:rsidP="0086512C">
            <w:pPr>
              <w:widowControl/>
              <w:tabs>
                <w:tab w:val="right" w:pos="851"/>
              </w:tabs>
              <w:ind w:right="-108"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lastRenderedPageBreak/>
              <w:t>Методология анализа финансовых рисков</w:t>
            </w:r>
          </w:p>
        </w:tc>
        <w:tc>
          <w:tcPr>
            <w:tcW w:w="4536" w:type="dxa"/>
            <w:shd w:val="clear" w:color="auto" w:fill="auto"/>
          </w:tcPr>
          <w:p w:rsidR="0086512C" w:rsidRPr="0086512C" w:rsidRDefault="0086512C" w:rsidP="0086512C">
            <w:pPr>
              <w:widowControl/>
              <w:tabs>
                <w:tab w:val="left" w:pos="993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 xml:space="preserve">1. Количественная и качественная оценка финансовых рисков. </w:t>
            </w:r>
          </w:p>
          <w:p w:rsidR="0086512C" w:rsidRPr="0086512C" w:rsidRDefault="0086512C" w:rsidP="0086512C">
            <w:pPr>
              <w:widowControl/>
              <w:tabs>
                <w:tab w:val="left" w:pos="993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>2. Управление финансовыми рисками корпорации. Концепция приемлемого риска.</w:t>
            </w:r>
          </w:p>
          <w:p w:rsidR="0086512C" w:rsidRPr="0086512C" w:rsidRDefault="0086512C" w:rsidP="0086512C">
            <w:pPr>
              <w:widowControl/>
              <w:tabs>
                <w:tab w:val="left" w:pos="993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>3. Система показателей оценки финансовых рисков корпорации. Модели выбора решений в условиях неопределенности.</w:t>
            </w:r>
          </w:p>
          <w:p w:rsidR="0086512C" w:rsidRPr="0086512C" w:rsidRDefault="0086512C" w:rsidP="00153D7D">
            <w:pPr>
              <w:widowControl/>
              <w:tabs>
                <w:tab w:val="left" w:pos="993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>Рекомендуемые источники: 11 глава 5, 1</w:t>
            </w:r>
            <w:r w:rsidR="00153D7D">
              <w:rPr>
                <w:rFonts w:ascii="Times New Roman" w:eastAsia="Times New Roman" w:hAnsi="Times New Roman" w:cs="Times New Roman"/>
                <w:color w:val="auto"/>
              </w:rPr>
              <w:t>7</w:t>
            </w:r>
            <w:r w:rsidRPr="0086512C">
              <w:rPr>
                <w:rFonts w:ascii="Times New Roman" w:eastAsia="Times New Roman" w:hAnsi="Times New Roman" w:cs="Times New Roman"/>
                <w:color w:val="auto"/>
              </w:rPr>
              <w:t>, раздел 5.</w:t>
            </w:r>
          </w:p>
        </w:tc>
        <w:tc>
          <w:tcPr>
            <w:tcW w:w="2694" w:type="dxa"/>
            <w:shd w:val="clear" w:color="auto" w:fill="auto"/>
          </w:tcPr>
          <w:p w:rsidR="0086512C" w:rsidRPr="0086512C" w:rsidRDefault="0086512C" w:rsidP="0086512C">
            <w:pPr>
              <w:keepNext/>
              <w:widowControl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>Групповая дискуссия</w:t>
            </w:r>
          </w:p>
          <w:p w:rsidR="0086512C" w:rsidRPr="0086512C" w:rsidRDefault="0086512C" w:rsidP="0086512C">
            <w:pPr>
              <w:keepNext/>
              <w:widowControl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 xml:space="preserve">Практико-ориентированные задания с обсуждением результатов </w:t>
            </w:r>
          </w:p>
          <w:p w:rsidR="0086512C" w:rsidRPr="0086512C" w:rsidRDefault="0086512C" w:rsidP="0086512C">
            <w:pPr>
              <w:keepNext/>
              <w:widowControl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>Тесты/карточки рубежного контроля,  устный опрос, презентация индивидуального задания по анализу финансового состояния корпорации с использованием программного продукта Бизнес-аналитик, решение практических задач, дискуссия.</w:t>
            </w:r>
          </w:p>
        </w:tc>
      </w:tr>
      <w:tr w:rsidR="0086512C" w:rsidRPr="0086512C" w:rsidTr="00B74669">
        <w:tc>
          <w:tcPr>
            <w:tcW w:w="2263" w:type="dxa"/>
            <w:shd w:val="clear" w:color="auto" w:fill="auto"/>
          </w:tcPr>
          <w:p w:rsidR="0086512C" w:rsidRPr="0086512C" w:rsidRDefault="0086512C" w:rsidP="0086512C">
            <w:pPr>
              <w:widowControl/>
              <w:tabs>
                <w:tab w:val="right" w:pos="851"/>
              </w:tabs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>Финансовое состояние организации и риск банкротства как основное проявление финансовых рисков</w:t>
            </w:r>
          </w:p>
        </w:tc>
        <w:tc>
          <w:tcPr>
            <w:tcW w:w="4536" w:type="dxa"/>
            <w:shd w:val="clear" w:color="auto" w:fill="auto"/>
          </w:tcPr>
          <w:p w:rsidR="0086512C" w:rsidRPr="0086512C" w:rsidRDefault="0086512C" w:rsidP="0086512C">
            <w:pPr>
              <w:widowControl/>
              <w:tabs>
                <w:tab w:val="left" w:pos="993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 xml:space="preserve">1. Основные методы прогнозирования банкротства организаций. </w:t>
            </w:r>
          </w:p>
          <w:p w:rsidR="0086512C" w:rsidRPr="0086512C" w:rsidRDefault="0086512C" w:rsidP="0086512C">
            <w:pPr>
              <w:widowControl/>
              <w:tabs>
                <w:tab w:val="left" w:pos="993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>2. Зарубежные и российские модели прогнозирования риска финансовой несостоятельности (банкротства) организаций.</w:t>
            </w:r>
          </w:p>
          <w:p w:rsidR="0086512C" w:rsidRPr="0086512C" w:rsidRDefault="0086512C" w:rsidP="0086512C">
            <w:pPr>
              <w:widowControl/>
              <w:tabs>
                <w:tab w:val="left" w:pos="993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 xml:space="preserve">3.Особенности применения методик оценки риска банкротства в российской экономике. </w:t>
            </w:r>
          </w:p>
          <w:p w:rsidR="0086512C" w:rsidRPr="0086512C" w:rsidRDefault="0086512C" w:rsidP="00153D7D">
            <w:pPr>
              <w:keepNext/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>Рекомендуемые источники:  11 глава 5, 1</w:t>
            </w:r>
            <w:r w:rsidR="00153D7D">
              <w:rPr>
                <w:rFonts w:ascii="Times New Roman" w:eastAsia="Times New Roman" w:hAnsi="Times New Roman" w:cs="Times New Roman"/>
                <w:color w:val="auto"/>
              </w:rPr>
              <w:t>7</w:t>
            </w:r>
            <w:r w:rsidRPr="0086512C">
              <w:rPr>
                <w:rFonts w:ascii="Times New Roman" w:eastAsia="Times New Roman" w:hAnsi="Times New Roman" w:cs="Times New Roman"/>
                <w:color w:val="auto"/>
              </w:rPr>
              <w:t>, раздел 5, 2</w:t>
            </w:r>
            <w:r w:rsidR="00153D7D">
              <w:rPr>
                <w:rFonts w:ascii="Times New Roman" w:eastAsia="Times New Roman" w:hAnsi="Times New Roman" w:cs="Times New Roman"/>
                <w:color w:val="auto"/>
              </w:rPr>
              <w:t>1</w:t>
            </w:r>
            <w:r w:rsidRPr="0086512C">
              <w:rPr>
                <w:rFonts w:ascii="Times New Roman" w:eastAsia="Times New Roman" w:hAnsi="Times New Roman" w:cs="Times New Roman"/>
                <w:color w:val="auto"/>
              </w:rPr>
              <w:t>,2</w:t>
            </w:r>
            <w:r w:rsidR="00153D7D">
              <w:rPr>
                <w:rFonts w:ascii="Times New Roman" w:eastAsia="Times New Roman" w:hAnsi="Times New Roman" w:cs="Times New Roman"/>
                <w:color w:val="auto"/>
              </w:rPr>
              <w:t>2</w:t>
            </w:r>
          </w:p>
        </w:tc>
        <w:tc>
          <w:tcPr>
            <w:tcW w:w="2694" w:type="dxa"/>
            <w:shd w:val="clear" w:color="auto" w:fill="auto"/>
          </w:tcPr>
          <w:p w:rsidR="0086512C" w:rsidRPr="0086512C" w:rsidRDefault="0086512C" w:rsidP="0086512C">
            <w:pPr>
              <w:keepNext/>
              <w:widowControl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>Групповая дискуссия</w:t>
            </w:r>
          </w:p>
          <w:p w:rsidR="0086512C" w:rsidRPr="0086512C" w:rsidRDefault="0086512C" w:rsidP="0086512C">
            <w:pPr>
              <w:keepNext/>
              <w:widowControl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 xml:space="preserve">Практико-ориентированные задания с обсуждением результатов </w:t>
            </w:r>
          </w:p>
          <w:p w:rsidR="0086512C" w:rsidRPr="0086512C" w:rsidRDefault="0086512C" w:rsidP="0086512C">
            <w:pPr>
              <w:keepNext/>
              <w:widowControl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>Тесты/карточки рубежного контроля,  устный опрос, презентация индивидуального задания по методам оценки риска банкротства, дискуссия, решение практических задач.</w:t>
            </w:r>
          </w:p>
        </w:tc>
      </w:tr>
      <w:tr w:rsidR="0086512C" w:rsidRPr="0086512C" w:rsidTr="00B74669">
        <w:tc>
          <w:tcPr>
            <w:tcW w:w="2263" w:type="dxa"/>
            <w:shd w:val="clear" w:color="auto" w:fill="auto"/>
          </w:tcPr>
          <w:p w:rsidR="0086512C" w:rsidRPr="0086512C" w:rsidRDefault="0086512C" w:rsidP="0086512C">
            <w:pPr>
              <w:widowControl/>
              <w:tabs>
                <w:tab w:val="right" w:pos="851"/>
              </w:tabs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>Управление финансовыми рисками корпорации</w:t>
            </w:r>
          </w:p>
        </w:tc>
        <w:tc>
          <w:tcPr>
            <w:tcW w:w="4536" w:type="dxa"/>
            <w:shd w:val="clear" w:color="auto" w:fill="auto"/>
          </w:tcPr>
          <w:p w:rsidR="0086512C" w:rsidRPr="0086512C" w:rsidRDefault="0086512C" w:rsidP="0086512C">
            <w:pPr>
              <w:widowControl/>
              <w:tabs>
                <w:tab w:val="left" w:pos="993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 xml:space="preserve">1. Адаптивный, активный и консервативный подходы к управлению финансовыми рисками. </w:t>
            </w:r>
          </w:p>
          <w:p w:rsidR="0086512C" w:rsidRPr="0086512C" w:rsidRDefault="0086512C" w:rsidP="0086512C">
            <w:pPr>
              <w:widowControl/>
              <w:tabs>
                <w:tab w:val="left" w:pos="993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 xml:space="preserve">2. Основные группы методов управления рисками. </w:t>
            </w:r>
          </w:p>
          <w:p w:rsidR="0086512C" w:rsidRPr="0086512C" w:rsidRDefault="0086512C" w:rsidP="0086512C">
            <w:pPr>
              <w:widowControl/>
              <w:tabs>
                <w:tab w:val="left" w:pos="993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 xml:space="preserve">3. Использование методов управления </w:t>
            </w:r>
            <w:r w:rsidRPr="0086512C">
              <w:rPr>
                <w:rFonts w:ascii="Times New Roman" w:eastAsia="Times New Roman" w:hAnsi="Times New Roman" w:cs="Times New Roman"/>
                <w:color w:val="auto"/>
              </w:rPr>
              <w:lastRenderedPageBreak/>
              <w:t>рисками применительно к различным видам финансовых рисков.</w:t>
            </w:r>
          </w:p>
          <w:p w:rsidR="0086512C" w:rsidRPr="0086512C" w:rsidRDefault="0086512C" w:rsidP="00153D7D">
            <w:pPr>
              <w:keepNext/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>Рекомендуемые источники: 11 глава 5, 1</w:t>
            </w:r>
            <w:r w:rsidR="00153D7D">
              <w:rPr>
                <w:rFonts w:ascii="Times New Roman" w:eastAsia="Times New Roman" w:hAnsi="Times New Roman" w:cs="Times New Roman"/>
                <w:color w:val="auto"/>
              </w:rPr>
              <w:t>7</w:t>
            </w:r>
            <w:r w:rsidRPr="0086512C">
              <w:rPr>
                <w:rFonts w:ascii="Times New Roman" w:eastAsia="Times New Roman" w:hAnsi="Times New Roman" w:cs="Times New Roman"/>
                <w:color w:val="auto"/>
              </w:rPr>
              <w:t>, раздел 6.</w:t>
            </w:r>
          </w:p>
        </w:tc>
        <w:tc>
          <w:tcPr>
            <w:tcW w:w="2694" w:type="dxa"/>
            <w:shd w:val="clear" w:color="auto" w:fill="auto"/>
          </w:tcPr>
          <w:p w:rsidR="0086512C" w:rsidRPr="0086512C" w:rsidRDefault="0086512C" w:rsidP="0086512C">
            <w:pPr>
              <w:keepNext/>
              <w:widowControl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lastRenderedPageBreak/>
              <w:t>Групповая дискуссия</w:t>
            </w:r>
          </w:p>
          <w:p w:rsidR="0086512C" w:rsidRPr="0086512C" w:rsidRDefault="0086512C" w:rsidP="0086512C">
            <w:pPr>
              <w:keepNext/>
              <w:widowControl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 xml:space="preserve">Практико-ориентированные задания с обсуждением результатов </w:t>
            </w:r>
          </w:p>
          <w:p w:rsidR="0086512C" w:rsidRPr="0086512C" w:rsidRDefault="0086512C" w:rsidP="0086512C">
            <w:pPr>
              <w:keepNext/>
              <w:widowControl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 xml:space="preserve">Тесты/карточки </w:t>
            </w:r>
            <w:r w:rsidRPr="0086512C">
              <w:rPr>
                <w:rFonts w:ascii="Times New Roman" w:eastAsia="Times New Roman" w:hAnsi="Times New Roman" w:cs="Times New Roman"/>
                <w:color w:val="auto"/>
              </w:rPr>
              <w:lastRenderedPageBreak/>
              <w:t>рубежного контроля,  устный опрос, презентация индивидуального задания по методам управления рисками, дискуссия, решение практических задач.</w:t>
            </w:r>
          </w:p>
        </w:tc>
      </w:tr>
      <w:tr w:rsidR="0086512C" w:rsidRPr="0086512C" w:rsidTr="00B74669">
        <w:tc>
          <w:tcPr>
            <w:tcW w:w="2263" w:type="dxa"/>
            <w:shd w:val="clear" w:color="auto" w:fill="auto"/>
          </w:tcPr>
          <w:p w:rsidR="0086512C" w:rsidRPr="0086512C" w:rsidRDefault="0086512C" w:rsidP="0086512C">
            <w:pPr>
              <w:widowControl/>
              <w:tabs>
                <w:tab w:val="right" w:pos="851"/>
              </w:tabs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lastRenderedPageBreak/>
              <w:t>Тренинг на компьютерном симуляторе «Управление корпорацией»</w:t>
            </w:r>
          </w:p>
        </w:tc>
        <w:tc>
          <w:tcPr>
            <w:tcW w:w="4536" w:type="dxa"/>
            <w:shd w:val="clear" w:color="auto" w:fill="auto"/>
          </w:tcPr>
          <w:p w:rsidR="0086512C" w:rsidRPr="0086512C" w:rsidRDefault="0086512C" w:rsidP="0086512C">
            <w:pPr>
              <w:widowControl/>
              <w:tabs>
                <w:tab w:val="left" w:pos="993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 xml:space="preserve">1. Описание устройства симулятора, технические и организационные аспекты проведения игры. </w:t>
            </w:r>
          </w:p>
          <w:p w:rsidR="0086512C" w:rsidRPr="0086512C" w:rsidRDefault="0086512C" w:rsidP="0086512C">
            <w:pPr>
              <w:widowControl/>
              <w:tabs>
                <w:tab w:val="left" w:pos="993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 xml:space="preserve">2. Стартовая настройка и распределение функций внутри команды. </w:t>
            </w:r>
          </w:p>
          <w:p w:rsidR="0086512C" w:rsidRPr="0086512C" w:rsidRDefault="0086512C" w:rsidP="0086512C">
            <w:pPr>
              <w:widowControl/>
              <w:tabs>
                <w:tab w:val="left" w:pos="993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 xml:space="preserve">3. Консультирование по игровым интерфейсам. </w:t>
            </w:r>
          </w:p>
          <w:p w:rsidR="0086512C" w:rsidRPr="0086512C" w:rsidRDefault="0086512C" w:rsidP="0086512C">
            <w:pPr>
              <w:widowControl/>
              <w:tabs>
                <w:tab w:val="left" w:pos="993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 xml:space="preserve">4. Аналитика отчетности. </w:t>
            </w:r>
          </w:p>
          <w:p w:rsidR="0086512C" w:rsidRPr="0086512C" w:rsidRDefault="0086512C" w:rsidP="0086512C">
            <w:pPr>
              <w:widowControl/>
              <w:tabs>
                <w:tab w:val="left" w:pos="993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 xml:space="preserve">5. Принятие решения. </w:t>
            </w:r>
          </w:p>
          <w:p w:rsidR="0086512C" w:rsidRPr="0086512C" w:rsidRDefault="0086512C" w:rsidP="0086512C">
            <w:pPr>
              <w:widowControl/>
              <w:tabs>
                <w:tab w:val="left" w:pos="993"/>
              </w:tabs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>6. Подготовка докладов и выступления групп по принятым решениям.</w:t>
            </w:r>
          </w:p>
        </w:tc>
        <w:tc>
          <w:tcPr>
            <w:tcW w:w="2694" w:type="dxa"/>
            <w:shd w:val="clear" w:color="auto" w:fill="auto"/>
          </w:tcPr>
          <w:p w:rsidR="0086512C" w:rsidRPr="0086512C" w:rsidRDefault="0086512C" w:rsidP="0086512C">
            <w:pPr>
              <w:keepNext/>
              <w:widowControl/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86512C">
              <w:rPr>
                <w:rFonts w:ascii="Times New Roman" w:eastAsia="Times New Roman" w:hAnsi="Times New Roman" w:cs="Times New Roman"/>
                <w:color w:val="auto"/>
              </w:rPr>
              <w:t>Групповая работа в командах с принятием решений по финансовому управлению деятельности корпорации</w:t>
            </w:r>
          </w:p>
        </w:tc>
      </w:tr>
    </w:tbl>
    <w:p w:rsidR="00413697" w:rsidRDefault="00413697">
      <w:pPr>
        <w:pStyle w:val="30"/>
        <w:shd w:val="clear" w:color="auto" w:fill="auto"/>
        <w:spacing w:after="44" w:line="300" w:lineRule="exact"/>
        <w:ind w:left="40"/>
      </w:pPr>
    </w:p>
    <w:p w:rsidR="0086512C" w:rsidRPr="00213EE9" w:rsidRDefault="0086512C" w:rsidP="00213EE9">
      <w:pPr>
        <w:keepNext/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color w:val="auto"/>
          <w:kern w:val="32"/>
          <w:sz w:val="28"/>
          <w:szCs w:val="28"/>
        </w:rPr>
      </w:pPr>
      <w:bookmarkStart w:id="17" w:name="_Toc34731655"/>
      <w:r w:rsidRPr="00213EE9">
        <w:rPr>
          <w:rFonts w:ascii="Times New Roman" w:hAnsi="Times New Roman" w:cs="Times New Roman"/>
          <w:b/>
          <w:bCs/>
          <w:color w:val="auto"/>
          <w:kern w:val="32"/>
          <w:sz w:val="28"/>
          <w:szCs w:val="28"/>
        </w:rPr>
        <w:t>6. Перечень учебно-методического обеспечения для самостоятельной работы обучающихся по дисциплине</w:t>
      </w:r>
      <w:bookmarkEnd w:id="17"/>
    </w:p>
    <w:p w:rsidR="00413697" w:rsidRDefault="0086512C" w:rsidP="00213EE9">
      <w:pPr>
        <w:keepNext/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color w:val="auto"/>
          <w:kern w:val="32"/>
          <w:sz w:val="28"/>
          <w:szCs w:val="28"/>
        </w:rPr>
      </w:pPr>
      <w:bookmarkStart w:id="18" w:name="_Toc34731656"/>
      <w:r w:rsidRPr="00213EE9">
        <w:rPr>
          <w:rFonts w:ascii="Times New Roman" w:hAnsi="Times New Roman" w:cs="Times New Roman"/>
          <w:b/>
          <w:bCs/>
          <w:color w:val="auto"/>
          <w:kern w:val="32"/>
          <w:sz w:val="28"/>
          <w:szCs w:val="28"/>
        </w:rPr>
        <w:t>6.1. Перечень вопросов, отводимых на самостоятельное освоение дисциплины, формы внеаудиторной самостоятельной работы</w:t>
      </w:r>
      <w:bookmarkEnd w:id="18"/>
    </w:p>
    <w:tbl>
      <w:tblPr>
        <w:tblW w:w="9776" w:type="dxa"/>
        <w:tblLayout w:type="fixed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1980"/>
        <w:gridCol w:w="2977"/>
        <w:gridCol w:w="4819"/>
      </w:tblGrid>
      <w:tr w:rsidR="00213EE9" w:rsidRPr="00213EE9" w:rsidTr="00213EE9">
        <w:trPr>
          <w:trHeight w:hRule="exact" w:val="1185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213EE9" w:rsidRPr="00213EE9" w:rsidRDefault="00213EE9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rPr>
                <w:b/>
                <w:color w:val="000000"/>
                <w:sz w:val="24"/>
                <w:szCs w:val="24"/>
              </w:rPr>
            </w:pPr>
            <w:r w:rsidRPr="00213EE9">
              <w:rPr>
                <w:rStyle w:val="23"/>
                <w:b/>
                <w:sz w:val="24"/>
                <w:szCs w:val="24"/>
              </w:rPr>
              <w:t>Наименование разделов, тем входящих в дисциплину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13EE9" w:rsidRPr="00213EE9" w:rsidRDefault="00213EE9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rPr>
                <w:rStyle w:val="23"/>
                <w:b/>
                <w:sz w:val="24"/>
                <w:szCs w:val="24"/>
              </w:rPr>
            </w:pPr>
            <w:r w:rsidRPr="00213EE9">
              <w:rPr>
                <w:rStyle w:val="23"/>
                <w:b/>
                <w:sz w:val="24"/>
                <w:szCs w:val="24"/>
              </w:rPr>
              <w:t>Указание разделов и тем, отводимых на самостоятельное освоение обучающимся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13EE9" w:rsidRPr="00213EE9" w:rsidRDefault="00213EE9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rPr>
                <w:b/>
                <w:color w:val="000000"/>
                <w:sz w:val="24"/>
                <w:szCs w:val="24"/>
              </w:rPr>
            </w:pPr>
            <w:r w:rsidRPr="00213EE9">
              <w:rPr>
                <w:rStyle w:val="23"/>
                <w:b/>
                <w:sz w:val="24"/>
                <w:szCs w:val="24"/>
              </w:rPr>
              <w:t>Формы внеаудиторной самостоятельной работы</w:t>
            </w:r>
          </w:p>
        </w:tc>
      </w:tr>
      <w:tr w:rsidR="00213EE9" w:rsidRPr="00213EE9" w:rsidTr="004E199F">
        <w:trPr>
          <w:trHeight w:hRule="exact" w:val="2046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213EE9" w:rsidRPr="00213EE9" w:rsidRDefault="00213EE9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213EE9">
              <w:rPr>
                <w:rStyle w:val="23"/>
                <w:sz w:val="24"/>
                <w:szCs w:val="24"/>
              </w:rPr>
              <w:t>1. Сущность и содержание технологии управления рисками корпорации.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13EE9" w:rsidRPr="00213EE9" w:rsidRDefault="00213EE9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jc w:val="left"/>
              <w:rPr>
                <w:rStyle w:val="23"/>
                <w:sz w:val="24"/>
                <w:szCs w:val="24"/>
              </w:rPr>
            </w:pPr>
            <w:r w:rsidRPr="00213EE9">
              <w:rPr>
                <w:rStyle w:val="23"/>
                <w:sz w:val="24"/>
                <w:szCs w:val="24"/>
              </w:rPr>
              <w:t xml:space="preserve">Внутренняя среда корпорации. </w:t>
            </w:r>
          </w:p>
          <w:p w:rsidR="00213EE9" w:rsidRPr="00213EE9" w:rsidRDefault="00213EE9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jc w:val="left"/>
              <w:rPr>
                <w:rStyle w:val="23"/>
                <w:sz w:val="24"/>
                <w:szCs w:val="24"/>
              </w:rPr>
            </w:pPr>
            <w:r w:rsidRPr="00213EE9">
              <w:rPr>
                <w:rStyle w:val="23"/>
                <w:sz w:val="24"/>
                <w:szCs w:val="24"/>
              </w:rPr>
              <w:t>Модели корпоративного устройства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13EE9" w:rsidRPr="00213EE9" w:rsidRDefault="00213EE9" w:rsidP="00213EE9">
            <w:pPr>
              <w:pStyle w:val="210"/>
              <w:spacing w:before="0" w:after="0" w:line="240" w:lineRule="auto"/>
              <w:ind w:firstLine="0"/>
              <w:jc w:val="left"/>
              <w:rPr>
                <w:rStyle w:val="23"/>
                <w:sz w:val="24"/>
                <w:szCs w:val="24"/>
              </w:rPr>
            </w:pPr>
            <w:r w:rsidRPr="00213EE9">
              <w:rPr>
                <w:rStyle w:val="23"/>
                <w:sz w:val="24"/>
                <w:szCs w:val="24"/>
              </w:rPr>
              <w:t>1. Работа с учебной литературой, информационной системой СПАРК, Интернет-ресурсами.</w:t>
            </w:r>
          </w:p>
          <w:p w:rsidR="00213EE9" w:rsidRPr="00213EE9" w:rsidRDefault="00213EE9" w:rsidP="00213EE9">
            <w:pPr>
              <w:pStyle w:val="210"/>
              <w:spacing w:before="0" w:after="0" w:line="240" w:lineRule="auto"/>
              <w:ind w:firstLine="0"/>
              <w:jc w:val="left"/>
              <w:rPr>
                <w:rStyle w:val="23"/>
                <w:sz w:val="24"/>
                <w:szCs w:val="24"/>
              </w:rPr>
            </w:pPr>
            <w:r w:rsidRPr="00213EE9">
              <w:rPr>
                <w:rStyle w:val="23"/>
                <w:sz w:val="24"/>
                <w:szCs w:val="24"/>
              </w:rPr>
              <w:t>2. Подготовка к устному опросу.</w:t>
            </w:r>
          </w:p>
          <w:p w:rsidR="00213EE9" w:rsidRPr="00213EE9" w:rsidRDefault="00213EE9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213EE9">
              <w:rPr>
                <w:rStyle w:val="23"/>
                <w:sz w:val="24"/>
                <w:szCs w:val="24"/>
              </w:rPr>
              <w:t>3. Выполнение индивидуального задания по оценке инвестиционной деятельности компании.</w:t>
            </w:r>
          </w:p>
        </w:tc>
      </w:tr>
      <w:tr w:rsidR="00213EE9" w:rsidRPr="00213EE9" w:rsidTr="004E199F">
        <w:trPr>
          <w:trHeight w:hRule="exact" w:val="2841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13EE9" w:rsidRPr="00213EE9" w:rsidRDefault="00213EE9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213EE9">
              <w:rPr>
                <w:rStyle w:val="23"/>
                <w:sz w:val="24"/>
                <w:szCs w:val="24"/>
              </w:rPr>
              <w:t>2. Финансовые риски как объект технологии управления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13EE9" w:rsidRPr="00213EE9" w:rsidRDefault="00213EE9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jc w:val="left"/>
              <w:rPr>
                <w:rStyle w:val="23"/>
                <w:sz w:val="24"/>
                <w:szCs w:val="24"/>
              </w:rPr>
            </w:pPr>
            <w:r w:rsidRPr="00213EE9">
              <w:rPr>
                <w:rStyle w:val="23"/>
                <w:sz w:val="24"/>
                <w:szCs w:val="24"/>
              </w:rPr>
              <w:t>Количественные и качественные методы анализа рисков.</w:t>
            </w:r>
          </w:p>
          <w:p w:rsidR="00213EE9" w:rsidRPr="00213EE9" w:rsidRDefault="00213EE9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jc w:val="left"/>
              <w:rPr>
                <w:rStyle w:val="23"/>
                <w:sz w:val="24"/>
                <w:szCs w:val="24"/>
              </w:rPr>
            </w:pPr>
            <w:r w:rsidRPr="00213EE9">
              <w:rPr>
                <w:rStyle w:val="23"/>
                <w:sz w:val="24"/>
                <w:szCs w:val="24"/>
              </w:rPr>
              <w:t>Источники финансовых рисков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13EE9" w:rsidRPr="00213EE9" w:rsidRDefault="00213EE9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213EE9">
              <w:rPr>
                <w:rStyle w:val="23"/>
                <w:sz w:val="24"/>
                <w:szCs w:val="24"/>
              </w:rPr>
              <w:t>1. Работа с учебной литературой. Выполнение домашних заданий с использованием ресурса БИК СПАРК</w:t>
            </w:r>
            <w:r w:rsidRPr="00213EE9">
              <w:rPr>
                <w:color w:val="000000"/>
                <w:sz w:val="24"/>
                <w:szCs w:val="24"/>
              </w:rPr>
              <w:t>;</w:t>
            </w:r>
          </w:p>
          <w:p w:rsidR="00213EE9" w:rsidRPr="00213EE9" w:rsidRDefault="00213EE9" w:rsidP="00213EE9">
            <w:pPr>
              <w:pStyle w:val="210"/>
              <w:spacing w:before="0" w:after="0" w:line="240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213EE9">
              <w:rPr>
                <w:color w:val="000000"/>
                <w:sz w:val="24"/>
                <w:szCs w:val="24"/>
              </w:rPr>
              <w:t>2. Самоподготовка с использованием контрольных вопросов;</w:t>
            </w:r>
          </w:p>
          <w:p w:rsidR="00213EE9" w:rsidRPr="00213EE9" w:rsidRDefault="00213EE9" w:rsidP="00213EE9">
            <w:pPr>
              <w:pStyle w:val="210"/>
              <w:spacing w:before="0" w:after="0" w:line="240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213EE9">
              <w:rPr>
                <w:color w:val="000000"/>
                <w:sz w:val="24"/>
                <w:szCs w:val="24"/>
              </w:rPr>
              <w:t>3. Поиск информации в Интернете по заданной теме;</w:t>
            </w:r>
          </w:p>
          <w:p w:rsidR="00213EE9" w:rsidRPr="00213EE9" w:rsidRDefault="00213EE9" w:rsidP="00213EE9">
            <w:pPr>
              <w:pStyle w:val="210"/>
              <w:spacing w:before="0" w:after="0" w:line="240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213EE9">
              <w:rPr>
                <w:color w:val="000000"/>
                <w:sz w:val="24"/>
                <w:szCs w:val="24"/>
              </w:rPr>
              <w:t>4. Решение аналитических задач с использованием программного продукта Бизнес-аналитик.</w:t>
            </w:r>
          </w:p>
          <w:p w:rsidR="00213EE9" w:rsidRPr="00213EE9" w:rsidRDefault="00213EE9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</w:p>
        </w:tc>
      </w:tr>
      <w:tr w:rsidR="00213EE9" w:rsidRPr="00213EE9" w:rsidTr="004E199F">
        <w:trPr>
          <w:trHeight w:hRule="exact" w:val="211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213EE9" w:rsidRPr="00213EE9" w:rsidRDefault="00213EE9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213EE9">
              <w:rPr>
                <w:rStyle w:val="23"/>
                <w:sz w:val="24"/>
                <w:szCs w:val="24"/>
              </w:rPr>
              <w:lastRenderedPageBreak/>
              <w:t>3. Методология анализа финансовых рисков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13EE9" w:rsidRPr="00213EE9" w:rsidRDefault="00213EE9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jc w:val="left"/>
              <w:rPr>
                <w:rStyle w:val="23"/>
                <w:sz w:val="24"/>
                <w:szCs w:val="24"/>
              </w:rPr>
            </w:pPr>
            <w:r w:rsidRPr="00213EE9">
              <w:rPr>
                <w:rStyle w:val="23"/>
                <w:sz w:val="24"/>
                <w:szCs w:val="24"/>
              </w:rPr>
              <w:t>Работа с учебным пособием по Бизнес-аналитику.</w:t>
            </w:r>
          </w:p>
          <w:p w:rsidR="00213EE9" w:rsidRPr="00213EE9" w:rsidRDefault="00213EE9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jc w:val="left"/>
              <w:rPr>
                <w:rStyle w:val="23"/>
                <w:sz w:val="24"/>
                <w:szCs w:val="24"/>
              </w:rPr>
            </w:pPr>
            <w:r w:rsidRPr="00213EE9">
              <w:rPr>
                <w:rStyle w:val="23"/>
                <w:sz w:val="24"/>
                <w:szCs w:val="24"/>
              </w:rPr>
              <w:t>Анализ отчетности предприятия с использованием программного обеспечения Бизнес-аналитик.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13EE9" w:rsidRPr="00213EE9" w:rsidRDefault="00213EE9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213EE9">
              <w:rPr>
                <w:rStyle w:val="23"/>
                <w:sz w:val="24"/>
                <w:szCs w:val="24"/>
              </w:rPr>
              <w:t>1. Работа с программным продуктом БИЗНЕС-аналитик</w:t>
            </w:r>
            <w:r w:rsidRPr="00213EE9">
              <w:rPr>
                <w:color w:val="000000"/>
                <w:sz w:val="24"/>
                <w:szCs w:val="24"/>
              </w:rPr>
              <w:t>;</w:t>
            </w:r>
          </w:p>
          <w:p w:rsidR="00213EE9" w:rsidRPr="00213EE9" w:rsidRDefault="00213EE9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213EE9">
              <w:rPr>
                <w:rStyle w:val="23"/>
                <w:sz w:val="24"/>
                <w:szCs w:val="24"/>
              </w:rPr>
              <w:t>2. Выполнение домашних заданий</w:t>
            </w:r>
            <w:r w:rsidRPr="00213EE9">
              <w:rPr>
                <w:color w:val="000000"/>
                <w:sz w:val="24"/>
                <w:szCs w:val="24"/>
              </w:rPr>
              <w:t>;</w:t>
            </w:r>
          </w:p>
          <w:p w:rsidR="00213EE9" w:rsidRPr="00213EE9" w:rsidRDefault="00213EE9" w:rsidP="00213EE9">
            <w:pPr>
              <w:shd w:val="clear" w:color="auto" w:fill="FFFFFF"/>
              <w:rPr>
                <w:rFonts w:ascii="Times New Roman" w:hAnsi="Times New Roman" w:cs="Times New Roman"/>
                <w:color w:val="auto"/>
              </w:rPr>
            </w:pPr>
            <w:r w:rsidRPr="00213EE9">
              <w:rPr>
                <w:rFonts w:ascii="Times New Roman" w:hAnsi="Times New Roman" w:cs="Times New Roman"/>
                <w:color w:val="auto"/>
              </w:rPr>
              <w:t>3. Поиск информации в Интернете по заданной теме;</w:t>
            </w:r>
          </w:p>
          <w:p w:rsidR="00213EE9" w:rsidRPr="00213EE9" w:rsidRDefault="00213EE9" w:rsidP="00213EE9">
            <w:pPr>
              <w:shd w:val="clear" w:color="auto" w:fill="FFFFFF"/>
              <w:rPr>
                <w:rFonts w:ascii="Times New Roman" w:hAnsi="Times New Roman" w:cs="Times New Roman"/>
                <w:color w:val="auto"/>
              </w:rPr>
            </w:pPr>
            <w:r w:rsidRPr="00213EE9">
              <w:rPr>
                <w:rFonts w:ascii="Times New Roman" w:hAnsi="Times New Roman" w:cs="Times New Roman"/>
                <w:color w:val="auto"/>
              </w:rPr>
              <w:t>4. Решение аналитических задач;</w:t>
            </w:r>
          </w:p>
          <w:p w:rsidR="00213EE9" w:rsidRPr="00213EE9" w:rsidRDefault="00213EE9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213EE9">
              <w:rPr>
                <w:color w:val="000000"/>
                <w:sz w:val="24"/>
                <w:szCs w:val="24"/>
              </w:rPr>
              <w:t>5. Подготовка к контролю и тестированию</w:t>
            </w:r>
          </w:p>
        </w:tc>
      </w:tr>
      <w:tr w:rsidR="00213EE9" w:rsidRPr="00213EE9" w:rsidTr="00213EE9">
        <w:trPr>
          <w:trHeight w:hRule="exact" w:val="2704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213EE9" w:rsidRPr="00213EE9" w:rsidRDefault="00213EE9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213EE9">
              <w:rPr>
                <w:rStyle w:val="23"/>
                <w:sz w:val="24"/>
                <w:szCs w:val="24"/>
              </w:rPr>
              <w:t>4. Финансовое состояние организации и риск банкротства как основное проявление финансовых рисков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13EE9" w:rsidRPr="00213EE9" w:rsidRDefault="00213EE9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jc w:val="left"/>
              <w:rPr>
                <w:rStyle w:val="23"/>
                <w:sz w:val="24"/>
                <w:szCs w:val="24"/>
              </w:rPr>
            </w:pPr>
            <w:r w:rsidRPr="00213EE9">
              <w:rPr>
                <w:rStyle w:val="23"/>
                <w:sz w:val="24"/>
                <w:szCs w:val="24"/>
              </w:rPr>
              <w:t xml:space="preserve">Изучение современных моделей оценки риска банкротства, </w:t>
            </w:r>
            <w:r w:rsidRPr="00213EE9">
              <w:rPr>
                <w:rStyle w:val="23"/>
                <w:sz w:val="24"/>
                <w:szCs w:val="24"/>
                <w:lang w:val="en-US"/>
              </w:rPr>
              <w:t>logit</w:t>
            </w:r>
            <w:r w:rsidRPr="00213EE9">
              <w:rPr>
                <w:rStyle w:val="23"/>
                <w:sz w:val="24"/>
                <w:szCs w:val="24"/>
              </w:rPr>
              <w:t xml:space="preserve"> и </w:t>
            </w:r>
            <w:r w:rsidRPr="00213EE9">
              <w:rPr>
                <w:rStyle w:val="23"/>
                <w:sz w:val="24"/>
                <w:szCs w:val="24"/>
                <w:lang w:val="en-US"/>
              </w:rPr>
              <w:t>probit</w:t>
            </w:r>
            <w:r w:rsidRPr="00213EE9">
              <w:rPr>
                <w:rStyle w:val="23"/>
                <w:sz w:val="24"/>
                <w:szCs w:val="24"/>
              </w:rPr>
              <w:t xml:space="preserve"> модели оценки риска банкротства.</w:t>
            </w:r>
          </w:p>
          <w:p w:rsidR="00213EE9" w:rsidRPr="00213EE9" w:rsidRDefault="00213EE9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jc w:val="left"/>
              <w:rPr>
                <w:rStyle w:val="23"/>
                <w:sz w:val="24"/>
                <w:szCs w:val="24"/>
              </w:rPr>
            </w:pPr>
            <w:r w:rsidRPr="00213EE9">
              <w:rPr>
                <w:rStyle w:val="23"/>
                <w:sz w:val="24"/>
                <w:szCs w:val="24"/>
              </w:rPr>
              <w:t>Выполнение задания по оценке риска банкротства.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13EE9" w:rsidRPr="00213EE9" w:rsidRDefault="00213EE9" w:rsidP="00213EE9">
            <w:pPr>
              <w:pStyle w:val="af"/>
              <w:rPr>
                <w:rFonts w:ascii="Times New Roman" w:hAnsi="Times New Roman" w:cs="Times New Roman"/>
              </w:rPr>
            </w:pPr>
            <w:r w:rsidRPr="00213EE9">
              <w:rPr>
                <w:rStyle w:val="23"/>
                <w:rFonts w:cs="Times New Roman"/>
                <w:sz w:val="24"/>
              </w:rPr>
              <w:t>1. Работа с учебной литературой. Работа с программным продуктом БИЗНЕС- аналитик</w:t>
            </w:r>
          </w:p>
          <w:p w:rsidR="00213EE9" w:rsidRPr="00213EE9" w:rsidRDefault="00213EE9" w:rsidP="00213EE9">
            <w:pPr>
              <w:pStyle w:val="af"/>
              <w:rPr>
                <w:rFonts w:ascii="Times New Roman" w:hAnsi="Times New Roman" w:cs="Times New Roman"/>
              </w:rPr>
            </w:pPr>
            <w:r w:rsidRPr="00213EE9">
              <w:rPr>
                <w:rStyle w:val="23"/>
                <w:rFonts w:cs="Times New Roman"/>
                <w:sz w:val="24"/>
              </w:rPr>
              <w:t>2. Выполнение комплексной работы.</w:t>
            </w:r>
          </w:p>
          <w:p w:rsidR="00213EE9" w:rsidRPr="00213EE9" w:rsidRDefault="00213EE9" w:rsidP="00213EE9">
            <w:pPr>
              <w:pStyle w:val="af"/>
              <w:rPr>
                <w:rFonts w:ascii="Times New Roman" w:hAnsi="Times New Roman" w:cs="Times New Roman"/>
                <w:color w:val="auto"/>
              </w:rPr>
            </w:pPr>
            <w:r w:rsidRPr="00213EE9">
              <w:rPr>
                <w:rFonts w:ascii="Times New Roman" w:hAnsi="Times New Roman" w:cs="Times New Roman"/>
                <w:color w:val="auto"/>
              </w:rPr>
              <w:t>3. Поиск информации в Интернете по заданной теме;</w:t>
            </w:r>
          </w:p>
          <w:p w:rsidR="00213EE9" w:rsidRPr="00213EE9" w:rsidRDefault="00213EE9" w:rsidP="00213EE9">
            <w:pPr>
              <w:pStyle w:val="af"/>
              <w:rPr>
                <w:rFonts w:ascii="Times New Roman" w:hAnsi="Times New Roman" w:cs="Times New Roman"/>
                <w:color w:val="auto"/>
              </w:rPr>
            </w:pPr>
            <w:r w:rsidRPr="00213EE9">
              <w:rPr>
                <w:rFonts w:ascii="Times New Roman" w:hAnsi="Times New Roman" w:cs="Times New Roman"/>
                <w:color w:val="auto"/>
              </w:rPr>
              <w:t>4. Решение аналитических задач;</w:t>
            </w:r>
          </w:p>
          <w:p w:rsidR="00213EE9" w:rsidRPr="00213EE9" w:rsidRDefault="00213EE9" w:rsidP="00213EE9">
            <w:pPr>
              <w:pStyle w:val="af"/>
              <w:rPr>
                <w:rFonts w:ascii="Times New Roman" w:hAnsi="Times New Roman" w:cs="Times New Roman"/>
              </w:rPr>
            </w:pPr>
            <w:r w:rsidRPr="00213EE9">
              <w:rPr>
                <w:rFonts w:ascii="Times New Roman" w:hAnsi="Times New Roman" w:cs="Times New Roman"/>
              </w:rPr>
              <w:t>5. Подготовка к контролю и тестированию.</w:t>
            </w:r>
          </w:p>
        </w:tc>
      </w:tr>
      <w:tr w:rsidR="00213EE9" w:rsidRPr="00213EE9" w:rsidTr="00213EE9">
        <w:trPr>
          <w:trHeight w:hRule="exact" w:val="2846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213EE9" w:rsidRPr="00213EE9" w:rsidRDefault="00213EE9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213EE9">
              <w:rPr>
                <w:rStyle w:val="23"/>
                <w:sz w:val="24"/>
                <w:szCs w:val="24"/>
              </w:rPr>
              <w:t>5. Управление финансовыми рисками корпорации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13EE9" w:rsidRPr="00213EE9" w:rsidRDefault="00213EE9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jc w:val="left"/>
              <w:rPr>
                <w:rStyle w:val="23"/>
                <w:sz w:val="24"/>
                <w:szCs w:val="24"/>
              </w:rPr>
            </w:pPr>
            <w:r w:rsidRPr="00213EE9">
              <w:rPr>
                <w:rStyle w:val="23"/>
                <w:sz w:val="24"/>
                <w:szCs w:val="24"/>
              </w:rPr>
              <w:t>Логика формирования финансового результата при использовании различных методов управления рисками.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13EE9" w:rsidRPr="00213EE9" w:rsidRDefault="00213EE9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213EE9">
              <w:rPr>
                <w:rStyle w:val="23"/>
                <w:sz w:val="24"/>
                <w:szCs w:val="24"/>
              </w:rPr>
              <w:t>1. Работа с учебной литературой. Выполнение домашних заданий с использованием ресурса БИК СПАРК</w:t>
            </w:r>
            <w:r w:rsidRPr="00213EE9">
              <w:rPr>
                <w:color w:val="000000"/>
                <w:sz w:val="24"/>
                <w:szCs w:val="24"/>
              </w:rPr>
              <w:t>;</w:t>
            </w:r>
          </w:p>
          <w:p w:rsidR="00213EE9" w:rsidRPr="00213EE9" w:rsidRDefault="00213EE9" w:rsidP="00213EE9">
            <w:pPr>
              <w:pStyle w:val="210"/>
              <w:spacing w:before="0" w:after="0" w:line="240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213EE9">
              <w:rPr>
                <w:color w:val="000000"/>
                <w:sz w:val="24"/>
                <w:szCs w:val="24"/>
              </w:rPr>
              <w:t>2. Самоподготовка с использованием контрольных вопросов;</w:t>
            </w:r>
          </w:p>
          <w:p w:rsidR="00213EE9" w:rsidRPr="00213EE9" w:rsidRDefault="00213EE9" w:rsidP="00213EE9">
            <w:pPr>
              <w:pStyle w:val="210"/>
              <w:spacing w:before="0" w:after="0" w:line="240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213EE9">
              <w:rPr>
                <w:color w:val="000000"/>
                <w:sz w:val="24"/>
                <w:szCs w:val="24"/>
              </w:rPr>
              <w:t>3. Поиск информации в Интернете по заданной теме;</w:t>
            </w:r>
          </w:p>
          <w:p w:rsidR="00213EE9" w:rsidRPr="00213EE9" w:rsidRDefault="00213EE9" w:rsidP="00213EE9">
            <w:pPr>
              <w:pStyle w:val="210"/>
              <w:spacing w:before="0" w:after="0" w:line="240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213EE9">
              <w:rPr>
                <w:color w:val="000000"/>
                <w:sz w:val="24"/>
                <w:szCs w:val="24"/>
              </w:rPr>
              <w:t>4. Решение аналитических задач;</w:t>
            </w:r>
          </w:p>
          <w:p w:rsidR="00213EE9" w:rsidRPr="00213EE9" w:rsidRDefault="00213EE9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jc w:val="left"/>
              <w:rPr>
                <w:rStyle w:val="23"/>
                <w:sz w:val="24"/>
                <w:szCs w:val="24"/>
              </w:rPr>
            </w:pPr>
            <w:r w:rsidRPr="00213EE9">
              <w:rPr>
                <w:color w:val="000000"/>
                <w:sz w:val="24"/>
                <w:szCs w:val="24"/>
              </w:rPr>
              <w:t>4. Подготовка к контролю и тестированию</w:t>
            </w:r>
          </w:p>
          <w:p w:rsidR="00213EE9" w:rsidRPr="00213EE9" w:rsidRDefault="00213EE9" w:rsidP="00213EE9">
            <w:pPr>
              <w:pStyle w:val="210"/>
              <w:shd w:val="clear" w:color="auto" w:fill="auto"/>
              <w:spacing w:before="0" w:after="0" w:line="240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213EE9">
              <w:rPr>
                <w:rStyle w:val="23"/>
                <w:sz w:val="24"/>
                <w:szCs w:val="24"/>
              </w:rPr>
              <w:t xml:space="preserve">5. Подготовка комплексного отчета. </w:t>
            </w:r>
          </w:p>
        </w:tc>
      </w:tr>
      <w:tr w:rsidR="00213EE9" w:rsidRPr="00213EE9" w:rsidTr="00213EE9">
        <w:trPr>
          <w:trHeight w:hRule="exact" w:val="2056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213EE9" w:rsidRPr="00213EE9" w:rsidRDefault="00213EE9" w:rsidP="00213EE9">
            <w:pPr>
              <w:rPr>
                <w:rFonts w:ascii="Times New Roman" w:hAnsi="Times New Roman" w:cs="Times New Roman"/>
              </w:rPr>
            </w:pPr>
            <w:r w:rsidRPr="00213EE9">
              <w:rPr>
                <w:rFonts w:ascii="Times New Roman" w:hAnsi="Times New Roman" w:cs="Times New Roman"/>
              </w:rPr>
              <w:t>6. Тренинг на компьютерном симуляторе «Управление корпорацией»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13EE9" w:rsidRPr="00213EE9" w:rsidRDefault="00213EE9" w:rsidP="00213EE9">
            <w:pPr>
              <w:rPr>
                <w:rFonts w:ascii="Times New Roman" w:hAnsi="Times New Roman" w:cs="Times New Roman"/>
              </w:rPr>
            </w:pPr>
            <w:r w:rsidRPr="00213EE9">
              <w:rPr>
                <w:rFonts w:ascii="Times New Roman" w:hAnsi="Times New Roman" w:cs="Times New Roman"/>
              </w:rPr>
              <w:t>Принятие решений в маркетинговой среде;</w:t>
            </w:r>
          </w:p>
          <w:p w:rsidR="00213EE9" w:rsidRPr="00213EE9" w:rsidRDefault="00213EE9" w:rsidP="00213EE9">
            <w:pPr>
              <w:rPr>
                <w:rFonts w:ascii="Times New Roman" w:hAnsi="Times New Roman" w:cs="Times New Roman"/>
              </w:rPr>
            </w:pPr>
            <w:r w:rsidRPr="00213EE9">
              <w:rPr>
                <w:rFonts w:ascii="Times New Roman" w:hAnsi="Times New Roman" w:cs="Times New Roman"/>
              </w:rPr>
              <w:t>Управление персоналом;</w:t>
            </w:r>
          </w:p>
          <w:p w:rsidR="00213EE9" w:rsidRPr="00213EE9" w:rsidRDefault="00213EE9" w:rsidP="00213EE9">
            <w:pPr>
              <w:rPr>
                <w:rFonts w:ascii="Times New Roman" w:hAnsi="Times New Roman" w:cs="Times New Roman"/>
              </w:rPr>
            </w:pPr>
            <w:r w:rsidRPr="00213EE9">
              <w:rPr>
                <w:rFonts w:ascii="Times New Roman" w:hAnsi="Times New Roman" w:cs="Times New Roman"/>
              </w:rPr>
              <w:t>Финансовые рынки, управление капиталом, стратегии развития предприятий.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13EE9" w:rsidRPr="00213EE9" w:rsidRDefault="00213EE9" w:rsidP="00213EE9">
            <w:pPr>
              <w:pStyle w:val="a8"/>
              <w:ind w:left="0"/>
              <w:rPr>
                <w:rFonts w:ascii="Times New Roman" w:hAnsi="Times New Roman" w:cs="Times New Roman"/>
              </w:rPr>
            </w:pPr>
            <w:r w:rsidRPr="00213EE9">
              <w:rPr>
                <w:rFonts w:ascii="Times New Roman" w:hAnsi="Times New Roman" w:cs="Times New Roman"/>
              </w:rPr>
              <w:t>1. Изучение бизнес симулятора «Управление корпорацией».</w:t>
            </w:r>
          </w:p>
          <w:p w:rsidR="00213EE9" w:rsidRPr="00213EE9" w:rsidRDefault="00213EE9" w:rsidP="00213EE9">
            <w:pPr>
              <w:pStyle w:val="a8"/>
              <w:ind w:left="0"/>
              <w:rPr>
                <w:rFonts w:ascii="Times New Roman" w:hAnsi="Times New Roman" w:cs="Times New Roman"/>
              </w:rPr>
            </w:pPr>
            <w:r w:rsidRPr="00213EE9">
              <w:rPr>
                <w:rFonts w:ascii="Times New Roman" w:hAnsi="Times New Roman" w:cs="Times New Roman"/>
              </w:rPr>
              <w:t>2. Работа с программным обеспечением, изучение симулятора, его опций и логики принятия решений.</w:t>
            </w:r>
          </w:p>
        </w:tc>
      </w:tr>
    </w:tbl>
    <w:p w:rsidR="00413697" w:rsidRDefault="00413697">
      <w:pPr>
        <w:pStyle w:val="30"/>
        <w:shd w:val="clear" w:color="auto" w:fill="auto"/>
        <w:spacing w:after="44" w:line="300" w:lineRule="exact"/>
        <w:ind w:left="40"/>
        <w:rPr>
          <w:color w:val="FF0000"/>
        </w:rPr>
      </w:pPr>
    </w:p>
    <w:p w:rsidR="00413697" w:rsidRPr="00213EE9" w:rsidRDefault="00413697" w:rsidP="00213EE9">
      <w:pPr>
        <w:keepNext/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color w:val="auto"/>
          <w:kern w:val="32"/>
          <w:sz w:val="28"/>
          <w:szCs w:val="28"/>
        </w:rPr>
      </w:pPr>
      <w:bookmarkStart w:id="19" w:name="_Toc34731657"/>
      <w:r w:rsidRPr="00213EE9">
        <w:rPr>
          <w:rFonts w:ascii="Times New Roman" w:hAnsi="Times New Roman" w:cs="Times New Roman"/>
          <w:b/>
          <w:bCs/>
          <w:color w:val="auto"/>
          <w:kern w:val="32"/>
          <w:sz w:val="28"/>
          <w:szCs w:val="28"/>
        </w:rPr>
        <w:t xml:space="preserve">6.2. </w:t>
      </w:r>
      <w:r w:rsidR="00213EE9">
        <w:rPr>
          <w:rFonts w:ascii="Times New Roman" w:hAnsi="Times New Roman" w:cs="Times New Roman"/>
          <w:b/>
          <w:bCs/>
          <w:color w:val="auto"/>
          <w:kern w:val="32"/>
          <w:sz w:val="28"/>
          <w:szCs w:val="28"/>
        </w:rPr>
        <w:t>Перечень вопросов, заданий, тем для подготовки к текущему контролю</w:t>
      </w:r>
      <w:r w:rsidR="001B75B2" w:rsidRPr="00213EE9">
        <w:rPr>
          <w:rFonts w:ascii="Times New Roman" w:hAnsi="Times New Roman" w:cs="Times New Roman"/>
          <w:b/>
          <w:bCs/>
          <w:color w:val="auto"/>
          <w:kern w:val="32"/>
          <w:sz w:val="28"/>
          <w:szCs w:val="28"/>
        </w:rPr>
        <w:t>.</w:t>
      </w:r>
      <w:bookmarkEnd w:id="19"/>
    </w:p>
    <w:p w:rsidR="00413697" w:rsidRDefault="00E368DE" w:rsidP="00213EE9">
      <w:pPr>
        <w:pStyle w:val="3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E368DE">
        <w:rPr>
          <w:b w:val="0"/>
          <w:sz w:val="28"/>
          <w:szCs w:val="28"/>
        </w:rPr>
        <w:t>Самостоятельна</w:t>
      </w:r>
      <w:r>
        <w:rPr>
          <w:b w:val="0"/>
          <w:sz w:val="28"/>
          <w:szCs w:val="28"/>
        </w:rPr>
        <w:t>я</w:t>
      </w:r>
      <w:r w:rsidRPr="00E368DE">
        <w:rPr>
          <w:b w:val="0"/>
          <w:sz w:val="28"/>
          <w:szCs w:val="28"/>
        </w:rPr>
        <w:t xml:space="preserve"> работа по теме 4 с использованием программного обеспечения Би</w:t>
      </w:r>
      <w:r>
        <w:rPr>
          <w:b w:val="0"/>
          <w:sz w:val="28"/>
          <w:szCs w:val="28"/>
        </w:rPr>
        <w:t>з</w:t>
      </w:r>
      <w:r w:rsidRPr="00E368DE">
        <w:rPr>
          <w:b w:val="0"/>
          <w:sz w:val="28"/>
          <w:szCs w:val="28"/>
        </w:rPr>
        <w:t>нес-аналитик.</w:t>
      </w:r>
    </w:p>
    <w:p w:rsidR="00E368DE" w:rsidRPr="00E368DE" w:rsidRDefault="00E368DE" w:rsidP="00213EE9">
      <w:pPr>
        <w:pStyle w:val="30"/>
        <w:shd w:val="clear" w:color="auto" w:fill="auto"/>
        <w:spacing w:after="0" w:line="360" w:lineRule="auto"/>
        <w:ind w:firstLine="709"/>
        <w:jc w:val="both"/>
        <w:rPr>
          <w:sz w:val="28"/>
          <w:szCs w:val="28"/>
        </w:rPr>
      </w:pPr>
      <w:r w:rsidRPr="00E368DE">
        <w:rPr>
          <w:sz w:val="28"/>
          <w:szCs w:val="28"/>
        </w:rPr>
        <w:t>Исходные данные</w:t>
      </w:r>
    </w:p>
    <w:p w:rsidR="00E368DE" w:rsidRDefault="00E368DE" w:rsidP="00213EE9">
      <w:pPr>
        <w:pStyle w:val="3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Необходимо выбрать при помощи СПАРК три компании соразмерные по валюте баланса, выручке и себестоимости. Провести их финансовый анализ и сравнить их финансовые показатели, сделать выводы, составить финансовое заключение, сделать выводы о финансовых рисках.</w:t>
      </w:r>
    </w:p>
    <w:p w:rsidR="00E368DE" w:rsidRPr="00E368DE" w:rsidRDefault="00E368DE" w:rsidP="00213EE9">
      <w:pPr>
        <w:pStyle w:val="3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E368DE">
        <w:rPr>
          <w:b w:val="0"/>
          <w:sz w:val="28"/>
          <w:szCs w:val="28"/>
        </w:rPr>
        <w:lastRenderedPageBreak/>
        <w:t>Анализ проводится по методологии Бизнес-аналитика:</w:t>
      </w:r>
    </w:p>
    <w:p w:rsidR="00E368DE" w:rsidRPr="00E368DE" w:rsidRDefault="00E368DE" w:rsidP="00213EE9">
      <w:pPr>
        <w:pStyle w:val="30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E368DE">
        <w:rPr>
          <w:b w:val="0"/>
          <w:sz w:val="28"/>
          <w:szCs w:val="28"/>
        </w:rPr>
        <w:t>1. Общие сведения об организации</w:t>
      </w:r>
    </w:p>
    <w:p w:rsidR="00E368DE" w:rsidRPr="00E368DE" w:rsidRDefault="00E368DE" w:rsidP="00213EE9">
      <w:pPr>
        <w:pStyle w:val="30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E368DE">
        <w:rPr>
          <w:b w:val="0"/>
          <w:sz w:val="28"/>
          <w:szCs w:val="28"/>
        </w:rPr>
        <w:t>2. Финансовые результаты</w:t>
      </w:r>
    </w:p>
    <w:p w:rsidR="00E368DE" w:rsidRPr="00E368DE" w:rsidRDefault="00E368DE" w:rsidP="00213EE9">
      <w:pPr>
        <w:pStyle w:val="30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E368DE">
        <w:rPr>
          <w:b w:val="0"/>
          <w:sz w:val="28"/>
          <w:szCs w:val="28"/>
        </w:rPr>
        <w:t>3. Структура активов</w:t>
      </w:r>
    </w:p>
    <w:p w:rsidR="00E368DE" w:rsidRPr="00E368DE" w:rsidRDefault="00E368DE" w:rsidP="00213EE9">
      <w:pPr>
        <w:pStyle w:val="30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E368DE">
        <w:rPr>
          <w:b w:val="0"/>
          <w:sz w:val="28"/>
          <w:szCs w:val="28"/>
        </w:rPr>
        <w:t>3.1. Внеоборотные активы</w:t>
      </w:r>
    </w:p>
    <w:p w:rsidR="00E368DE" w:rsidRPr="00E368DE" w:rsidRDefault="00E368DE" w:rsidP="00213EE9">
      <w:pPr>
        <w:pStyle w:val="30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E368DE">
        <w:rPr>
          <w:b w:val="0"/>
          <w:sz w:val="28"/>
          <w:szCs w:val="28"/>
        </w:rPr>
        <w:t>3.2. Оборотные активы</w:t>
      </w:r>
    </w:p>
    <w:p w:rsidR="00E368DE" w:rsidRPr="00E368DE" w:rsidRDefault="00E368DE" w:rsidP="00213EE9">
      <w:pPr>
        <w:pStyle w:val="30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E368DE">
        <w:rPr>
          <w:b w:val="0"/>
          <w:sz w:val="28"/>
          <w:szCs w:val="28"/>
        </w:rPr>
        <w:t>4. Структура пассивов</w:t>
      </w:r>
    </w:p>
    <w:p w:rsidR="00E368DE" w:rsidRPr="00E368DE" w:rsidRDefault="00E368DE" w:rsidP="00213EE9">
      <w:pPr>
        <w:pStyle w:val="30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E368DE">
        <w:rPr>
          <w:b w:val="0"/>
          <w:sz w:val="28"/>
          <w:szCs w:val="28"/>
        </w:rPr>
        <w:t>5. Эффективность деятельности</w:t>
      </w:r>
    </w:p>
    <w:p w:rsidR="00E368DE" w:rsidRPr="00E368DE" w:rsidRDefault="00E368DE" w:rsidP="00213EE9">
      <w:pPr>
        <w:pStyle w:val="30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E368DE">
        <w:rPr>
          <w:b w:val="0"/>
          <w:sz w:val="28"/>
          <w:szCs w:val="28"/>
        </w:rPr>
        <w:t>6. Финансовая устойчивость</w:t>
      </w:r>
    </w:p>
    <w:p w:rsidR="00E368DE" w:rsidRPr="00E368DE" w:rsidRDefault="00E368DE" w:rsidP="00213EE9">
      <w:pPr>
        <w:pStyle w:val="30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E368DE">
        <w:rPr>
          <w:b w:val="0"/>
          <w:sz w:val="28"/>
          <w:szCs w:val="28"/>
        </w:rPr>
        <w:t>7. Комплексная оценка финансового состояния</w:t>
      </w:r>
    </w:p>
    <w:p w:rsidR="00E368DE" w:rsidRPr="00E368DE" w:rsidRDefault="00E368DE" w:rsidP="00213EE9">
      <w:pPr>
        <w:pStyle w:val="3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E368DE">
        <w:rPr>
          <w:b w:val="0"/>
          <w:sz w:val="28"/>
          <w:szCs w:val="28"/>
        </w:rPr>
        <w:t>С использованием графических редакторов и сводных таблиц.</w:t>
      </w:r>
    </w:p>
    <w:p w:rsidR="00E368DE" w:rsidRDefault="00E368DE" w:rsidP="00213EE9">
      <w:pPr>
        <w:widowControl/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68DE">
        <w:rPr>
          <w:rFonts w:ascii="Times New Roman" w:hAnsi="Times New Roman" w:cs="Times New Roman"/>
          <w:b/>
          <w:bCs/>
          <w:sz w:val="28"/>
          <w:szCs w:val="28"/>
        </w:rPr>
        <w:t>Содержание контрольной работы.</w:t>
      </w:r>
    </w:p>
    <w:p w:rsidR="00E368DE" w:rsidRDefault="006F3CBD" w:rsidP="00213EE9">
      <w:pPr>
        <w:widowControl/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3CBD">
        <w:rPr>
          <w:rFonts w:ascii="Times New Roman" w:hAnsi="Times New Roman" w:cs="Times New Roman"/>
          <w:bCs/>
          <w:sz w:val="28"/>
          <w:szCs w:val="28"/>
        </w:rPr>
        <w:t>Контрольная работа выполняется на примере одной из российских компаний и включает следующие задания:</w:t>
      </w:r>
    </w:p>
    <w:p w:rsidR="006F3CBD" w:rsidRPr="006F3CBD" w:rsidRDefault="006F3CBD" w:rsidP="00213EE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8"/>
          <w:szCs w:val="28"/>
        </w:rPr>
      </w:pPr>
      <w:r w:rsidRPr="006F3CBD">
        <w:rPr>
          <w:rFonts w:ascii="Times New Roman" w:eastAsia="Times New Roman" w:hAnsi="Times New Roman" w:cs="Times New Roman"/>
          <w:b/>
          <w:bCs/>
          <w:color w:val="auto"/>
          <w:kern w:val="32"/>
          <w:sz w:val="28"/>
          <w:szCs w:val="28"/>
        </w:rPr>
        <w:t>I. Описание компании.</w:t>
      </w:r>
    </w:p>
    <w:p w:rsidR="006F3CBD" w:rsidRPr="006F3CBD" w:rsidRDefault="006F3CBD" w:rsidP="00213EE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6F3CBD">
        <w:rPr>
          <w:rFonts w:ascii="Times New Roman" w:eastAsia="Times New Roman" w:hAnsi="Times New Roman" w:cs="Times New Roman"/>
          <w:bCs/>
          <w:color w:val="auto"/>
          <w:kern w:val="32"/>
          <w:sz w:val="28"/>
          <w:szCs w:val="28"/>
        </w:rPr>
        <w:t>Необходимо в</w:t>
      </w:r>
      <w:r w:rsidRPr="006F3CBD">
        <w:rPr>
          <w:rFonts w:ascii="Times New Roman" w:eastAsia="Times New Roman" w:hAnsi="Times New Roman" w:cs="Times New Roman"/>
          <w:color w:val="auto"/>
          <w:sz w:val="28"/>
          <w:szCs w:val="28"/>
        </w:rPr>
        <w:t>ыбрать компанию из предложенного списка (таблица 1).</w:t>
      </w:r>
    </w:p>
    <w:p w:rsidR="006F3CBD" w:rsidRPr="006F3CBD" w:rsidRDefault="006F3CBD" w:rsidP="00213EE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6F3CBD">
        <w:rPr>
          <w:rFonts w:ascii="Times New Roman" w:eastAsia="Times New Roman" w:hAnsi="Times New Roman" w:cs="Times New Roman"/>
          <w:color w:val="auto"/>
          <w:sz w:val="28"/>
          <w:szCs w:val="28"/>
        </w:rPr>
        <w:t>Описание компании включает:</w:t>
      </w:r>
    </w:p>
    <w:p w:rsidR="006F3CBD" w:rsidRPr="006F3CBD" w:rsidRDefault="006F3CBD" w:rsidP="00213EE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6F3CBD">
        <w:rPr>
          <w:rFonts w:ascii="Times New Roman" w:eastAsia="Times New Roman" w:hAnsi="Times New Roman" w:cs="Times New Roman"/>
          <w:color w:val="auto"/>
          <w:sz w:val="28"/>
          <w:szCs w:val="28"/>
        </w:rPr>
        <w:t>- организационно-правовая форма;</w:t>
      </w:r>
    </w:p>
    <w:p w:rsidR="006F3CBD" w:rsidRPr="006F3CBD" w:rsidRDefault="006F3CBD" w:rsidP="00213EE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6F3CBD">
        <w:rPr>
          <w:rFonts w:ascii="Times New Roman" w:eastAsia="Times New Roman" w:hAnsi="Times New Roman" w:cs="Times New Roman"/>
          <w:color w:val="auto"/>
          <w:sz w:val="28"/>
          <w:szCs w:val="28"/>
        </w:rPr>
        <w:t>- виды деятельности (отрасли);</w:t>
      </w:r>
    </w:p>
    <w:p w:rsidR="006F3CBD" w:rsidRPr="006F3CBD" w:rsidRDefault="006F3CBD" w:rsidP="00213EE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6F3CBD">
        <w:rPr>
          <w:rFonts w:ascii="Times New Roman" w:eastAsia="Times New Roman" w:hAnsi="Times New Roman" w:cs="Times New Roman"/>
          <w:color w:val="auto"/>
          <w:sz w:val="28"/>
          <w:szCs w:val="28"/>
        </w:rPr>
        <w:t>- регионы осуществления деятельности;</w:t>
      </w:r>
    </w:p>
    <w:p w:rsidR="006F3CBD" w:rsidRPr="006F3CBD" w:rsidRDefault="006F3CBD" w:rsidP="00213EE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6F3CBD">
        <w:rPr>
          <w:rFonts w:ascii="Times New Roman" w:eastAsia="Times New Roman" w:hAnsi="Times New Roman" w:cs="Times New Roman"/>
          <w:color w:val="auto"/>
          <w:sz w:val="28"/>
          <w:szCs w:val="28"/>
        </w:rPr>
        <w:t>- основные акционеры;</w:t>
      </w:r>
    </w:p>
    <w:p w:rsidR="006F3CBD" w:rsidRPr="006F3CBD" w:rsidRDefault="006F3CBD" w:rsidP="00213EE9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8"/>
          <w:szCs w:val="28"/>
        </w:rPr>
      </w:pPr>
      <w:r w:rsidRPr="006F3CBD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- вхождение акций компании в индекс РТС/ММВБ, в другие торговые системы. </w:t>
      </w:r>
    </w:p>
    <w:p w:rsidR="006F3CBD" w:rsidRPr="00213EE9" w:rsidRDefault="006F3CBD" w:rsidP="00213EE9">
      <w:pPr>
        <w:widowControl/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213EE9">
        <w:rPr>
          <w:rFonts w:ascii="Times New Roman" w:eastAsia="Times New Roman" w:hAnsi="Times New Roman" w:cs="Times New Roman"/>
          <w:b/>
          <w:bCs/>
          <w:color w:val="auto"/>
          <w:kern w:val="32"/>
          <w:sz w:val="28"/>
          <w:szCs w:val="28"/>
        </w:rPr>
        <w:t>II. О</w:t>
      </w:r>
      <w:r w:rsidRPr="00213EE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ценка финансовых рисков (риска банкротства) компании.</w:t>
      </w:r>
    </w:p>
    <w:p w:rsidR="006F3CBD" w:rsidRPr="00213EE9" w:rsidRDefault="006F3CBD" w:rsidP="00213EE9">
      <w:pPr>
        <w:widowControl/>
        <w:numPr>
          <w:ilvl w:val="0"/>
          <w:numId w:val="10"/>
        </w:numPr>
        <w:tabs>
          <w:tab w:val="left" w:pos="426"/>
          <w:tab w:val="left" w:pos="1134"/>
        </w:tabs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13EE9">
        <w:rPr>
          <w:rFonts w:ascii="Times New Roman" w:eastAsia="Times New Roman" w:hAnsi="Times New Roman" w:cs="Times New Roman"/>
          <w:color w:val="auto"/>
          <w:sz w:val="28"/>
          <w:szCs w:val="28"/>
        </w:rPr>
        <w:t>Двухфакторная</w:t>
      </w:r>
      <w:r w:rsidRPr="00213EE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Z</w:t>
      </w:r>
      <w:r w:rsidRPr="00213EE9">
        <w:rPr>
          <w:rFonts w:ascii="Times New Roman" w:eastAsia="Times New Roman" w:hAnsi="Times New Roman" w:cs="Times New Roman"/>
          <w:color w:val="auto"/>
          <w:sz w:val="28"/>
          <w:szCs w:val="28"/>
        </w:rPr>
        <w:t>-модель прогнозирования банкротства Э. Альтмана</w:t>
      </w:r>
    </w:p>
    <w:p w:rsidR="006F3CBD" w:rsidRPr="00213EE9" w:rsidRDefault="006F3CBD" w:rsidP="00213EE9">
      <w:pPr>
        <w:widowControl/>
        <w:numPr>
          <w:ilvl w:val="0"/>
          <w:numId w:val="10"/>
        </w:numPr>
        <w:tabs>
          <w:tab w:val="left" w:pos="426"/>
          <w:tab w:val="left" w:pos="1134"/>
        </w:tabs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13EE9">
        <w:rPr>
          <w:rFonts w:ascii="Times New Roman" w:eastAsia="Times New Roman" w:hAnsi="Times New Roman" w:cs="Times New Roman"/>
          <w:color w:val="auto"/>
          <w:sz w:val="28"/>
          <w:szCs w:val="28"/>
        </w:rPr>
        <w:t>Пятифакторная Z-модель прогнозирования банкротства Э. Альтмана</w:t>
      </w:r>
    </w:p>
    <w:p w:rsidR="006F3CBD" w:rsidRPr="00213EE9" w:rsidRDefault="006F3CBD" w:rsidP="00213EE9">
      <w:pPr>
        <w:widowControl/>
        <w:numPr>
          <w:ilvl w:val="0"/>
          <w:numId w:val="10"/>
        </w:numPr>
        <w:tabs>
          <w:tab w:val="left" w:pos="426"/>
          <w:tab w:val="left" w:pos="1134"/>
        </w:tabs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13EE9">
        <w:rPr>
          <w:rFonts w:ascii="Times New Roman" w:eastAsia="Times New Roman" w:hAnsi="Times New Roman" w:cs="Times New Roman"/>
          <w:color w:val="auto"/>
          <w:sz w:val="28"/>
          <w:szCs w:val="28"/>
        </w:rPr>
        <w:t>Модель прогнозирования финансовой несостоятельности компаний, акции которых не котируются на фондовых рынках</w:t>
      </w:r>
    </w:p>
    <w:p w:rsidR="006F3CBD" w:rsidRPr="00213EE9" w:rsidRDefault="006F3CBD" w:rsidP="00213EE9">
      <w:pPr>
        <w:widowControl/>
        <w:numPr>
          <w:ilvl w:val="0"/>
          <w:numId w:val="10"/>
        </w:numPr>
        <w:tabs>
          <w:tab w:val="left" w:pos="426"/>
          <w:tab w:val="left" w:pos="1134"/>
        </w:tabs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13EE9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Пятифакторная модель У. Бивера</w:t>
      </w:r>
    </w:p>
    <w:p w:rsidR="006F3CBD" w:rsidRPr="00213EE9" w:rsidRDefault="006F3CBD" w:rsidP="00213EE9">
      <w:pPr>
        <w:widowControl/>
        <w:numPr>
          <w:ilvl w:val="0"/>
          <w:numId w:val="10"/>
        </w:numPr>
        <w:tabs>
          <w:tab w:val="left" w:pos="426"/>
          <w:tab w:val="left" w:pos="1134"/>
        </w:tabs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13EE9">
        <w:rPr>
          <w:rFonts w:ascii="Times New Roman" w:eastAsia="Times New Roman" w:hAnsi="Times New Roman" w:cs="Times New Roman"/>
          <w:color w:val="auto"/>
          <w:sz w:val="28"/>
          <w:szCs w:val="28"/>
        </w:rPr>
        <w:t>Модель Лиса прогнозирования финансовой несостоятельности</w:t>
      </w:r>
    </w:p>
    <w:p w:rsidR="006F3CBD" w:rsidRPr="00213EE9" w:rsidRDefault="006F3CBD" w:rsidP="00213EE9">
      <w:pPr>
        <w:widowControl/>
        <w:numPr>
          <w:ilvl w:val="0"/>
          <w:numId w:val="10"/>
        </w:numPr>
        <w:tabs>
          <w:tab w:val="left" w:pos="426"/>
          <w:tab w:val="left" w:pos="1134"/>
        </w:tabs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13EE9">
        <w:rPr>
          <w:rFonts w:ascii="Times New Roman" w:eastAsia="Times New Roman" w:hAnsi="Times New Roman" w:cs="Times New Roman"/>
          <w:color w:val="auto"/>
          <w:sz w:val="28"/>
          <w:szCs w:val="28"/>
        </w:rPr>
        <w:t>Модель Таффлера  прогнозирования финансовой несостоятельности</w:t>
      </w:r>
    </w:p>
    <w:p w:rsidR="006F3CBD" w:rsidRPr="00213EE9" w:rsidRDefault="006F3CBD" w:rsidP="00213EE9">
      <w:pPr>
        <w:widowControl/>
        <w:numPr>
          <w:ilvl w:val="0"/>
          <w:numId w:val="10"/>
        </w:numPr>
        <w:tabs>
          <w:tab w:val="left" w:pos="426"/>
          <w:tab w:val="left" w:pos="1134"/>
        </w:tabs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13EE9">
        <w:rPr>
          <w:rFonts w:ascii="Times New Roman" w:eastAsia="Times New Roman" w:hAnsi="Times New Roman" w:cs="Times New Roman"/>
          <w:color w:val="auto"/>
          <w:sz w:val="28"/>
          <w:szCs w:val="28"/>
        </w:rPr>
        <w:t>Вероятность банкротства по модели Коннана-Гольдера</w:t>
      </w:r>
    </w:p>
    <w:p w:rsidR="006F3CBD" w:rsidRPr="00213EE9" w:rsidRDefault="006F3CBD" w:rsidP="00213EE9">
      <w:pPr>
        <w:widowControl/>
        <w:numPr>
          <w:ilvl w:val="0"/>
          <w:numId w:val="10"/>
        </w:numPr>
        <w:tabs>
          <w:tab w:val="left" w:pos="426"/>
          <w:tab w:val="left" w:pos="1134"/>
        </w:tabs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13EE9">
        <w:rPr>
          <w:rFonts w:ascii="Times New Roman" w:eastAsia="Times New Roman" w:hAnsi="Times New Roman" w:cs="Times New Roman"/>
          <w:color w:val="auto"/>
          <w:sz w:val="28"/>
          <w:szCs w:val="28"/>
        </w:rPr>
        <w:t>Модель Фулмера классификации банкротства</w:t>
      </w:r>
    </w:p>
    <w:p w:rsidR="006F3CBD" w:rsidRPr="00213EE9" w:rsidRDefault="006F3CBD" w:rsidP="00213EE9">
      <w:pPr>
        <w:widowControl/>
        <w:numPr>
          <w:ilvl w:val="0"/>
          <w:numId w:val="10"/>
        </w:numPr>
        <w:tabs>
          <w:tab w:val="left" w:pos="426"/>
          <w:tab w:val="left" w:pos="1134"/>
        </w:tabs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13EE9">
        <w:rPr>
          <w:rFonts w:ascii="Times New Roman" w:eastAsia="Times New Roman" w:hAnsi="Times New Roman" w:cs="Times New Roman"/>
          <w:color w:val="auto"/>
          <w:sz w:val="28"/>
          <w:szCs w:val="28"/>
        </w:rPr>
        <w:t>Прогнозная модель платежеспособности Спрингейта</w:t>
      </w:r>
    </w:p>
    <w:p w:rsidR="006F3CBD" w:rsidRPr="00213EE9" w:rsidRDefault="006F3CBD" w:rsidP="00213EE9">
      <w:pPr>
        <w:widowControl/>
        <w:numPr>
          <w:ilvl w:val="0"/>
          <w:numId w:val="10"/>
        </w:numPr>
        <w:tabs>
          <w:tab w:val="left" w:pos="426"/>
          <w:tab w:val="left" w:pos="1134"/>
        </w:tabs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13EE9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Модель платежеспособности управления отчетности Банка Франции </w:t>
      </w:r>
    </w:p>
    <w:p w:rsidR="006F3CBD" w:rsidRPr="00213EE9" w:rsidRDefault="006F3CBD" w:rsidP="00213EE9">
      <w:pPr>
        <w:widowControl/>
        <w:numPr>
          <w:ilvl w:val="0"/>
          <w:numId w:val="10"/>
        </w:numPr>
        <w:tabs>
          <w:tab w:val="left" w:pos="426"/>
          <w:tab w:val="left" w:pos="1134"/>
        </w:tabs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13EE9">
        <w:rPr>
          <w:rFonts w:ascii="Times New Roman" w:eastAsia="Times New Roman" w:hAnsi="Times New Roman" w:cs="Times New Roman"/>
          <w:color w:val="auto"/>
          <w:sz w:val="28"/>
          <w:szCs w:val="28"/>
        </w:rPr>
        <w:t>Модель прогнозирования банкротства предприятия Ж. Лего</w:t>
      </w:r>
    </w:p>
    <w:p w:rsidR="006F3CBD" w:rsidRPr="00213EE9" w:rsidRDefault="006F3CBD" w:rsidP="00213EE9">
      <w:pPr>
        <w:widowControl/>
        <w:numPr>
          <w:ilvl w:val="0"/>
          <w:numId w:val="10"/>
        </w:numPr>
        <w:tabs>
          <w:tab w:val="left" w:pos="426"/>
          <w:tab w:val="left" w:pos="1134"/>
        </w:tabs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13EE9">
        <w:rPr>
          <w:rFonts w:ascii="Times New Roman" w:eastAsia="Times New Roman" w:hAnsi="Times New Roman" w:cs="Times New Roman"/>
          <w:color w:val="auto"/>
          <w:sz w:val="28"/>
          <w:szCs w:val="28"/>
        </w:rPr>
        <w:t>Модель Чессера</w:t>
      </w:r>
    </w:p>
    <w:p w:rsidR="006F3CBD" w:rsidRPr="00213EE9" w:rsidRDefault="006F3CBD" w:rsidP="00213EE9">
      <w:pPr>
        <w:widowControl/>
        <w:numPr>
          <w:ilvl w:val="0"/>
          <w:numId w:val="10"/>
        </w:numPr>
        <w:tabs>
          <w:tab w:val="left" w:pos="426"/>
          <w:tab w:val="left" w:pos="1134"/>
        </w:tabs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13EE9">
        <w:rPr>
          <w:rFonts w:ascii="Times New Roman" w:eastAsia="Times New Roman" w:hAnsi="Times New Roman" w:cs="Times New Roman"/>
          <w:color w:val="auto"/>
          <w:sz w:val="28"/>
          <w:szCs w:val="28"/>
        </w:rPr>
        <w:t>Модель оценки риска банкростваЖ.Депалян (метод сredit-men)</w:t>
      </w:r>
    </w:p>
    <w:p w:rsidR="006F3CBD" w:rsidRPr="00213EE9" w:rsidRDefault="006F3CBD" w:rsidP="00213EE9">
      <w:pPr>
        <w:widowControl/>
        <w:numPr>
          <w:ilvl w:val="0"/>
          <w:numId w:val="10"/>
        </w:numPr>
        <w:tabs>
          <w:tab w:val="left" w:pos="426"/>
          <w:tab w:val="left" w:pos="1134"/>
        </w:tabs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13EE9">
        <w:rPr>
          <w:rFonts w:ascii="Times New Roman" w:eastAsia="Times New Roman" w:hAnsi="Times New Roman" w:cs="Times New Roman"/>
          <w:color w:val="auto"/>
          <w:sz w:val="28"/>
          <w:szCs w:val="28"/>
        </w:rPr>
        <w:t>Методика кредитного скоринга американского экономиста Д. Дюрана</w:t>
      </w:r>
    </w:p>
    <w:p w:rsidR="006F3CBD" w:rsidRPr="00213EE9" w:rsidRDefault="006F3CBD" w:rsidP="00213EE9">
      <w:pPr>
        <w:widowControl/>
        <w:numPr>
          <w:ilvl w:val="0"/>
          <w:numId w:val="10"/>
        </w:numPr>
        <w:tabs>
          <w:tab w:val="left" w:pos="426"/>
          <w:tab w:val="left" w:pos="1134"/>
        </w:tabs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13EE9">
        <w:rPr>
          <w:rFonts w:ascii="Times New Roman" w:eastAsia="Times New Roman" w:hAnsi="Times New Roman" w:cs="Times New Roman"/>
          <w:color w:val="auto"/>
          <w:sz w:val="28"/>
          <w:szCs w:val="28"/>
        </w:rPr>
        <w:t>Модель Дж.Олсона</w:t>
      </w:r>
    </w:p>
    <w:p w:rsidR="006F3CBD" w:rsidRPr="00213EE9" w:rsidRDefault="006F3CBD" w:rsidP="00213EE9">
      <w:pPr>
        <w:widowControl/>
        <w:tabs>
          <w:tab w:val="left" w:pos="426"/>
          <w:tab w:val="left" w:pos="1134"/>
        </w:tabs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13EE9">
        <w:rPr>
          <w:rFonts w:ascii="Times New Roman" w:eastAsia="Times New Roman" w:hAnsi="Times New Roman" w:cs="Times New Roman"/>
          <w:color w:val="auto"/>
          <w:sz w:val="28"/>
          <w:szCs w:val="28"/>
          <w:u w:val="single"/>
        </w:rPr>
        <w:t xml:space="preserve">Российские модели: </w:t>
      </w:r>
    </w:p>
    <w:p w:rsidR="006F3CBD" w:rsidRPr="00213EE9" w:rsidRDefault="006F3CBD" w:rsidP="00213EE9">
      <w:pPr>
        <w:widowControl/>
        <w:tabs>
          <w:tab w:val="left" w:pos="426"/>
          <w:tab w:val="left" w:pos="1134"/>
        </w:tabs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13EE9">
        <w:rPr>
          <w:rFonts w:ascii="Times New Roman" w:eastAsia="Times New Roman" w:hAnsi="Times New Roman" w:cs="Times New Roman"/>
          <w:color w:val="auto"/>
          <w:sz w:val="28"/>
          <w:szCs w:val="28"/>
        </w:rPr>
        <w:t>16. Двухфакторная модель прогнозирования банкротства</w:t>
      </w:r>
    </w:p>
    <w:p w:rsidR="006F3CBD" w:rsidRPr="00213EE9" w:rsidRDefault="006F3CBD" w:rsidP="00213EE9">
      <w:pPr>
        <w:widowControl/>
        <w:tabs>
          <w:tab w:val="left" w:pos="426"/>
          <w:tab w:val="left" w:pos="1134"/>
        </w:tabs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13EE9">
        <w:rPr>
          <w:rFonts w:ascii="Times New Roman" w:eastAsia="Times New Roman" w:hAnsi="Times New Roman" w:cs="Times New Roman"/>
          <w:color w:val="auto"/>
          <w:sz w:val="28"/>
          <w:szCs w:val="28"/>
        </w:rPr>
        <w:t>17. Четырехфакторная модель прогнозирования банкротства</w:t>
      </w:r>
    </w:p>
    <w:p w:rsidR="006F3CBD" w:rsidRPr="00213EE9" w:rsidRDefault="006F3CBD" w:rsidP="00213EE9">
      <w:pPr>
        <w:widowControl/>
        <w:tabs>
          <w:tab w:val="left" w:pos="426"/>
          <w:tab w:val="left" w:pos="1134"/>
        </w:tabs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13EE9">
        <w:rPr>
          <w:rFonts w:ascii="Times New Roman" w:eastAsia="Times New Roman" w:hAnsi="Times New Roman" w:cs="Times New Roman"/>
          <w:color w:val="auto"/>
          <w:sz w:val="28"/>
          <w:szCs w:val="28"/>
        </w:rPr>
        <w:t>18) Шестифакторная модель прогнозирования риска потери платежеспособности</w:t>
      </w:r>
    </w:p>
    <w:p w:rsidR="006F3CBD" w:rsidRPr="00213EE9" w:rsidRDefault="006F3CBD" w:rsidP="00213EE9">
      <w:pPr>
        <w:widowControl/>
        <w:tabs>
          <w:tab w:val="left" w:pos="426"/>
          <w:tab w:val="left" w:pos="1134"/>
        </w:tabs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13EE9">
        <w:rPr>
          <w:rFonts w:ascii="Times New Roman" w:eastAsia="Times New Roman" w:hAnsi="Times New Roman" w:cs="Times New Roman"/>
          <w:color w:val="auto"/>
          <w:sz w:val="28"/>
          <w:szCs w:val="28"/>
        </w:rPr>
        <w:t>19. Белорусская дискриминантная факторная модель диагностики риска банкротства предприятий</w:t>
      </w:r>
    </w:p>
    <w:p w:rsidR="006F3CBD" w:rsidRPr="00213EE9" w:rsidRDefault="006F3CBD" w:rsidP="00213EE9">
      <w:pPr>
        <w:widowControl/>
        <w:tabs>
          <w:tab w:val="left" w:pos="426"/>
          <w:tab w:val="left" w:pos="1134"/>
        </w:tabs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13EE9">
        <w:rPr>
          <w:rFonts w:ascii="Times New Roman" w:eastAsia="Times New Roman" w:hAnsi="Times New Roman" w:cs="Times New Roman"/>
          <w:color w:val="auto"/>
          <w:sz w:val="28"/>
          <w:szCs w:val="28"/>
        </w:rPr>
        <w:t>20. Модель комплексной оценки балльной оценки риска финансовой несостоятельности предприятия</w:t>
      </w:r>
    </w:p>
    <w:p w:rsidR="006F3CBD" w:rsidRPr="00213EE9" w:rsidRDefault="006F3CBD" w:rsidP="00213EE9">
      <w:pPr>
        <w:widowControl/>
        <w:tabs>
          <w:tab w:val="left" w:pos="426"/>
          <w:tab w:val="left" w:pos="1134"/>
        </w:tabs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13EE9">
        <w:rPr>
          <w:rFonts w:ascii="Times New Roman" w:eastAsia="Times New Roman" w:hAnsi="Times New Roman" w:cs="Times New Roman"/>
          <w:color w:val="auto"/>
          <w:sz w:val="28"/>
          <w:szCs w:val="28"/>
        </w:rPr>
        <w:t>21. Logiс-модель прогнозирования банкротства Г.А.Хайдаршиной</w:t>
      </w:r>
    </w:p>
    <w:p w:rsidR="006F3CBD" w:rsidRPr="00213EE9" w:rsidRDefault="006F3CBD" w:rsidP="00213EE9">
      <w:pPr>
        <w:widowControl/>
        <w:tabs>
          <w:tab w:val="left" w:pos="426"/>
          <w:tab w:val="left" w:pos="1134"/>
        </w:tabs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13EE9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22. Четырехфакторная рейтинговая модель оценки банкротства предприятия Постюшкова А. В. </w:t>
      </w:r>
    </w:p>
    <w:p w:rsidR="006F3CBD" w:rsidRPr="00213EE9" w:rsidRDefault="006F3CBD" w:rsidP="00213EE9">
      <w:pPr>
        <w:widowControl/>
        <w:tabs>
          <w:tab w:val="left" w:pos="426"/>
          <w:tab w:val="left" w:pos="1134"/>
        </w:tabs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13EE9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23. Пятифакторная рейтинговая модель оценки банкротства предприятия Постюшкова А. В. </w:t>
      </w:r>
    </w:p>
    <w:p w:rsidR="006F3CBD" w:rsidRPr="00213EE9" w:rsidRDefault="006F3CBD" w:rsidP="00213EE9">
      <w:pPr>
        <w:widowControl/>
        <w:tabs>
          <w:tab w:val="left" w:pos="426"/>
          <w:tab w:val="left" w:pos="1134"/>
        </w:tabs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13EE9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24. Пятифакторная модель оценки вероятности банкротства Р. С. Сайфулина, Г. Г. Кадыкова</w:t>
      </w:r>
    </w:p>
    <w:p w:rsidR="006F3CBD" w:rsidRPr="00213EE9" w:rsidRDefault="006F3CBD" w:rsidP="00213EE9">
      <w:pPr>
        <w:widowControl/>
        <w:tabs>
          <w:tab w:val="left" w:pos="426"/>
          <w:tab w:val="left" w:pos="1134"/>
        </w:tabs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13EE9">
        <w:rPr>
          <w:rFonts w:ascii="Times New Roman" w:eastAsia="Times New Roman" w:hAnsi="Times New Roman" w:cs="Times New Roman"/>
          <w:color w:val="auto"/>
          <w:sz w:val="28"/>
          <w:szCs w:val="28"/>
        </w:rPr>
        <w:t>25. Модель для оценки риска банкротства О.П. Зайцевой</w:t>
      </w:r>
    </w:p>
    <w:p w:rsidR="006F3CBD" w:rsidRPr="00213EE9" w:rsidRDefault="006F3CBD" w:rsidP="00213EE9">
      <w:pPr>
        <w:widowControl/>
        <w:tabs>
          <w:tab w:val="left" w:pos="426"/>
          <w:tab w:val="left" w:pos="1134"/>
        </w:tabs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13EE9">
        <w:rPr>
          <w:rFonts w:ascii="Times New Roman" w:eastAsia="Times New Roman" w:hAnsi="Times New Roman" w:cs="Times New Roman"/>
          <w:color w:val="auto"/>
          <w:sz w:val="28"/>
          <w:szCs w:val="28"/>
        </w:rPr>
        <w:t>26. Регрессионная модель Перфильева для прогнозирования банкротства предприятия.</w:t>
      </w:r>
    </w:p>
    <w:p w:rsidR="006F3CBD" w:rsidRPr="00213EE9" w:rsidRDefault="006F3CBD" w:rsidP="00213EE9">
      <w:pPr>
        <w:widowControl/>
        <w:tabs>
          <w:tab w:val="left" w:pos="426"/>
          <w:tab w:val="left" w:pos="1134"/>
        </w:tabs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13EE9">
        <w:rPr>
          <w:rFonts w:ascii="Times New Roman" w:eastAsia="Times New Roman" w:hAnsi="Times New Roman" w:cs="Times New Roman"/>
          <w:color w:val="auto"/>
          <w:sz w:val="28"/>
          <w:szCs w:val="28"/>
        </w:rPr>
        <w:t>27.  Logiс-модель прогнозирования банкротства В.Ю. Жданова</w:t>
      </w:r>
    </w:p>
    <w:p w:rsidR="006F3CBD" w:rsidRPr="00213EE9" w:rsidRDefault="006F3CBD" w:rsidP="00213EE9">
      <w:pPr>
        <w:widowControl/>
        <w:tabs>
          <w:tab w:val="left" w:pos="426"/>
          <w:tab w:val="left" w:pos="1134"/>
        </w:tabs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13EE9">
        <w:rPr>
          <w:rFonts w:ascii="Times New Roman" w:eastAsia="Times New Roman" w:hAnsi="Times New Roman" w:cs="Times New Roman"/>
          <w:color w:val="auto"/>
          <w:sz w:val="28"/>
          <w:szCs w:val="28"/>
        </w:rPr>
        <w:t>28. Logiс-модель прогнозирования банкротства И.Б. Копелева.</w:t>
      </w:r>
    </w:p>
    <w:p w:rsidR="001F461E" w:rsidRPr="00213EE9" w:rsidRDefault="001F461E" w:rsidP="00213EE9">
      <w:pPr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13EE9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29. </w:t>
      </w:r>
      <w:r w:rsidRPr="00213EE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Probit</w:t>
      </w:r>
      <w:r w:rsidRPr="00213EE9">
        <w:rPr>
          <w:rFonts w:ascii="Times New Roman" w:eastAsia="Times New Roman" w:hAnsi="Times New Roman" w:cs="Times New Roman"/>
          <w:color w:val="auto"/>
          <w:sz w:val="28"/>
          <w:szCs w:val="28"/>
        </w:rPr>
        <w:t>-модель прогнозирования банкротства Э.Р. Шамсутдинова</w:t>
      </w:r>
    </w:p>
    <w:p w:rsidR="006F3CBD" w:rsidRPr="00213EE9" w:rsidRDefault="006F3CBD" w:rsidP="00213EE9">
      <w:pPr>
        <w:widowControl/>
        <w:tabs>
          <w:tab w:val="left" w:pos="426"/>
          <w:tab w:val="left" w:pos="1134"/>
        </w:tabs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13EE9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t>III</w:t>
      </w:r>
      <w:r w:rsidRPr="00213EE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.</w:t>
      </w:r>
      <w:r w:rsidRPr="00213EE9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Оформляется итоговая таблица, формулируются выводы о целесообразн</w:t>
      </w:r>
      <w:r w:rsidR="00E15624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213EE9">
        <w:rPr>
          <w:rFonts w:ascii="Times New Roman" w:eastAsia="Times New Roman" w:hAnsi="Times New Roman" w:cs="Times New Roman"/>
          <w:color w:val="auto"/>
          <w:sz w:val="28"/>
          <w:szCs w:val="28"/>
        </w:rPr>
        <w:t>сти применения моделей в российской практике.</w:t>
      </w:r>
    </w:p>
    <w:p w:rsidR="004E5EA7" w:rsidRPr="004E5EA7" w:rsidRDefault="004E5EA7" w:rsidP="009A03AD">
      <w:pPr>
        <w:keepNext/>
        <w:keepLines/>
        <w:widowControl/>
        <w:tabs>
          <w:tab w:val="left" w:pos="1144"/>
        </w:tabs>
        <w:spacing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20" w:name="_Toc34731658"/>
      <w:r w:rsidRPr="004E5EA7">
        <w:rPr>
          <w:rFonts w:ascii="Times New Roman" w:hAnsi="Times New Roman" w:cs="Times New Roman"/>
          <w:sz w:val="28"/>
          <w:szCs w:val="28"/>
        </w:rPr>
        <w:t>Критерии балльной оценки различных форм текущего контроля успеваемости содержатся в соответствующих методических рекомендациях департамента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20"/>
    </w:p>
    <w:p w:rsidR="006F3CBD" w:rsidRPr="009A03AD" w:rsidRDefault="006F3CBD" w:rsidP="009A03AD">
      <w:pPr>
        <w:keepNext/>
        <w:keepLines/>
        <w:widowControl/>
        <w:tabs>
          <w:tab w:val="left" w:pos="1144"/>
        </w:tabs>
        <w:spacing w:line="360" w:lineRule="auto"/>
        <w:ind w:firstLine="709"/>
        <w:jc w:val="both"/>
        <w:outlineLvl w:val="0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21" w:name="_Toc34731659"/>
      <w:r w:rsidRPr="009A03AD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7. Фонд оценочных средств для проведения промежуточной аттестации обучающихся по дисциплине.</w:t>
      </w:r>
      <w:bookmarkEnd w:id="21"/>
    </w:p>
    <w:p w:rsidR="00413697" w:rsidRPr="00FF2C72" w:rsidRDefault="001F461E" w:rsidP="00FF2C72">
      <w:pPr>
        <w:widowControl/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461E">
        <w:rPr>
          <w:rFonts w:ascii="Times New Roman" w:hAnsi="Times New Roman" w:cs="Times New Roman"/>
          <w:sz w:val="28"/>
          <w:szCs w:val="28"/>
        </w:rPr>
        <w:t>Перечень компетенций, формируемых в процессе освоения дисциплины, содержится в разделе 2 «Перечень планируемых результатов освоения образовательной программы с указанием индикаторов их достижения, соотнесенных с планируемыми результатами обучения по дисциплине».</w:t>
      </w:r>
    </w:p>
    <w:p w:rsidR="00B5395E" w:rsidRPr="004C3E7C" w:rsidRDefault="00B5395E" w:rsidP="004C3E7C">
      <w:pPr>
        <w:tabs>
          <w:tab w:val="left" w:pos="1144"/>
        </w:tabs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4C3E7C">
        <w:rPr>
          <w:rFonts w:ascii="Times New Roman" w:hAnsi="Times New Roman" w:cs="Times New Roman"/>
          <w:b/>
          <w:sz w:val="28"/>
          <w:szCs w:val="28"/>
        </w:rPr>
        <w:t>Типовые контрольные задания или иные материалы, необходимые для оценки индикаторов достижения компетенций, умений и знаний.</w:t>
      </w:r>
    </w:p>
    <w:p w:rsidR="00497A2A" w:rsidRPr="00497A2A" w:rsidRDefault="00497A2A" w:rsidP="00497A2A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497A2A">
        <w:rPr>
          <w:rFonts w:ascii="Times New Roman" w:hAnsi="Times New Roman" w:cs="Times New Roman"/>
          <w:b/>
          <w:sz w:val="28"/>
          <w:szCs w:val="28"/>
        </w:rPr>
        <w:t>Перечень вопросов к экзамену:</w:t>
      </w:r>
    </w:p>
    <w:p w:rsidR="00484F57" w:rsidRDefault="00484F57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378"/>
          <w:tab w:val="left" w:pos="1134"/>
        </w:tabs>
        <w:spacing w:before="0" w:after="0" w:line="360" w:lineRule="auto"/>
        <w:ind w:left="0" w:firstLine="709"/>
        <w:jc w:val="both"/>
      </w:pPr>
      <w:r w:rsidRPr="00484F57">
        <w:t>Понятие технологии управления рисками корпорации.</w:t>
      </w:r>
    </w:p>
    <w:p w:rsidR="00484F57" w:rsidRDefault="00484F57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378"/>
          <w:tab w:val="left" w:pos="1134"/>
        </w:tabs>
        <w:spacing w:before="0" w:after="0" w:line="360" w:lineRule="auto"/>
        <w:ind w:left="0" w:firstLine="709"/>
        <w:jc w:val="both"/>
      </w:pPr>
      <w:r w:rsidRPr="00484F57">
        <w:t>Цель и функция технологии управления рисками. Подходы к формированию технологии управления ее виды.</w:t>
      </w:r>
    </w:p>
    <w:p w:rsidR="00A37E89" w:rsidRDefault="00A37E89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378"/>
          <w:tab w:val="left" w:pos="1134"/>
        </w:tabs>
        <w:spacing w:before="0" w:after="0" w:line="360" w:lineRule="auto"/>
        <w:ind w:left="0" w:firstLine="709"/>
        <w:jc w:val="both"/>
      </w:pPr>
      <w:r>
        <w:t>Понятие финансовой среды предпринимательства.</w:t>
      </w:r>
    </w:p>
    <w:p w:rsidR="00A37E89" w:rsidRDefault="00A37E89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378"/>
          <w:tab w:val="left" w:pos="1134"/>
        </w:tabs>
        <w:spacing w:before="0" w:after="0" w:line="360" w:lineRule="auto"/>
        <w:ind w:left="0" w:firstLine="709"/>
        <w:jc w:val="both"/>
      </w:pPr>
      <w:r>
        <w:t>Экономическое содержание финансовых рисков.</w:t>
      </w:r>
    </w:p>
    <w:p w:rsidR="00A37E89" w:rsidRDefault="00484F57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378"/>
          <w:tab w:val="left" w:pos="1134"/>
        </w:tabs>
        <w:spacing w:before="0" w:after="0" w:line="360" w:lineRule="auto"/>
        <w:ind w:left="0" w:firstLine="709"/>
        <w:jc w:val="both"/>
      </w:pPr>
      <w:r w:rsidRPr="00484F57">
        <w:t xml:space="preserve">Объективные и субъективные причины существования финансовых рисков. </w:t>
      </w:r>
    </w:p>
    <w:p w:rsidR="00A37E89" w:rsidRDefault="00A37E89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378"/>
          <w:tab w:val="left" w:pos="1134"/>
        </w:tabs>
        <w:spacing w:before="0" w:after="0" w:line="360" w:lineRule="auto"/>
        <w:ind w:left="0" w:firstLine="709"/>
        <w:jc w:val="both"/>
      </w:pPr>
      <w:r>
        <w:lastRenderedPageBreak/>
        <w:t>Критерии количественной оценки финансового риска.</w:t>
      </w:r>
    </w:p>
    <w:p w:rsidR="00A37E89" w:rsidRDefault="00A37E89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378"/>
          <w:tab w:val="left" w:pos="1134"/>
        </w:tabs>
        <w:spacing w:before="0" w:after="0" w:line="360" w:lineRule="auto"/>
        <w:ind w:left="0" w:firstLine="709"/>
        <w:jc w:val="both"/>
      </w:pPr>
      <w:r>
        <w:t>Методы количественной оценки финансовых рисков.</w:t>
      </w:r>
    </w:p>
    <w:p w:rsidR="00A37E89" w:rsidRDefault="00A37E89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378"/>
          <w:tab w:val="left" w:pos="1134"/>
        </w:tabs>
        <w:spacing w:before="0" w:after="0" w:line="360" w:lineRule="auto"/>
        <w:ind w:left="0" w:firstLine="709"/>
        <w:jc w:val="both"/>
      </w:pPr>
      <w:r>
        <w:t>Этапы управления финансовыми рисками.</w:t>
      </w:r>
    </w:p>
    <w:p w:rsidR="00A37E89" w:rsidRDefault="00A37E89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493"/>
          <w:tab w:val="left" w:pos="1134"/>
        </w:tabs>
        <w:spacing w:before="0" w:after="0" w:line="360" w:lineRule="auto"/>
        <w:ind w:left="0" w:firstLine="709"/>
        <w:jc w:val="left"/>
      </w:pPr>
      <w:r>
        <w:t>Финансовый риск банкротства как основное проявление финансовых рисков.</w:t>
      </w:r>
    </w:p>
    <w:p w:rsidR="00A37E89" w:rsidRDefault="00A37E89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0"/>
          <w:tab w:val="left" w:pos="1134"/>
        </w:tabs>
        <w:spacing w:before="0" w:after="0" w:line="360" w:lineRule="auto"/>
        <w:ind w:left="0" w:firstLine="709"/>
        <w:jc w:val="left"/>
      </w:pPr>
      <w:r>
        <w:t>Основные</w:t>
      </w:r>
      <w:r>
        <w:tab/>
        <w:t>понятия классификации рисков. Классификация финансовых рисков.</w:t>
      </w:r>
    </w:p>
    <w:p w:rsidR="00A37E89" w:rsidRDefault="00A37E89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493"/>
          <w:tab w:val="left" w:pos="1134"/>
        </w:tabs>
        <w:spacing w:before="0" w:after="0" w:line="360" w:lineRule="auto"/>
        <w:ind w:left="0" w:firstLine="709"/>
        <w:jc w:val="both"/>
      </w:pPr>
      <w:r>
        <w:t>Экономическое содержание и классификация банковских рисков.</w:t>
      </w:r>
    </w:p>
    <w:p w:rsidR="00A37E89" w:rsidRDefault="00A37E89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493"/>
          <w:tab w:val="left" w:pos="1134"/>
        </w:tabs>
        <w:spacing w:before="0" w:after="0" w:line="360" w:lineRule="auto"/>
        <w:ind w:left="0" w:firstLine="709"/>
        <w:jc w:val="both"/>
      </w:pPr>
      <w:r>
        <w:t>Экономическое содержание и классификация инвестиционных рисков.</w:t>
      </w:r>
    </w:p>
    <w:p w:rsidR="00A37E89" w:rsidRDefault="00A37E89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493"/>
          <w:tab w:val="left" w:pos="1134"/>
        </w:tabs>
        <w:spacing w:before="0" w:after="0" w:line="360" w:lineRule="auto"/>
        <w:ind w:left="0" w:firstLine="709"/>
        <w:jc w:val="both"/>
      </w:pPr>
      <w:r>
        <w:t>Характеристика процесса анализа финансовых рисков.</w:t>
      </w:r>
    </w:p>
    <w:p w:rsidR="00A37E89" w:rsidRDefault="00A37E89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493"/>
          <w:tab w:val="left" w:pos="1134"/>
        </w:tabs>
        <w:spacing w:before="0" w:after="0" w:line="360" w:lineRule="auto"/>
        <w:ind w:left="0" w:firstLine="709"/>
        <w:jc w:val="both"/>
      </w:pPr>
      <w:r>
        <w:t>Методы качественной оценки финансовых рисков.</w:t>
      </w:r>
    </w:p>
    <w:p w:rsidR="00A37E89" w:rsidRDefault="00A37E89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522"/>
          <w:tab w:val="left" w:pos="1134"/>
        </w:tabs>
        <w:spacing w:before="0" w:after="0" w:line="360" w:lineRule="auto"/>
        <w:ind w:left="0" w:firstLine="709"/>
        <w:jc w:val="both"/>
      </w:pPr>
      <w:r>
        <w:t>Финансовое состояние предприятия и риск банкротства.</w:t>
      </w:r>
    </w:p>
    <w:p w:rsidR="00A37E89" w:rsidRDefault="00A37E89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522"/>
          <w:tab w:val="left" w:pos="1134"/>
        </w:tabs>
        <w:spacing w:before="0" w:after="0" w:line="360" w:lineRule="auto"/>
        <w:ind w:left="0" w:firstLine="709"/>
        <w:jc w:val="both"/>
      </w:pPr>
      <w:r>
        <w:t>Группировка активов предприятия по группам их риска.</w:t>
      </w:r>
    </w:p>
    <w:p w:rsidR="00A37E89" w:rsidRDefault="00A37E89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522"/>
          <w:tab w:val="left" w:pos="1134"/>
        </w:tabs>
        <w:spacing w:before="0" w:after="0" w:line="360" w:lineRule="auto"/>
        <w:ind w:left="0" w:firstLine="709"/>
        <w:jc w:val="left"/>
      </w:pPr>
      <w:r>
        <w:t>Понятие и критерии несостоятельности (банкротства) предприятия и его нормативно-правовое регулирование.</w:t>
      </w:r>
    </w:p>
    <w:p w:rsidR="00A37E89" w:rsidRDefault="00A37E89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522"/>
          <w:tab w:val="left" w:pos="1134"/>
        </w:tabs>
        <w:spacing w:before="0" w:after="0" w:line="360" w:lineRule="auto"/>
        <w:ind w:left="0" w:firstLine="709"/>
        <w:jc w:val="both"/>
      </w:pPr>
      <w:r>
        <w:t>Зарубежная практика оценки вероятности банкротства.</w:t>
      </w:r>
    </w:p>
    <w:p w:rsidR="00A37E89" w:rsidRDefault="00A37E89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522"/>
          <w:tab w:val="left" w:pos="1134"/>
        </w:tabs>
        <w:spacing w:before="0" w:after="0" w:line="360" w:lineRule="auto"/>
        <w:ind w:left="0" w:firstLine="709"/>
        <w:jc w:val="both"/>
      </w:pPr>
      <w:r>
        <w:t>Отечественная практика оценки вероятности банкротства.</w:t>
      </w:r>
    </w:p>
    <w:p w:rsidR="00A37E89" w:rsidRDefault="00A37E89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1134"/>
        </w:tabs>
        <w:spacing w:before="0" w:after="0" w:line="360" w:lineRule="auto"/>
        <w:ind w:left="0" w:firstLine="709"/>
        <w:jc w:val="left"/>
      </w:pPr>
      <w:r>
        <w:t>Объективные и субъективные причины возникновения состояния банкротства предприятия.</w:t>
      </w:r>
    </w:p>
    <w:p w:rsidR="00A37E89" w:rsidRDefault="00A37E89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522"/>
          <w:tab w:val="left" w:pos="1134"/>
        </w:tabs>
        <w:spacing w:before="0" w:after="0" w:line="360" w:lineRule="auto"/>
        <w:ind w:left="0" w:firstLine="709"/>
        <w:jc w:val="left"/>
      </w:pPr>
      <w:r>
        <w:t>Характеристика модели комплексной бальной оценки риска финансовой несостоятельности предприятия.</w:t>
      </w:r>
    </w:p>
    <w:p w:rsidR="00A37E89" w:rsidRDefault="00A37E89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522"/>
          <w:tab w:val="left" w:pos="1134"/>
        </w:tabs>
        <w:spacing w:before="0" w:after="0" w:line="360" w:lineRule="auto"/>
        <w:ind w:left="0" w:firstLine="709"/>
        <w:jc w:val="both"/>
      </w:pPr>
      <w:r>
        <w:t>Критерии количественной оценки финансовых рисков.</w:t>
      </w:r>
    </w:p>
    <w:p w:rsidR="00A37E89" w:rsidRDefault="00A37E89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522"/>
          <w:tab w:val="left" w:pos="1134"/>
        </w:tabs>
        <w:spacing w:before="0" w:after="0" w:line="360" w:lineRule="auto"/>
        <w:ind w:left="0" w:firstLine="709"/>
        <w:jc w:val="both"/>
      </w:pPr>
      <w:r>
        <w:t>Классификация и содержание банковских рисков.</w:t>
      </w:r>
    </w:p>
    <w:p w:rsidR="00A37E89" w:rsidRDefault="00A37E89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522"/>
          <w:tab w:val="left" w:pos="1134"/>
        </w:tabs>
        <w:spacing w:before="0" w:after="0" w:line="360" w:lineRule="auto"/>
        <w:ind w:left="0" w:firstLine="709"/>
        <w:jc w:val="both"/>
      </w:pPr>
      <w:r>
        <w:t>Функции финансовых рисков.</w:t>
      </w:r>
    </w:p>
    <w:p w:rsidR="00A37E89" w:rsidRDefault="00A37E89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522"/>
          <w:tab w:val="left" w:pos="1134"/>
        </w:tabs>
        <w:spacing w:before="0" w:after="0" w:line="360" w:lineRule="auto"/>
        <w:ind w:left="0" w:firstLine="709"/>
        <w:jc w:val="both"/>
      </w:pPr>
      <w:r>
        <w:t>Систематические инвестиционные риски.</w:t>
      </w:r>
    </w:p>
    <w:p w:rsidR="00A37E89" w:rsidRDefault="00A37E89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522"/>
          <w:tab w:val="left" w:pos="1134"/>
        </w:tabs>
        <w:spacing w:before="0" w:after="0" w:line="360" w:lineRule="auto"/>
        <w:ind w:left="0" w:firstLine="709"/>
        <w:jc w:val="both"/>
      </w:pPr>
      <w:r>
        <w:t>Основные подходы к управлению финансовыми рисками и их содержание.</w:t>
      </w:r>
    </w:p>
    <w:p w:rsidR="00A37E89" w:rsidRDefault="00A37E89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522"/>
          <w:tab w:val="left" w:pos="1134"/>
        </w:tabs>
        <w:spacing w:before="0" w:after="0" w:line="360" w:lineRule="auto"/>
        <w:ind w:left="0" w:firstLine="709"/>
        <w:jc w:val="both"/>
      </w:pPr>
      <w:r>
        <w:t>Основные группы методов управления рисками.</w:t>
      </w:r>
    </w:p>
    <w:p w:rsidR="00A37E89" w:rsidRDefault="00A37E89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522"/>
          <w:tab w:val="left" w:pos="1134"/>
        </w:tabs>
        <w:spacing w:before="0" w:after="0" w:line="360" w:lineRule="auto"/>
        <w:ind w:left="0" w:firstLine="709"/>
        <w:jc w:val="both"/>
      </w:pPr>
      <w:r>
        <w:t>Содержание метода избежания риска и условия его применения.</w:t>
      </w:r>
    </w:p>
    <w:p w:rsidR="00A37E89" w:rsidRDefault="00A37E89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522"/>
          <w:tab w:val="left" w:pos="1134"/>
        </w:tabs>
        <w:spacing w:before="0" w:after="0" w:line="360" w:lineRule="auto"/>
        <w:ind w:left="0" w:firstLine="709"/>
        <w:jc w:val="both"/>
      </w:pPr>
      <w:r>
        <w:lastRenderedPageBreak/>
        <w:t>Основные приемы уклонения от риска.</w:t>
      </w:r>
    </w:p>
    <w:p w:rsidR="00A37E89" w:rsidRDefault="00A37E89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522"/>
          <w:tab w:val="left" w:pos="1134"/>
        </w:tabs>
        <w:spacing w:before="0" w:after="0" w:line="360" w:lineRule="auto"/>
        <w:ind w:left="0" w:firstLine="709"/>
        <w:jc w:val="left"/>
      </w:pPr>
      <w:r>
        <w:t>Содержание методов удержания (сохранения) риска и особенности их применения.</w:t>
      </w:r>
    </w:p>
    <w:p w:rsidR="00A37E89" w:rsidRDefault="00A37E89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522"/>
          <w:tab w:val="left" w:pos="1134"/>
        </w:tabs>
        <w:spacing w:before="0" w:after="0" w:line="360" w:lineRule="auto"/>
        <w:ind w:left="0" w:firstLine="709"/>
        <w:jc w:val="left"/>
      </w:pPr>
      <w:r>
        <w:t>Основные формы самострахования как приема снижения уровня риска, его положительные и отрицательные стороны.</w:t>
      </w:r>
    </w:p>
    <w:p w:rsidR="00A37E89" w:rsidRDefault="00A37E89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522"/>
          <w:tab w:val="left" w:pos="1134"/>
        </w:tabs>
        <w:spacing w:before="0" w:after="0" w:line="360" w:lineRule="auto"/>
        <w:ind w:left="0" w:firstLine="709"/>
        <w:jc w:val="both"/>
      </w:pPr>
      <w:r>
        <w:t>Методы снижения финансового риска.</w:t>
      </w:r>
    </w:p>
    <w:p w:rsidR="00A37E89" w:rsidRDefault="00A37E89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522"/>
          <w:tab w:val="left" w:pos="1134"/>
        </w:tabs>
        <w:spacing w:before="0" w:after="0" w:line="360" w:lineRule="auto"/>
        <w:ind w:left="0" w:firstLine="709"/>
        <w:jc w:val="both"/>
      </w:pPr>
      <w:r>
        <w:t>Основные формы диверсификации рисков.</w:t>
      </w:r>
    </w:p>
    <w:p w:rsidR="00A37E89" w:rsidRDefault="00A37E89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522"/>
          <w:tab w:val="left" w:pos="1134"/>
        </w:tabs>
        <w:spacing w:before="0" w:after="0" w:line="360" w:lineRule="auto"/>
        <w:ind w:left="0" w:firstLine="709"/>
        <w:jc w:val="both"/>
      </w:pPr>
      <w:r>
        <w:t>Основные формы лимитирования (локализации) рисков.</w:t>
      </w:r>
    </w:p>
    <w:p w:rsidR="00A37E89" w:rsidRDefault="00A37E89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522"/>
          <w:tab w:val="left" w:pos="1134"/>
        </w:tabs>
        <w:spacing w:before="0" w:after="0" w:line="360" w:lineRule="auto"/>
        <w:ind w:left="0" w:firstLine="709"/>
        <w:jc w:val="both"/>
      </w:pPr>
      <w:r>
        <w:t>Основные методы передач финансового риска.</w:t>
      </w:r>
    </w:p>
    <w:p w:rsidR="00A37E89" w:rsidRDefault="00A37E89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522"/>
          <w:tab w:val="left" w:pos="1134"/>
        </w:tabs>
        <w:spacing w:before="0" w:after="0" w:line="360" w:lineRule="auto"/>
        <w:ind w:left="0" w:firstLine="709"/>
        <w:jc w:val="both"/>
      </w:pPr>
      <w:r>
        <w:t>Договорные формы передачи финансового риска.</w:t>
      </w:r>
    </w:p>
    <w:p w:rsidR="00A37E89" w:rsidRDefault="00A37E89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522"/>
          <w:tab w:val="left" w:pos="1134"/>
        </w:tabs>
        <w:spacing w:before="0" w:after="0" w:line="360" w:lineRule="auto"/>
        <w:ind w:left="0" w:firstLine="709"/>
        <w:jc w:val="both"/>
      </w:pPr>
      <w:r>
        <w:t>Методы и виды хеджирования финансовых рисков.</w:t>
      </w:r>
    </w:p>
    <w:p w:rsidR="00A37E89" w:rsidRDefault="00A37E89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522"/>
          <w:tab w:val="left" w:pos="1134"/>
        </w:tabs>
        <w:spacing w:before="0" w:after="0" w:line="360" w:lineRule="auto"/>
        <w:ind w:left="0" w:firstLine="709"/>
        <w:jc w:val="both"/>
      </w:pPr>
      <w:r>
        <w:t>Методы снижения финансовых рисков.</w:t>
      </w:r>
    </w:p>
    <w:p w:rsidR="00A37E89" w:rsidRDefault="00A37E89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522"/>
          <w:tab w:val="left" w:pos="1134"/>
        </w:tabs>
        <w:spacing w:before="0" w:after="0" w:line="360" w:lineRule="auto"/>
        <w:ind w:left="0" w:firstLine="709"/>
        <w:jc w:val="both"/>
      </w:pPr>
      <w:r>
        <w:t>Методы передачи финансовых рисков.</w:t>
      </w:r>
    </w:p>
    <w:p w:rsidR="00A37E89" w:rsidRDefault="00A37E89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522"/>
          <w:tab w:val="left" w:pos="1134"/>
        </w:tabs>
        <w:spacing w:before="0" w:after="0" w:line="360" w:lineRule="auto"/>
        <w:ind w:left="0" w:firstLine="709"/>
        <w:jc w:val="both"/>
      </w:pPr>
      <w:r>
        <w:t>Методы компенсации риска.</w:t>
      </w:r>
    </w:p>
    <w:p w:rsidR="00A37E89" w:rsidRDefault="00A37E89" w:rsidP="009A03AD">
      <w:pPr>
        <w:pStyle w:val="210"/>
        <w:numPr>
          <w:ilvl w:val="0"/>
          <w:numId w:val="12"/>
        </w:numPr>
        <w:shd w:val="clear" w:color="auto" w:fill="auto"/>
        <w:tabs>
          <w:tab w:val="left" w:pos="522"/>
          <w:tab w:val="left" w:pos="1134"/>
        </w:tabs>
        <w:spacing w:before="0" w:after="0" w:line="360" w:lineRule="auto"/>
        <w:ind w:left="0" w:firstLine="709"/>
        <w:jc w:val="both"/>
      </w:pPr>
      <w:r>
        <w:t>Разработка политики управления финансовыми рисками в корпорации.</w:t>
      </w:r>
    </w:p>
    <w:p w:rsidR="00C902E7" w:rsidRDefault="00497A2A" w:rsidP="00C902E7">
      <w:pPr>
        <w:pStyle w:val="30"/>
        <w:shd w:val="clear" w:color="auto" w:fill="auto"/>
        <w:spacing w:after="0" w:line="360" w:lineRule="auto"/>
        <w:ind w:left="57" w:firstLine="709"/>
        <w:jc w:val="both"/>
        <w:rPr>
          <w:color w:val="FF0000"/>
        </w:rPr>
      </w:pPr>
      <w:r w:rsidRPr="00497A2A">
        <w:rPr>
          <w:sz w:val="28"/>
          <w:szCs w:val="28"/>
        </w:rPr>
        <w:t>Пример практико-ориентированных (ситуационных) заданий</w:t>
      </w:r>
      <w:r>
        <w:rPr>
          <w:sz w:val="28"/>
          <w:szCs w:val="28"/>
        </w:rPr>
        <w:t xml:space="preserve"> – </w:t>
      </w:r>
      <w:r w:rsidR="00C902E7" w:rsidRPr="00E50CEB">
        <w:rPr>
          <w:sz w:val="28"/>
          <w:szCs w:val="28"/>
        </w:rPr>
        <w:t xml:space="preserve">Примерные </w:t>
      </w:r>
      <w:r w:rsidR="00C902E7">
        <w:rPr>
          <w:sz w:val="28"/>
          <w:szCs w:val="28"/>
        </w:rPr>
        <w:t>тестовые задания</w:t>
      </w:r>
      <w:r w:rsidR="00C902E7" w:rsidRPr="00E50CEB">
        <w:rPr>
          <w:sz w:val="28"/>
          <w:szCs w:val="28"/>
        </w:rPr>
        <w:t>:</w:t>
      </w:r>
    </w:p>
    <w:p w:rsidR="00C902E7" w:rsidRPr="00974CE6" w:rsidRDefault="00C902E7" w:rsidP="00C902E7">
      <w:pPr>
        <w:widowControl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 xml:space="preserve">Тест 1 </w:t>
      </w:r>
    </w:p>
    <w:p w:rsidR="00C902E7" w:rsidRPr="00974CE6" w:rsidRDefault="00C902E7" w:rsidP="00C902E7">
      <w:pPr>
        <w:widowControl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 xml:space="preserve">Укажите основные формы передачи </w:t>
      </w:r>
      <w:r>
        <w:rPr>
          <w:rFonts w:ascii="Times New Roman" w:hAnsi="Times New Roman" w:cs="Times New Roman"/>
          <w:color w:val="auto"/>
          <w:sz w:val="28"/>
          <w:lang w:eastAsia="en-US"/>
        </w:rPr>
        <w:t xml:space="preserve">финансового </w:t>
      </w: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>риска.</w:t>
      </w:r>
    </w:p>
    <w:p w:rsidR="00C902E7" w:rsidRPr="00974CE6" w:rsidRDefault="00C902E7" w:rsidP="00C902E7">
      <w:pPr>
        <w:widowControl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 xml:space="preserve">1. </w:t>
      </w: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ab/>
        <w:t>компенсация;</w:t>
      </w:r>
    </w:p>
    <w:p w:rsidR="00C902E7" w:rsidRPr="00974CE6" w:rsidRDefault="00C902E7" w:rsidP="00C902E7">
      <w:pPr>
        <w:widowControl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 xml:space="preserve">2. </w:t>
      </w: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ab/>
        <w:t>страхование;</w:t>
      </w:r>
    </w:p>
    <w:p w:rsidR="00C902E7" w:rsidRPr="00974CE6" w:rsidRDefault="00C902E7" w:rsidP="00C902E7">
      <w:pPr>
        <w:widowControl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 xml:space="preserve">3. </w:t>
      </w: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ab/>
        <w:t>диверсификация;</w:t>
      </w:r>
    </w:p>
    <w:p w:rsidR="00C902E7" w:rsidRPr="00974CE6" w:rsidRDefault="00C902E7" w:rsidP="00C902E7">
      <w:pPr>
        <w:widowControl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 xml:space="preserve">4. </w:t>
      </w: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ab/>
        <w:t>хеджирование;</w:t>
      </w:r>
    </w:p>
    <w:p w:rsidR="00C902E7" w:rsidRPr="00974CE6" w:rsidRDefault="00C902E7" w:rsidP="00C902E7">
      <w:pPr>
        <w:widowControl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 xml:space="preserve">5. </w:t>
      </w: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ab/>
        <w:t>резервирование.</w:t>
      </w:r>
    </w:p>
    <w:p w:rsidR="00C902E7" w:rsidRPr="00974CE6" w:rsidRDefault="00C902E7" w:rsidP="00C902E7">
      <w:pPr>
        <w:widowControl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</w:p>
    <w:p w:rsidR="00C902E7" w:rsidRPr="00974CE6" w:rsidRDefault="00C902E7" w:rsidP="00C902E7">
      <w:pPr>
        <w:widowControl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>Тест 2</w:t>
      </w:r>
    </w:p>
    <w:p w:rsidR="00C902E7" w:rsidRPr="00A35647" w:rsidRDefault="00C902E7" w:rsidP="00C902E7">
      <w:pPr>
        <w:widowControl/>
        <w:spacing w:after="120"/>
        <w:ind w:left="284" w:hanging="28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A35647">
        <w:rPr>
          <w:rFonts w:ascii="Times New Roman" w:hAnsi="Times New Roman" w:cs="Times New Roman"/>
          <w:color w:val="auto"/>
          <w:sz w:val="28"/>
          <w:szCs w:val="28"/>
        </w:rPr>
        <w:t>Что такое инвестиционный риск?</w:t>
      </w:r>
    </w:p>
    <w:p w:rsidR="00C902E7" w:rsidRPr="00A35647" w:rsidRDefault="00C902E7" w:rsidP="00C902E7">
      <w:pPr>
        <w:widowControl/>
        <w:spacing w:after="120"/>
        <w:ind w:left="284" w:hanging="28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A35647">
        <w:rPr>
          <w:rFonts w:ascii="Times New Roman" w:hAnsi="Times New Roman" w:cs="Times New Roman"/>
          <w:color w:val="auto"/>
          <w:sz w:val="28"/>
          <w:szCs w:val="28"/>
        </w:rPr>
        <w:t xml:space="preserve">1. </w:t>
      </w:r>
      <w:r w:rsidRPr="00A35647">
        <w:rPr>
          <w:rFonts w:ascii="Times New Roman" w:hAnsi="Times New Roman" w:cs="Times New Roman"/>
          <w:color w:val="auto"/>
          <w:sz w:val="28"/>
          <w:szCs w:val="28"/>
        </w:rPr>
        <w:tab/>
        <w:t>возможность того, что реальный доход будет отличаться от ожидаемого дохода;</w:t>
      </w:r>
    </w:p>
    <w:p w:rsidR="00C902E7" w:rsidRPr="00A35647" w:rsidRDefault="00C902E7" w:rsidP="00C902E7">
      <w:pPr>
        <w:widowControl/>
        <w:spacing w:after="120"/>
        <w:ind w:left="284" w:hanging="28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A35647">
        <w:rPr>
          <w:rFonts w:ascii="Times New Roman" w:hAnsi="Times New Roman" w:cs="Times New Roman"/>
          <w:color w:val="auto"/>
          <w:sz w:val="28"/>
          <w:szCs w:val="28"/>
        </w:rPr>
        <w:t xml:space="preserve">2. </w:t>
      </w:r>
      <w:r w:rsidRPr="00A35647">
        <w:rPr>
          <w:rFonts w:ascii="Times New Roman" w:hAnsi="Times New Roman" w:cs="Times New Roman"/>
          <w:color w:val="auto"/>
          <w:sz w:val="28"/>
          <w:szCs w:val="28"/>
        </w:rPr>
        <w:tab/>
        <w:t>неуверенность кредитора в том, что дебитор будет в состоянии выполнить свои обязательства в соответствии со сроками и условиями кредитного договора;</w:t>
      </w:r>
    </w:p>
    <w:p w:rsidR="00C902E7" w:rsidRPr="00A35647" w:rsidRDefault="00C902E7" w:rsidP="00C902E7">
      <w:pPr>
        <w:widowControl/>
        <w:spacing w:after="120"/>
        <w:ind w:left="284" w:hanging="28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A35647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 </w:t>
      </w:r>
      <w:r w:rsidRPr="00A35647">
        <w:rPr>
          <w:rFonts w:ascii="Times New Roman" w:hAnsi="Times New Roman" w:cs="Times New Roman"/>
          <w:color w:val="auto"/>
          <w:sz w:val="28"/>
          <w:szCs w:val="28"/>
        </w:rPr>
        <w:tab/>
        <w:t>опасность понести потери в результате превышения процентных ставок, выплачиваемых по привлеченным средствам, по отношению к ставкам по предоставленным кредитам;</w:t>
      </w:r>
    </w:p>
    <w:p w:rsidR="00C902E7" w:rsidRPr="00A35647" w:rsidRDefault="00C902E7" w:rsidP="00C902E7">
      <w:pPr>
        <w:widowControl/>
        <w:spacing w:after="120"/>
        <w:ind w:left="284" w:hanging="28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A35647">
        <w:rPr>
          <w:rFonts w:ascii="Times New Roman" w:hAnsi="Times New Roman" w:cs="Times New Roman"/>
          <w:color w:val="auto"/>
          <w:sz w:val="28"/>
          <w:szCs w:val="28"/>
        </w:rPr>
        <w:t xml:space="preserve">4. </w:t>
      </w:r>
      <w:r w:rsidRPr="00A35647">
        <w:rPr>
          <w:rFonts w:ascii="Times New Roman" w:hAnsi="Times New Roman" w:cs="Times New Roman"/>
          <w:color w:val="auto"/>
          <w:sz w:val="28"/>
          <w:szCs w:val="28"/>
        </w:rPr>
        <w:tab/>
        <w:t>опасность неспособности своевременно погашать долговые обязательства по пассивам баланса требованиями по активу;</w:t>
      </w:r>
    </w:p>
    <w:p w:rsidR="00C902E7" w:rsidRPr="00A35647" w:rsidRDefault="00C902E7" w:rsidP="00C902E7">
      <w:pPr>
        <w:widowControl/>
        <w:spacing w:after="120"/>
        <w:ind w:left="284" w:hanging="28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A35647">
        <w:rPr>
          <w:rFonts w:ascii="Times New Roman" w:hAnsi="Times New Roman" w:cs="Times New Roman"/>
          <w:color w:val="auto"/>
          <w:sz w:val="28"/>
          <w:szCs w:val="28"/>
        </w:rPr>
        <w:t xml:space="preserve">5. </w:t>
      </w:r>
      <w:r w:rsidRPr="00A35647">
        <w:rPr>
          <w:rFonts w:ascii="Times New Roman" w:hAnsi="Times New Roman" w:cs="Times New Roman"/>
          <w:color w:val="auto"/>
          <w:sz w:val="28"/>
          <w:szCs w:val="28"/>
        </w:rPr>
        <w:tab/>
        <w:t xml:space="preserve">возможность появления потерь, связанных с досрочным востребованием вклада или межбанковского кредита. </w:t>
      </w:r>
    </w:p>
    <w:p w:rsidR="00C902E7" w:rsidRPr="00A35647" w:rsidRDefault="00C902E7" w:rsidP="00C902E7">
      <w:pPr>
        <w:widowControl/>
        <w:jc w:val="both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</w:p>
    <w:p w:rsidR="00C902E7" w:rsidRPr="00974CE6" w:rsidRDefault="00C902E7" w:rsidP="00C902E7">
      <w:pPr>
        <w:widowControl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>Тест 3</w:t>
      </w:r>
    </w:p>
    <w:p w:rsidR="00C902E7" w:rsidRPr="00974CE6" w:rsidRDefault="00C902E7" w:rsidP="00C902E7">
      <w:pPr>
        <w:widowControl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 xml:space="preserve">Укажите функции </w:t>
      </w:r>
      <w:r>
        <w:rPr>
          <w:rFonts w:ascii="Times New Roman" w:hAnsi="Times New Roman" w:cs="Times New Roman"/>
          <w:color w:val="auto"/>
          <w:sz w:val="28"/>
          <w:lang w:eastAsia="en-US"/>
        </w:rPr>
        <w:t xml:space="preserve">финансовых </w:t>
      </w: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>рисков</w:t>
      </w:r>
    </w:p>
    <w:p w:rsidR="00C902E7" w:rsidRPr="00974CE6" w:rsidRDefault="00C902E7" w:rsidP="00C902E7">
      <w:pPr>
        <w:widowControl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 xml:space="preserve">1. </w:t>
      </w: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ab/>
        <w:t>историческая;</w:t>
      </w:r>
    </w:p>
    <w:p w:rsidR="00C902E7" w:rsidRPr="00974CE6" w:rsidRDefault="00C902E7" w:rsidP="00C902E7">
      <w:pPr>
        <w:widowControl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 xml:space="preserve">2. </w:t>
      </w: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ab/>
        <w:t>социально-правовая;</w:t>
      </w:r>
    </w:p>
    <w:p w:rsidR="00C902E7" w:rsidRPr="00974CE6" w:rsidRDefault="00C902E7" w:rsidP="00C902E7">
      <w:pPr>
        <w:widowControl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 xml:space="preserve">3.  </w:t>
      </w: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ab/>
        <w:t>экономическая.;</w:t>
      </w:r>
    </w:p>
    <w:p w:rsidR="00C902E7" w:rsidRPr="00974CE6" w:rsidRDefault="00C902E7" w:rsidP="00C902E7">
      <w:pPr>
        <w:widowControl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 xml:space="preserve">4. </w:t>
      </w: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ab/>
        <w:t>регулирующая;</w:t>
      </w:r>
    </w:p>
    <w:p w:rsidR="00C902E7" w:rsidRPr="00974CE6" w:rsidRDefault="00C902E7" w:rsidP="00C902E7">
      <w:pPr>
        <w:widowControl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 xml:space="preserve">5. </w:t>
      </w: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ab/>
        <w:t>защитная.</w:t>
      </w:r>
    </w:p>
    <w:p w:rsidR="00C902E7" w:rsidRPr="00974CE6" w:rsidRDefault="00C902E7" w:rsidP="00C902E7">
      <w:pPr>
        <w:widowControl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</w:p>
    <w:p w:rsidR="00C902E7" w:rsidRPr="00974CE6" w:rsidRDefault="00C902E7" w:rsidP="00C902E7">
      <w:pPr>
        <w:widowControl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>Тест 4</w:t>
      </w:r>
    </w:p>
    <w:p w:rsidR="00C902E7" w:rsidRPr="00974CE6" w:rsidRDefault="00C902E7" w:rsidP="00C902E7">
      <w:pPr>
        <w:widowControl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 xml:space="preserve">Укажите критерии количественной оценки  </w:t>
      </w:r>
      <w:r>
        <w:rPr>
          <w:rFonts w:ascii="Times New Roman" w:hAnsi="Times New Roman" w:cs="Times New Roman"/>
          <w:color w:val="auto"/>
          <w:sz w:val="28"/>
          <w:lang w:eastAsia="en-US"/>
        </w:rPr>
        <w:t xml:space="preserve">финансового </w:t>
      </w: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>риска</w:t>
      </w:r>
    </w:p>
    <w:p w:rsidR="00C902E7" w:rsidRPr="00974CE6" w:rsidRDefault="00C902E7" w:rsidP="00C902E7">
      <w:pPr>
        <w:widowControl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 xml:space="preserve">1. </w:t>
      </w: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ab/>
        <w:t>вероятность достижения предполагаемого результата;</w:t>
      </w:r>
    </w:p>
    <w:p w:rsidR="00C902E7" w:rsidRPr="00974CE6" w:rsidRDefault="00C902E7" w:rsidP="00C902E7">
      <w:pPr>
        <w:widowControl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 xml:space="preserve">2. </w:t>
      </w: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ab/>
        <w:t>продолжительность времени для реализации решения;</w:t>
      </w:r>
    </w:p>
    <w:p w:rsidR="00C902E7" w:rsidRPr="00974CE6" w:rsidRDefault="00C902E7" w:rsidP="00C902E7">
      <w:pPr>
        <w:widowControl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 xml:space="preserve">3. </w:t>
      </w: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ab/>
        <w:t>определение затрат на реализацию принятых решений;</w:t>
      </w:r>
    </w:p>
    <w:p w:rsidR="00C902E7" w:rsidRPr="00974CE6" w:rsidRDefault="00C902E7" w:rsidP="00C902E7">
      <w:pPr>
        <w:widowControl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 xml:space="preserve">4. </w:t>
      </w: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ab/>
        <w:t>сравнение результатов принятого решения с возможными экономическими последствиями в определенный период времени;</w:t>
      </w:r>
    </w:p>
    <w:p w:rsidR="00C902E7" w:rsidRPr="00974CE6" w:rsidRDefault="00C902E7" w:rsidP="00C902E7">
      <w:pPr>
        <w:widowControl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 xml:space="preserve">5. </w:t>
      </w: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ab/>
        <w:t>сбалансированность интересов отдельных субъектов хозяйствования.</w:t>
      </w:r>
    </w:p>
    <w:p w:rsidR="00C902E7" w:rsidRPr="00974CE6" w:rsidRDefault="00C902E7" w:rsidP="00C902E7">
      <w:pPr>
        <w:widowControl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</w:p>
    <w:p w:rsidR="00C902E7" w:rsidRPr="00974CE6" w:rsidRDefault="00C902E7" w:rsidP="00C902E7">
      <w:pPr>
        <w:widowControl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>Тест 5</w:t>
      </w:r>
    </w:p>
    <w:p w:rsidR="00C902E7" w:rsidRPr="00974CE6" w:rsidRDefault="00C902E7" w:rsidP="00C902E7">
      <w:pPr>
        <w:widowControl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>Укажите основные проявления чистых рисков для производителей (юридических лиц)</w:t>
      </w:r>
    </w:p>
    <w:p w:rsidR="00C902E7" w:rsidRPr="00974CE6" w:rsidRDefault="00C902E7" w:rsidP="00C902E7">
      <w:pPr>
        <w:widowControl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 xml:space="preserve">1. </w:t>
      </w: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ab/>
        <w:t>риск остановки производства;</w:t>
      </w:r>
    </w:p>
    <w:p w:rsidR="00C902E7" w:rsidRPr="00974CE6" w:rsidRDefault="00C902E7" w:rsidP="00C902E7">
      <w:pPr>
        <w:widowControl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 xml:space="preserve">2. </w:t>
      </w: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ab/>
        <w:t>риск банкротства;</w:t>
      </w:r>
    </w:p>
    <w:p w:rsidR="00C902E7" w:rsidRPr="00974CE6" w:rsidRDefault="00C902E7" w:rsidP="00C902E7">
      <w:pPr>
        <w:widowControl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 xml:space="preserve">3. </w:t>
      </w: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ab/>
        <w:t>процентный риск;</w:t>
      </w:r>
    </w:p>
    <w:p w:rsidR="00C902E7" w:rsidRPr="00974CE6" w:rsidRDefault="00C902E7" w:rsidP="00C902E7">
      <w:pPr>
        <w:widowControl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 xml:space="preserve">4. </w:t>
      </w: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ab/>
        <w:t>риск отсутствия спроса на продукцию;</w:t>
      </w:r>
    </w:p>
    <w:p w:rsidR="00C902E7" w:rsidRPr="00974CE6" w:rsidRDefault="00C902E7" w:rsidP="00C902E7">
      <w:pPr>
        <w:widowControl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 xml:space="preserve">5. </w:t>
      </w: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ab/>
        <w:t>кредитный риск;</w:t>
      </w:r>
    </w:p>
    <w:p w:rsidR="00C902E7" w:rsidRPr="00974CE6" w:rsidRDefault="00C902E7" w:rsidP="00C902E7">
      <w:pPr>
        <w:widowControl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 xml:space="preserve">6. </w:t>
      </w:r>
      <w:r w:rsidRPr="00974CE6">
        <w:rPr>
          <w:rFonts w:ascii="Times New Roman" w:hAnsi="Times New Roman" w:cs="Times New Roman"/>
          <w:color w:val="auto"/>
          <w:sz w:val="28"/>
          <w:lang w:eastAsia="en-US"/>
        </w:rPr>
        <w:tab/>
        <w:t>риск стихийных бедствий.</w:t>
      </w:r>
    </w:p>
    <w:p w:rsidR="00C902E7" w:rsidRPr="00974CE6" w:rsidRDefault="00C902E7" w:rsidP="00C902E7">
      <w:pPr>
        <w:widowControl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</w:p>
    <w:p w:rsidR="00C902E7" w:rsidRDefault="00C902E7" w:rsidP="00C902E7">
      <w:pPr>
        <w:widowControl/>
        <w:ind w:left="360" w:right="-1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84F57">
        <w:rPr>
          <w:rFonts w:ascii="Times New Roman" w:hAnsi="Times New Roman" w:cs="Times New Roman"/>
          <w:b/>
          <w:color w:val="auto"/>
          <w:sz w:val="28"/>
          <w:szCs w:val="28"/>
        </w:rPr>
        <w:t>Пример практико-ориентированных заданий</w:t>
      </w:r>
    </w:p>
    <w:p w:rsidR="00C902E7" w:rsidRPr="00484F57" w:rsidRDefault="00C902E7" w:rsidP="00C902E7">
      <w:pPr>
        <w:widowControl/>
        <w:ind w:left="360" w:right="-1"/>
        <w:rPr>
          <w:rFonts w:ascii="Times New Roman" w:hAnsi="Times New Roman" w:cs="Times New Roman"/>
          <w:color w:val="auto"/>
        </w:rPr>
      </w:pPr>
      <w:r w:rsidRPr="00484F57">
        <w:rPr>
          <w:rFonts w:ascii="Times New Roman" w:hAnsi="Times New Roman" w:cs="Times New Roman"/>
          <w:b/>
          <w:bCs/>
          <w:color w:val="auto"/>
        </w:rPr>
        <w:t>Задание 1</w:t>
      </w:r>
    </w:p>
    <w:p w:rsidR="00C902E7" w:rsidRDefault="00C902E7" w:rsidP="00C902E7">
      <w:pPr>
        <w:widowControl/>
        <w:ind w:left="360" w:right="-1"/>
        <w:rPr>
          <w:rFonts w:ascii="Times New Roman" w:hAnsi="Times New Roman" w:cs="Times New Roman"/>
          <w:color w:val="auto"/>
        </w:rPr>
      </w:pPr>
      <w:r w:rsidRPr="00484F57">
        <w:rPr>
          <w:rFonts w:ascii="Times New Roman" w:hAnsi="Times New Roman" w:cs="Times New Roman"/>
          <w:color w:val="auto"/>
        </w:rPr>
        <w:t>Определить какой из четырех вариантов разработки и реализации нового вида продукции, эффективнее, а значит - менее рискован в сравнении с тремя другими, исходя из следующих данных:</w:t>
      </w:r>
    </w:p>
    <w:p w:rsidR="00C902E7" w:rsidRPr="00484F57" w:rsidRDefault="00C902E7" w:rsidP="00C902E7">
      <w:pPr>
        <w:widowControl/>
        <w:ind w:left="360" w:right="-1"/>
        <w:rPr>
          <w:rFonts w:ascii="Times New Roman" w:hAnsi="Times New Roman" w:cs="Times New Roman"/>
          <w:color w:val="auto"/>
        </w:rPr>
      </w:pPr>
    </w:p>
    <w:tbl>
      <w:tblPr>
        <w:tblW w:w="8660" w:type="dxa"/>
        <w:tblInd w:w="85" w:type="dxa"/>
        <w:tblLook w:val="00A0" w:firstRow="1" w:lastRow="0" w:firstColumn="1" w:lastColumn="0" w:noHBand="0" w:noVBand="0"/>
      </w:tblPr>
      <w:tblGrid>
        <w:gridCol w:w="4204"/>
        <w:gridCol w:w="1114"/>
        <w:gridCol w:w="1114"/>
        <w:gridCol w:w="1114"/>
        <w:gridCol w:w="1114"/>
      </w:tblGrid>
      <w:tr w:rsidR="00C902E7" w:rsidRPr="00974CE6" w:rsidTr="00C902E7">
        <w:trPr>
          <w:trHeight w:val="597"/>
        </w:trPr>
        <w:tc>
          <w:tcPr>
            <w:tcW w:w="4204" w:type="dxa"/>
            <w:tcBorders>
              <w:top w:val="double" w:sz="6" w:space="0" w:color="000000"/>
              <w:left w:val="double" w:sz="6" w:space="0" w:color="000000"/>
              <w:bottom w:val="single" w:sz="8" w:space="0" w:color="000000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1114" w:type="dxa"/>
            <w:tcBorders>
              <w:top w:val="double" w:sz="6" w:space="0" w:color="000000"/>
              <w:left w:val="nil"/>
              <w:bottom w:val="single" w:sz="4" w:space="0" w:color="auto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1</w:t>
            </w:r>
          </w:p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  <w:t xml:space="preserve">вариант </w:t>
            </w:r>
          </w:p>
        </w:tc>
        <w:tc>
          <w:tcPr>
            <w:tcW w:w="1114" w:type="dxa"/>
            <w:tcBorders>
              <w:top w:val="doub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  <w:t xml:space="preserve">2         вариант </w:t>
            </w:r>
          </w:p>
        </w:tc>
        <w:tc>
          <w:tcPr>
            <w:tcW w:w="1114" w:type="dxa"/>
            <w:tcBorders>
              <w:top w:val="double" w:sz="6" w:space="0" w:color="000000"/>
              <w:left w:val="nil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3</w:t>
            </w:r>
          </w:p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вариант</w:t>
            </w:r>
          </w:p>
        </w:tc>
        <w:tc>
          <w:tcPr>
            <w:tcW w:w="1114" w:type="dxa"/>
            <w:tcBorders>
              <w:top w:val="double" w:sz="6" w:space="0" w:color="000000"/>
              <w:left w:val="nil"/>
              <w:right w:val="double" w:sz="6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4</w:t>
            </w:r>
          </w:p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вариант</w:t>
            </w:r>
          </w:p>
        </w:tc>
      </w:tr>
      <w:tr w:rsidR="00C902E7" w:rsidRPr="00974CE6" w:rsidTr="00C902E7">
        <w:trPr>
          <w:trHeight w:val="20"/>
        </w:trPr>
        <w:tc>
          <w:tcPr>
            <w:tcW w:w="4204" w:type="dxa"/>
            <w:tcBorders>
              <w:top w:val="nil"/>
              <w:left w:val="double" w:sz="6" w:space="0" w:color="000000"/>
              <w:bottom w:val="single" w:sz="8" w:space="0" w:color="000000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1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3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4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000000"/>
              <w:right w:val="double" w:sz="6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5</w:t>
            </w:r>
          </w:p>
        </w:tc>
      </w:tr>
      <w:tr w:rsidR="00C902E7" w:rsidRPr="00974CE6" w:rsidTr="00C902E7">
        <w:trPr>
          <w:trHeight w:val="20"/>
        </w:trPr>
        <w:tc>
          <w:tcPr>
            <w:tcW w:w="4204" w:type="dxa"/>
            <w:tcBorders>
              <w:top w:val="nil"/>
              <w:left w:val="double" w:sz="6" w:space="0" w:color="000000"/>
              <w:bottom w:val="single" w:sz="8" w:space="0" w:color="000000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lastRenderedPageBreak/>
              <w:t>Предполагаемая цена в период разработки за 1 единицу  (С)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10,00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15,00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13,00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000000"/>
              <w:right w:val="double" w:sz="6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12,00</w:t>
            </w:r>
          </w:p>
        </w:tc>
      </w:tr>
      <w:tr w:rsidR="00C902E7" w:rsidRPr="00974CE6" w:rsidTr="00C902E7">
        <w:trPr>
          <w:trHeight w:val="20"/>
        </w:trPr>
        <w:tc>
          <w:tcPr>
            <w:tcW w:w="4204" w:type="dxa"/>
            <w:tcBorders>
              <w:top w:val="nil"/>
              <w:left w:val="double" w:sz="6" w:space="0" w:color="000000"/>
              <w:bottom w:val="single" w:sz="8" w:space="0" w:color="000000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Предполагаемый ежегодный объем продаж изделия в натуральном выражении, штук  (П)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10000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7000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9000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000000"/>
              <w:right w:val="double" w:sz="6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8000</w:t>
            </w:r>
          </w:p>
        </w:tc>
      </w:tr>
      <w:tr w:rsidR="00C902E7" w:rsidRPr="00974CE6" w:rsidTr="00C902E7">
        <w:trPr>
          <w:trHeight w:val="20"/>
        </w:trPr>
        <w:tc>
          <w:tcPr>
            <w:tcW w:w="4204" w:type="dxa"/>
            <w:tcBorders>
              <w:top w:val="nil"/>
              <w:left w:val="double" w:sz="6" w:space="0" w:color="000000"/>
              <w:bottom w:val="single" w:sz="8" w:space="0" w:color="000000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Период освоения изделия, лет  (Т)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1,5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1,5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1,0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000000"/>
              <w:right w:val="double" w:sz="6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2,0</w:t>
            </w:r>
          </w:p>
        </w:tc>
      </w:tr>
      <w:tr w:rsidR="00C902E7" w:rsidRPr="00974CE6" w:rsidTr="00C902E7">
        <w:trPr>
          <w:trHeight w:val="20"/>
        </w:trPr>
        <w:tc>
          <w:tcPr>
            <w:tcW w:w="4204" w:type="dxa"/>
            <w:tcBorders>
              <w:top w:val="nil"/>
              <w:left w:val="double" w:sz="6" w:space="0" w:color="000000"/>
              <w:bottom w:val="single" w:sz="8" w:space="0" w:color="000000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Период эксплуатации изделия, лет  (Т)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10,0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9,0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10,0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000000"/>
              <w:right w:val="double" w:sz="6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7,0</w:t>
            </w:r>
          </w:p>
        </w:tc>
      </w:tr>
      <w:tr w:rsidR="00C902E7" w:rsidRPr="00974CE6" w:rsidTr="00C902E7">
        <w:trPr>
          <w:trHeight w:val="20"/>
        </w:trPr>
        <w:tc>
          <w:tcPr>
            <w:tcW w:w="4204" w:type="dxa"/>
            <w:vMerge w:val="restart"/>
            <w:tcBorders>
              <w:top w:val="nil"/>
              <w:left w:val="double" w:sz="6" w:space="0" w:color="000000"/>
              <w:bottom w:val="single" w:sz="8" w:space="0" w:color="000000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Кроме нашей фирмы над данной разработкой работают...  (Рт)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2</w:t>
            </w:r>
          </w:p>
        </w:tc>
        <w:tc>
          <w:tcPr>
            <w:tcW w:w="1114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0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3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double" w:sz="6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0</w:t>
            </w:r>
          </w:p>
        </w:tc>
      </w:tr>
      <w:tr w:rsidR="00C902E7" w:rsidRPr="00974CE6" w:rsidTr="00C902E7">
        <w:trPr>
          <w:trHeight w:val="20"/>
        </w:trPr>
        <w:tc>
          <w:tcPr>
            <w:tcW w:w="4204" w:type="dxa"/>
            <w:vMerge/>
            <w:tcBorders>
              <w:top w:val="nil"/>
              <w:left w:val="double" w:sz="6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902E7" w:rsidRPr="00974CE6" w:rsidRDefault="00C902E7" w:rsidP="00C902E7">
            <w:pPr>
              <w:widowControl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фирмы</w:t>
            </w:r>
          </w:p>
        </w:tc>
        <w:tc>
          <w:tcPr>
            <w:tcW w:w="11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902E7" w:rsidRPr="00974CE6" w:rsidRDefault="00C902E7" w:rsidP="00C902E7">
            <w:pPr>
              <w:widowControl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фирмы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000000"/>
              <w:right w:val="double" w:sz="6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 xml:space="preserve"> </w:t>
            </w:r>
          </w:p>
        </w:tc>
      </w:tr>
      <w:tr w:rsidR="00C902E7" w:rsidRPr="00974CE6" w:rsidTr="00C902E7">
        <w:trPr>
          <w:trHeight w:val="20"/>
        </w:trPr>
        <w:tc>
          <w:tcPr>
            <w:tcW w:w="4204" w:type="dxa"/>
            <w:vMerge w:val="restart"/>
            <w:tcBorders>
              <w:top w:val="nil"/>
              <w:left w:val="double" w:sz="6" w:space="0" w:color="000000"/>
              <w:bottom w:val="single" w:sz="8" w:space="0" w:color="000000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Кроме нашей фирмы на рынке аналогичную продукцию сбывают...  (Рк)</w:t>
            </w:r>
          </w:p>
        </w:tc>
        <w:tc>
          <w:tcPr>
            <w:tcW w:w="1114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0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2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2</w:t>
            </w:r>
          </w:p>
        </w:tc>
        <w:tc>
          <w:tcPr>
            <w:tcW w:w="1114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double" w:sz="6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0</w:t>
            </w:r>
          </w:p>
        </w:tc>
      </w:tr>
      <w:tr w:rsidR="00C902E7" w:rsidRPr="00974CE6" w:rsidTr="00C902E7">
        <w:trPr>
          <w:trHeight w:val="20"/>
        </w:trPr>
        <w:tc>
          <w:tcPr>
            <w:tcW w:w="4204" w:type="dxa"/>
            <w:vMerge/>
            <w:tcBorders>
              <w:top w:val="nil"/>
              <w:left w:val="double" w:sz="6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902E7" w:rsidRPr="00974CE6" w:rsidRDefault="00C902E7" w:rsidP="00C902E7">
            <w:pPr>
              <w:widowControl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1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902E7" w:rsidRPr="00974CE6" w:rsidRDefault="00C902E7" w:rsidP="00C902E7">
            <w:pPr>
              <w:widowControl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 xml:space="preserve">фирмы       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фирмы</w:t>
            </w:r>
          </w:p>
        </w:tc>
        <w:tc>
          <w:tcPr>
            <w:tcW w:w="11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double" w:sz="6" w:space="0" w:color="000000"/>
            </w:tcBorders>
            <w:vAlign w:val="center"/>
          </w:tcPr>
          <w:p w:rsidR="00C902E7" w:rsidRPr="00974CE6" w:rsidRDefault="00C902E7" w:rsidP="00C902E7">
            <w:pPr>
              <w:widowControl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902E7" w:rsidRPr="00974CE6" w:rsidTr="00C902E7">
        <w:trPr>
          <w:trHeight w:val="20"/>
        </w:trPr>
        <w:tc>
          <w:tcPr>
            <w:tcW w:w="4204" w:type="dxa"/>
            <w:tcBorders>
              <w:top w:val="nil"/>
              <w:left w:val="double" w:sz="6" w:space="0" w:color="000000"/>
              <w:bottom w:val="single" w:sz="8" w:space="0" w:color="000000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Затраты на освоение данного изделия предполагаются в размере  (З)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2000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2500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3000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000000"/>
              <w:right w:val="double" w:sz="6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1500</w:t>
            </w:r>
          </w:p>
        </w:tc>
      </w:tr>
      <w:tr w:rsidR="00C902E7" w:rsidRPr="00974CE6" w:rsidTr="00C902E7">
        <w:trPr>
          <w:trHeight w:val="20"/>
        </w:trPr>
        <w:tc>
          <w:tcPr>
            <w:tcW w:w="4204" w:type="dxa"/>
            <w:tcBorders>
              <w:top w:val="nil"/>
              <w:left w:val="double" w:sz="6" w:space="0" w:color="000000"/>
              <w:bottom w:val="double" w:sz="6" w:space="0" w:color="000000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Предполагаемая сумма ежегодных текущих затрат по производству и реализации данного изделия  (З)</w:t>
            </w:r>
          </w:p>
        </w:tc>
        <w:tc>
          <w:tcPr>
            <w:tcW w:w="1114" w:type="dxa"/>
            <w:tcBorders>
              <w:top w:val="nil"/>
              <w:left w:val="nil"/>
              <w:bottom w:val="double" w:sz="6" w:space="0" w:color="000000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1000</w:t>
            </w:r>
          </w:p>
        </w:tc>
        <w:tc>
          <w:tcPr>
            <w:tcW w:w="1114" w:type="dxa"/>
            <w:tcBorders>
              <w:top w:val="nil"/>
              <w:left w:val="nil"/>
              <w:bottom w:val="double" w:sz="6" w:space="0" w:color="000000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1100</w:t>
            </w:r>
          </w:p>
        </w:tc>
        <w:tc>
          <w:tcPr>
            <w:tcW w:w="1114" w:type="dxa"/>
            <w:tcBorders>
              <w:top w:val="nil"/>
              <w:left w:val="nil"/>
              <w:bottom w:val="double" w:sz="6" w:space="0" w:color="000000"/>
              <w:right w:val="single" w:sz="8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500</w:t>
            </w:r>
          </w:p>
        </w:tc>
        <w:tc>
          <w:tcPr>
            <w:tcW w:w="1114" w:type="dxa"/>
            <w:tcBorders>
              <w:top w:val="nil"/>
              <w:left w:val="nil"/>
              <w:bottom w:val="double" w:sz="6" w:space="0" w:color="000000"/>
              <w:right w:val="double" w:sz="6" w:space="0" w:color="000000"/>
            </w:tcBorders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1200</w:t>
            </w:r>
          </w:p>
        </w:tc>
      </w:tr>
    </w:tbl>
    <w:p w:rsidR="00C902E7" w:rsidRPr="00974CE6" w:rsidRDefault="00C902E7" w:rsidP="00C902E7">
      <w:pPr>
        <w:widowControl/>
        <w:ind w:right="-1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C902E7" w:rsidRPr="00974CE6" w:rsidRDefault="00C902E7" w:rsidP="00C902E7">
      <w:pPr>
        <w:widowControl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</w:p>
    <w:p w:rsidR="00C902E7" w:rsidRPr="00484F57" w:rsidRDefault="00C902E7" w:rsidP="00C902E7">
      <w:pPr>
        <w:widowControl/>
        <w:ind w:right="-1"/>
        <w:rPr>
          <w:rFonts w:ascii="Times New Roman" w:hAnsi="Times New Roman" w:cs="Times New Roman"/>
          <w:b/>
          <w:color w:val="auto"/>
        </w:rPr>
      </w:pPr>
      <w:r w:rsidRPr="00484F57">
        <w:rPr>
          <w:rFonts w:ascii="Times New Roman" w:hAnsi="Times New Roman" w:cs="Times New Roman"/>
          <w:b/>
          <w:bCs/>
          <w:color w:val="auto"/>
        </w:rPr>
        <w:t>Задание</w:t>
      </w:r>
      <w:r w:rsidRPr="00484F57">
        <w:rPr>
          <w:rFonts w:ascii="Times New Roman" w:hAnsi="Times New Roman" w:cs="Times New Roman"/>
          <w:b/>
          <w:color w:val="auto"/>
        </w:rPr>
        <w:t xml:space="preserve"> 2</w:t>
      </w:r>
    </w:p>
    <w:p w:rsidR="00C902E7" w:rsidRPr="00484F57" w:rsidRDefault="00C902E7" w:rsidP="00C902E7">
      <w:pPr>
        <w:widowControl/>
        <w:ind w:right="-1"/>
        <w:rPr>
          <w:rFonts w:ascii="Times New Roman" w:hAnsi="Times New Roman" w:cs="Times New Roman"/>
          <w:color w:val="auto"/>
        </w:rPr>
      </w:pPr>
      <w:r w:rsidRPr="00484F57">
        <w:rPr>
          <w:rFonts w:ascii="Times New Roman" w:hAnsi="Times New Roman" w:cs="Times New Roman"/>
          <w:color w:val="auto"/>
        </w:rPr>
        <w:t>Определить величины риска изучения и риска действия, а также совокупную величину риска инвестирования средств в одном из двух регионов, выбрав при этом наиболее приемлемый их них, руководствуясь следующими данными:</w:t>
      </w:r>
    </w:p>
    <w:p w:rsidR="00C902E7" w:rsidRPr="00484F57" w:rsidRDefault="00C902E7" w:rsidP="00C902E7">
      <w:pPr>
        <w:widowControl/>
        <w:ind w:right="-1"/>
        <w:rPr>
          <w:rFonts w:ascii="Times New Roman" w:hAnsi="Times New Roman" w:cs="Times New Roman"/>
          <w:color w:val="auto"/>
        </w:rPr>
      </w:pPr>
      <w:r w:rsidRPr="00484F57">
        <w:rPr>
          <w:rFonts w:ascii="Times New Roman" w:hAnsi="Times New Roman" w:cs="Times New Roman"/>
          <w:color w:val="auto"/>
          <w:lang w:val="en-US"/>
        </w:rPr>
        <w:t>Cl</w:t>
      </w:r>
      <w:r w:rsidRPr="00484F57">
        <w:rPr>
          <w:rFonts w:ascii="Times New Roman" w:hAnsi="Times New Roman" w:cs="Times New Roman"/>
          <w:color w:val="auto"/>
        </w:rPr>
        <w:t xml:space="preserve">, </w:t>
      </w:r>
      <w:r w:rsidRPr="00484F57">
        <w:rPr>
          <w:rFonts w:ascii="Times New Roman" w:hAnsi="Times New Roman" w:cs="Times New Roman"/>
          <w:color w:val="auto"/>
          <w:lang w:val="en-US"/>
        </w:rPr>
        <w:t>C</w:t>
      </w:r>
      <w:r w:rsidRPr="00484F57">
        <w:rPr>
          <w:rFonts w:ascii="Times New Roman" w:hAnsi="Times New Roman" w:cs="Times New Roman"/>
          <w:color w:val="auto"/>
        </w:rPr>
        <w:t>2 - предполагаемая стоимость строительства соответственно в первом и во втором регионах, млн. руб.;</w:t>
      </w:r>
    </w:p>
    <w:p w:rsidR="00C902E7" w:rsidRPr="00484F57" w:rsidRDefault="00C902E7" w:rsidP="00C902E7">
      <w:pPr>
        <w:widowControl/>
        <w:ind w:right="-1"/>
        <w:rPr>
          <w:rFonts w:ascii="Times New Roman" w:hAnsi="Times New Roman" w:cs="Times New Roman"/>
          <w:color w:val="auto"/>
        </w:rPr>
      </w:pPr>
      <w:r w:rsidRPr="00484F57">
        <w:rPr>
          <w:rFonts w:ascii="Times New Roman" w:hAnsi="Times New Roman" w:cs="Times New Roman"/>
          <w:color w:val="auto"/>
        </w:rPr>
        <w:t>Р11, Р12 - вероятность наступления стихийных бедствий соответственно в первом и во втором регионах;</w:t>
      </w:r>
    </w:p>
    <w:p w:rsidR="00C902E7" w:rsidRPr="00484F57" w:rsidRDefault="00C902E7" w:rsidP="00C902E7">
      <w:pPr>
        <w:widowControl/>
        <w:ind w:right="-1"/>
        <w:rPr>
          <w:rFonts w:ascii="Times New Roman" w:hAnsi="Times New Roman" w:cs="Times New Roman"/>
          <w:color w:val="auto"/>
        </w:rPr>
      </w:pPr>
      <w:r w:rsidRPr="00484F57">
        <w:rPr>
          <w:rFonts w:ascii="Times New Roman" w:hAnsi="Times New Roman" w:cs="Times New Roman"/>
          <w:color w:val="auto"/>
        </w:rPr>
        <w:t>У1, У2 - предполагаемая степень ущерба в случае наступления стихийных бедствий соответственно в первом и во втором регионах, %;</w:t>
      </w:r>
    </w:p>
    <w:p w:rsidR="00C902E7" w:rsidRPr="00484F57" w:rsidRDefault="00C902E7" w:rsidP="00C902E7">
      <w:pPr>
        <w:widowControl/>
        <w:ind w:right="-1"/>
        <w:rPr>
          <w:rFonts w:ascii="Times New Roman" w:hAnsi="Times New Roman" w:cs="Times New Roman"/>
          <w:color w:val="auto"/>
        </w:rPr>
      </w:pPr>
      <w:r w:rsidRPr="00484F57">
        <w:rPr>
          <w:rFonts w:ascii="Times New Roman" w:hAnsi="Times New Roman" w:cs="Times New Roman"/>
          <w:color w:val="auto"/>
        </w:rPr>
        <w:t>Р21, Р22 — вероятность перепрофилирования объекта соответственно в первом и во втором регионах;</w:t>
      </w:r>
    </w:p>
    <w:p w:rsidR="00C902E7" w:rsidRPr="00484F57" w:rsidRDefault="00C902E7" w:rsidP="00C902E7">
      <w:pPr>
        <w:widowControl/>
        <w:ind w:right="-1"/>
        <w:rPr>
          <w:rFonts w:ascii="Times New Roman" w:hAnsi="Times New Roman" w:cs="Times New Roman"/>
          <w:color w:val="auto"/>
        </w:rPr>
      </w:pPr>
      <w:r w:rsidRPr="00484F57">
        <w:rPr>
          <w:rFonts w:ascii="Times New Roman" w:hAnsi="Times New Roman" w:cs="Times New Roman"/>
          <w:color w:val="auto"/>
        </w:rPr>
        <w:t>Д1, Д2 - доля затрат на перепрофилирование по отношению к предполагаемой стоимости строительства соответственно для первого и для второго регионов, %.</w:t>
      </w:r>
    </w:p>
    <w:p w:rsidR="00C902E7" w:rsidRPr="00484F57" w:rsidRDefault="00C902E7" w:rsidP="00C902E7">
      <w:pPr>
        <w:widowControl/>
        <w:ind w:right="-1"/>
        <w:jc w:val="center"/>
        <w:rPr>
          <w:rFonts w:ascii="Times New Roman" w:hAnsi="Times New Roman" w:cs="Times New Roman"/>
          <w:color w:val="auto"/>
        </w:rPr>
      </w:pPr>
    </w:p>
    <w:tbl>
      <w:tblPr>
        <w:tblW w:w="5860" w:type="dxa"/>
        <w:jc w:val="center"/>
        <w:tblLook w:val="00A0" w:firstRow="1" w:lastRow="0" w:firstColumn="1" w:lastColumn="0" w:noHBand="0" w:noVBand="0"/>
      </w:tblPr>
      <w:tblGrid>
        <w:gridCol w:w="1060"/>
        <w:gridCol w:w="960"/>
        <w:gridCol w:w="960"/>
        <w:gridCol w:w="960"/>
        <w:gridCol w:w="960"/>
        <w:gridCol w:w="960"/>
      </w:tblGrid>
      <w:tr w:rsidR="00C902E7" w:rsidRPr="00974CE6" w:rsidTr="00C902E7">
        <w:trPr>
          <w:trHeight w:val="330"/>
          <w:jc w:val="center"/>
        </w:trPr>
        <w:tc>
          <w:tcPr>
            <w:tcW w:w="586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bottom"/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  <w:t xml:space="preserve">Показатели </w:t>
            </w:r>
          </w:p>
        </w:tc>
      </w:tr>
      <w:tr w:rsidR="00C902E7" w:rsidRPr="00974CE6" w:rsidTr="00C902E7">
        <w:trPr>
          <w:trHeight w:val="345"/>
          <w:jc w:val="center"/>
        </w:trPr>
        <w:tc>
          <w:tcPr>
            <w:tcW w:w="10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  <w:t xml:space="preserve">Р </w:t>
            </w:r>
            <w:r w:rsidRPr="00974CE6"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  <w:vertAlign w:val="subscript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Р</w:t>
            </w:r>
            <w:r w:rsidRPr="00974CE6"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  <w:vertAlign w:val="subscript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</w:t>
            </w:r>
            <w:r w:rsidRPr="00974CE6"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</w:t>
            </w:r>
            <w:r w:rsidRPr="00974CE6"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  <w:vertAlign w:val="subscript"/>
              </w:rPr>
              <w:t>12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bottom"/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У</w:t>
            </w:r>
            <w:r w:rsidRPr="00974CE6"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000000"/>
              <w:bottom w:val="single" w:sz="8" w:space="0" w:color="000000"/>
              <w:right w:val="single" w:sz="12" w:space="0" w:color="000000"/>
            </w:tcBorders>
            <w:vAlign w:val="bottom"/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У</w:t>
            </w:r>
            <w:r w:rsidRPr="00974CE6"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  <w:vertAlign w:val="subscript"/>
              </w:rPr>
              <w:t>2</w:t>
            </w:r>
          </w:p>
        </w:tc>
      </w:tr>
      <w:tr w:rsidR="00C902E7" w:rsidRPr="00974CE6" w:rsidTr="00C902E7">
        <w:trPr>
          <w:trHeight w:val="360"/>
          <w:jc w:val="center"/>
        </w:trPr>
        <w:tc>
          <w:tcPr>
            <w:tcW w:w="10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C</w:t>
            </w:r>
            <w:r w:rsidRPr="00974CE6"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C</w:t>
            </w:r>
            <w:r w:rsidRPr="00974CE6"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  <w:t xml:space="preserve">      Д</w:t>
            </w:r>
            <w:r w:rsidRPr="00974CE6"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Д</w:t>
            </w:r>
            <w:r w:rsidRPr="00974CE6"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960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:rsidR="00C902E7" w:rsidRPr="00974CE6" w:rsidRDefault="00C902E7" w:rsidP="00C902E7">
            <w:pPr>
              <w:widowControl/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:rsidR="00C902E7" w:rsidRPr="00974CE6" w:rsidRDefault="00C902E7" w:rsidP="00C902E7">
            <w:pPr>
              <w:widowControl/>
              <w:rPr>
                <w:rFonts w:ascii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</w:p>
        </w:tc>
      </w:tr>
      <w:tr w:rsidR="00C902E7" w:rsidRPr="00974CE6" w:rsidTr="00C902E7">
        <w:trPr>
          <w:trHeight w:val="315"/>
          <w:jc w:val="center"/>
        </w:trPr>
        <w:tc>
          <w:tcPr>
            <w:tcW w:w="10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0,1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0,08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0,2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0,23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bottom"/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90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8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:rsidR="00C902E7" w:rsidRPr="00974CE6" w:rsidRDefault="00C902E7" w:rsidP="00C902E7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74CE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95</w:t>
            </w:r>
          </w:p>
        </w:tc>
      </w:tr>
    </w:tbl>
    <w:p w:rsidR="00C902E7" w:rsidRPr="00974CE6" w:rsidRDefault="00C902E7" w:rsidP="00C902E7">
      <w:pPr>
        <w:widowControl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</w:p>
    <w:p w:rsidR="00C902E7" w:rsidRPr="00A35647" w:rsidRDefault="00C902E7" w:rsidP="00C902E7">
      <w:pPr>
        <w:pStyle w:val="aa"/>
        <w:bidi/>
        <w:spacing w:before="0" w:beforeAutospacing="0" w:after="0" w:afterAutospacing="0"/>
        <w:jc w:val="right"/>
      </w:pPr>
      <w:r w:rsidRPr="00A35647">
        <w:rPr>
          <w:b/>
          <w:bCs/>
          <w:color w:val="000000"/>
          <w:kern w:val="24"/>
        </w:rPr>
        <w:t>Зада</w:t>
      </w:r>
      <w:r>
        <w:rPr>
          <w:b/>
          <w:bCs/>
          <w:color w:val="000000"/>
          <w:kern w:val="24"/>
        </w:rPr>
        <w:t>ние</w:t>
      </w:r>
      <w:r w:rsidRPr="00A35647">
        <w:rPr>
          <w:b/>
          <w:bCs/>
          <w:color w:val="000000"/>
          <w:kern w:val="24"/>
        </w:rPr>
        <w:t xml:space="preserve"> 3</w:t>
      </w:r>
    </w:p>
    <w:p w:rsidR="00C902E7" w:rsidRPr="00A35647" w:rsidRDefault="00C902E7" w:rsidP="00C902E7">
      <w:pPr>
        <w:pStyle w:val="aa"/>
        <w:bidi/>
        <w:spacing w:before="0" w:beforeAutospacing="0" w:after="0" w:afterAutospacing="0"/>
        <w:jc w:val="right"/>
      </w:pPr>
      <w:r w:rsidRPr="00A35647">
        <w:rPr>
          <w:color w:val="000000"/>
          <w:kern w:val="24"/>
        </w:rPr>
        <w:t>Рассчитать показатели средневзвешенной нормы дохода и показатели финансового риска по каждому из трех предлагаемых вариантов, выбирая наиболее предпочтительный из них исходя из таких данных.</w:t>
      </w:r>
    </w:p>
    <w:tbl>
      <w:tblPr>
        <w:tblStyle w:val="a9"/>
        <w:tblW w:w="0" w:type="auto"/>
        <w:tblInd w:w="40" w:type="dxa"/>
        <w:tblLook w:val="04A0" w:firstRow="1" w:lastRow="0" w:firstColumn="1" w:lastColumn="0" w:noHBand="0" w:noVBand="1"/>
      </w:tblPr>
      <w:tblGrid>
        <w:gridCol w:w="3139"/>
        <w:gridCol w:w="3139"/>
        <w:gridCol w:w="3140"/>
      </w:tblGrid>
      <w:tr w:rsidR="00C902E7" w:rsidTr="00C902E7">
        <w:tc>
          <w:tcPr>
            <w:tcW w:w="3139" w:type="dxa"/>
          </w:tcPr>
          <w:p w:rsidR="00C902E7" w:rsidRPr="00484F57" w:rsidRDefault="00C902E7" w:rsidP="00C902E7">
            <w:pPr>
              <w:pStyle w:val="30"/>
              <w:shd w:val="clear" w:color="auto" w:fill="auto"/>
              <w:spacing w:after="44" w:line="300" w:lineRule="exact"/>
              <w:rPr>
                <w:sz w:val="24"/>
                <w:szCs w:val="24"/>
              </w:rPr>
            </w:pPr>
            <w:r w:rsidRPr="00484F57">
              <w:rPr>
                <w:sz w:val="24"/>
                <w:szCs w:val="24"/>
              </w:rPr>
              <w:t>Состояние экономики</w:t>
            </w:r>
          </w:p>
        </w:tc>
        <w:tc>
          <w:tcPr>
            <w:tcW w:w="3139" w:type="dxa"/>
          </w:tcPr>
          <w:p w:rsidR="00C902E7" w:rsidRPr="00484F57" w:rsidRDefault="00C902E7" w:rsidP="00C902E7">
            <w:pPr>
              <w:pStyle w:val="30"/>
              <w:shd w:val="clear" w:color="auto" w:fill="auto"/>
              <w:spacing w:after="44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Вероятность</w:t>
            </w:r>
          </w:p>
        </w:tc>
        <w:tc>
          <w:tcPr>
            <w:tcW w:w="3140" w:type="dxa"/>
          </w:tcPr>
          <w:p w:rsidR="00C902E7" w:rsidRPr="00484F57" w:rsidRDefault="00C902E7" w:rsidP="00C902E7">
            <w:pPr>
              <w:pStyle w:val="30"/>
              <w:shd w:val="clear" w:color="auto" w:fill="auto"/>
              <w:spacing w:after="44" w:line="3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Норма дохода %</w:t>
            </w:r>
          </w:p>
        </w:tc>
      </w:tr>
      <w:tr w:rsidR="00C902E7" w:rsidTr="00C902E7">
        <w:tc>
          <w:tcPr>
            <w:tcW w:w="3139" w:type="dxa"/>
          </w:tcPr>
          <w:p w:rsidR="00C902E7" w:rsidRPr="00484F57" w:rsidRDefault="00C902E7" w:rsidP="00C902E7">
            <w:pPr>
              <w:pStyle w:val="30"/>
              <w:shd w:val="clear" w:color="auto" w:fill="auto"/>
              <w:spacing w:after="44" w:line="300" w:lineRule="exact"/>
              <w:jc w:val="left"/>
              <w:rPr>
                <w:b w:val="0"/>
                <w:sz w:val="24"/>
                <w:szCs w:val="24"/>
              </w:rPr>
            </w:pPr>
            <w:r w:rsidRPr="00484F57">
              <w:rPr>
                <w:b w:val="0"/>
                <w:sz w:val="24"/>
                <w:szCs w:val="24"/>
              </w:rPr>
              <w:t>Глубокий спад</w:t>
            </w:r>
          </w:p>
        </w:tc>
        <w:tc>
          <w:tcPr>
            <w:tcW w:w="3139" w:type="dxa"/>
          </w:tcPr>
          <w:p w:rsidR="00C902E7" w:rsidRPr="00484F57" w:rsidRDefault="00C902E7" w:rsidP="00C902E7">
            <w:pPr>
              <w:pStyle w:val="30"/>
              <w:shd w:val="clear" w:color="auto" w:fill="auto"/>
              <w:spacing w:after="44" w:line="300" w:lineRule="exact"/>
              <w:rPr>
                <w:b w:val="0"/>
                <w:sz w:val="24"/>
                <w:szCs w:val="24"/>
              </w:rPr>
            </w:pPr>
            <w:r w:rsidRPr="00484F57">
              <w:rPr>
                <w:b w:val="0"/>
                <w:sz w:val="24"/>
                <w:szCs w:val="24"/>
              </w:rPr>
              <w:t>0,15</w:t>
            </w:r>
          </w:p>
        </w:tc>
        <w:tc>
          <w:tcPr>
            <w:tcW w:w="3140" w:type="dxa"/>
          </w:tcPr>
          <w:p w:rsidR="00C902E7" w:rsidRPr="00484F57" w:rsidRDefault="00C902E7" w:rsidP="00C902E7">
            <w:pPr>
              <w:pStyle w:val="30"/>
              <w:shd w:val="clear" w:color="auto" w:fill="auto"/>
              <w:spacing w:after="44" w:line="300" w:lineRule="exact"/>
              <w:rPr>
                <w:b w:val="0"/>
                <w:sz w:val="24"/>
                <w:szCs w:val="24"/>
              </w:rPr>
            </w:pPr>
            <w:r w:rsidRPr="00484F57">
              <w:rPr>
                <w:b w:val="0"/>
                <w:sz w:val="24"/>
                <w:szCs w:val="24"/>
              </w:rPr>
              <w:t>0,0</w:t>
            </w:r>
          </w:p>
        </w:tc>
      </w:tr>
      <w:tr w:rsidR="00C902E7" w:rsidTr="00C902E7">
        <w:tc>
          <w:tcPr>
            <w:tcW w:w="3139" w:type="dxa"/>
          </w:tcPr>
          <w:p w:rsidR="00C902E7" w:rsidRPr="00484F57" w:rsidRDefault="00C902E7" w:rsidP="00C902E7">
            <w:pPr>
              <w:pStyle w:val="30"/>
              <w:shd w:val="clear" w:color="auto" w:fill="auto"/>
              <w:spacing w:after="44" w:line="300" w:lineRule="exact"/>
              <w:jc w:val="left"/>
              <w:rPr>
                <w:b w:val="0"/>
                <w:sz w:val="24"/>
                <w:szCs w:val="24"/>
              </w:rPr>
            </w:pPr>
            <w:r w:rsidRPr="00484F57">
              <w:rPr>
                <w:b w:val="0"/>
                <w:sz w:val="24"/>
                <w:szCs w:val="24"/>
              </w:rPr>
              <w:t>Небольшой спад</w:t>
            </w:r>
          </w:p>
        </w:tc>
        <w:tc>
          <w:tcPr>
            <w:tcW w:w="3139" w:type="dxa"/>
          </w:tcPr>
          <w:p w:rsidR="00C902E7" w:rsidRPr="00484F57" w:rsidRDefault="00C902E7" w:rsidP="00C902E7">
            <w:pPr>
              <w:pStyle w:val="30"/>
              <w:shd w:val="clear" w:color="auto" w:fill="auto"/>
              <w:spacing w:after="44" w:line="300" w:lineRule="exac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0,15</w:t>
            </w:r>
          </w:p>
        </w:tc>
        <w:tc>
          <w:tcPr>
            <w:tcW w:w="3140" w:type="dxa"/>
          </w:tcPr>
          <w:p w:rsidR="00C902E7" w:rsidRPr="00484F57" w:rsidRDefault="00C902E7" w:rsidP="00C902E7">
            <w:pPr>
              <w:pStyle w:val="30"/>
              <w:shd w:val="clear" w:color="auto" w:fill="auto"/>
              <w:spacing w:after="44" w:line="300" w:lineRule="exac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0,0</w:t>
            </w:r>
          </w:p>
        </w:tc>
      </w:tr>
      <w:tr w:rsidR="00C902E7" w:rsidTr="00C902E7">
        <w:tc>
          <w:tcPr>
            <w:tcW w:w="3139" w:type="dxa"/>
          </w:tcPr>
          <w:p w:rsidR="00C902E7" w:rsidRPr="00484F57" w:rsidRDefault="00C902E7" w:rsidP="00C902E7">
            <w:pPr>
              <w:pStyle w:val="30"/>
              <w:shd w:val="clear" w:color="auto" w:fill="auto"/>
              <w:spacing w:after="44" w:line="300" w:lineRule="exact"/>
              <w:jc w:val="left"/>
              <w:rPr>
                <w:b w:val="0"/>
                <w:sz w:val="24"/>
                <w:szCs w:val="24"/>
              </w:rPr>
            </w:pPr>
            <w:r w:rsidRPr="00484F57">
              <w:rPr>
                <w:b w:val="0"/>
                <w:sz w:val="24"/>
                <w:szCs w:val="24"/>
              </w:rPr>
              <w:t>Средний рост</w:t>
            </w:r>
          </w:p>
        </w:tc>
        <w:tc>
          <w:tcPr>
            <w:tcW w:w="3139" w:type="dxa"/>
          </w:tcPr>
          <w:p w:rsidR="00C902E7" w:rsidRPr="00484F57" w:rsidRDefault="00C902E7" w:rsidP="00C902E7">
            <w:pPr>
              <w:pStyle w:val="30"/>
              <w:shd w:val="clear" w:color="auto" w:fill="auto"/>
              <w:spacing w:after="44" w:line="300" w:lineRule="exac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0,15</w:t>
            </w:r>
          </w:p>
        </w:tc>
        <w:tc>
          <w:tcPr>
            <w:tcW w:w="3140" w:type="dxa"/>
          </w:tcPr>
          <w:p w:rsidR="00C902E7" w:rsidRPr="00484F57" w:rsidRDefault="00C902E7" w:rsidP="00C902E7">
            <w:pPr>
              <w:pStyle w:val="30"/>
              <w:shd w:val="clear" w:color="auto" w:fill="auto"/>
              <w:spacing w:after="44" w:line="300" w:lineRule="exac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10,0</w:t>
            </w:r>
          </w:p>
        </w:tc>
      </w:tr>
      <w:tr w:rsidR="00C902E7" w:rsidTr="00C902E7">
        <w:tc>
          <w:tcPr>
            <w:tcW w:w="3139" w:type="dxa"/>
          </w:tcPr>
          <w:p w:rsidR="00C902E7" w:rsidRPr="00484F57" w:rsidRDefault="00C902E7" w:rsidP="00C902E7">
            <w:pPr>
              <w:pStyle w:val="30"/>
              <w:shd w:val="clear" w:color="auto" w:fill="auto"/>
              <w:spacing w:after="44" w:line="300" w:lineRule="exact"/>
              <w:jc w:val="left"/>
              <w:rPr>
                <w:b w:val="0"/>
                <w:sz w:val="24"/>
                <w:szCs w:val="24"/>
              </w:rPr>
            </w:pPr>
            <w:r w:rsidRPr="00484F57">
              <w:rPr>
                <w:b w:val="0"/>
                <w:sz w:val="24"/>
                <w:szCs w:val="24"/>
              </w:rPr>
              <w:t>Небольшой подъем</w:t>
            </w:r>
          </w:p>
        </w:tc>
        <w:tc>
          <w:tcPr>
            <w:tcW w:w="3139" w:type="dxa"/>
          </w:tcPr>
          <w:p w:rsidR="00C902E7" w:rsidRPr="00484F57" w:rsidRDefault="00C902E7" w:rsidP="00C902E7">
            <w:pPr>
              <w:pStyle w:val="30"/>
              <w:shd w:val="clear" w:color="auto" w:fill="auto"/>
              <w:spacing w:after="44" w:line="300" w:lineRule="exac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0,15</w:t>
            </w:r>
          </w:p>
        </w:tc>
        <w:tc>
          <w:tcPr>
            <w:tcW w:w="3140" w:type="dxa"/>
          </w:tcPr>
          <w:p w:rsidR="00C902E7" w:rsidRPr="00484F57" w:rsidRDefault="00C902E7" w:rsidP="00C902E7">
            <w:pPr>
              <w:pStyle w:val="30"/>
              <w:shd w:val="clear" w:color="auto" w:fill="auto"/>
              <w:spacing w:after="44" w:line="300" w:lineRule="exac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20,0</w:t>
            </w:r>
          </w:p>
        </w:tc>
      </w:tr>
      <w:tr w:rsidR="00C902E7" w:rsidTr="00C902E7">
        <w:tc>
          <w:tcPr>
            <w:tcW w:w="3139" w:type="dxa"/>
          </w:tcPr>
          <w:p w:rsidR="00C902E7" w:rsidRPr="00484F57" w:rsidRDefault="00C902E7" w:rsidP="00C902E7">
            <w:pPr>
              <w:pStyle w:val="30"/>
              <w:shd w:val="clear" w:color="auto" w:fill="auto"/>
              <w:spacing w:after="44" w:line="300" w:lineRule="exact"/>
              <w:jc w:val="left"/>
              <w:rPr>
                <w:b w:val="0"/>
                <w:sz w:val="24"/>
                <w:szCs w:val="24"/>
              </w:rPr>
            </w:pPr>
            <w:r w:rsidRPr="00484F57">
              <w:rPr>
                <w:b w:val="0"/>
                <w:sz w:val="24"/>
                <w:szCs w:val="24"/>
              </w:rPr>
              <w:t>Мощный подъем</w:t>
            </w:r>
          </w:p>
        </w:tc>
        <w:tc>
          <w:tcPr>
            <w:tcW w:w="3139" w:type="dxa"/>
          </w:tcPr>
          <w:p w:rsidR="00C902E7" w:rsidRPr="00484F57" w:rsidRDefault="00C902E7" w:rsidP="00C902E7">
            <w:pPr>
              <w:pStyle w:val="30"/>
              <w:shd w:val="clear" w:color="auto" w:fill="auto"/>
              <w:spacing w:after="44" w:line="300" w:lineRule="exac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0,40</w:t>
            </w:r>
          </w:p>
        </w:tc>
        <w:tc>
          <w:tcPr>
            <w:tcW w:w="3140" w:type="dxa"/>
          </w:tcPr>
          <w:p w:rsidR="00C902E7" w:rsidRPr="00484F57" w:rsidRDefault="00C902E7" w:rsidP="00C902E7">
            <w:pPr>
              <w:pStyle w:val="30"/>
              <w:shd w:val="clear" w:color="auto" w:fill="auto"/>
              <w:spacing w:after="44" w:line="300" w:lineRule="exac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70,0</w:t>
            </w:r>
          </w:p>
        </w:tc>
      </w:tr>
    </w:tbl>
    <w:p w:rsidR="00C902E7" w:rsidRDefault="00C902E7" w:rsidP="00C902E7">
      <w:pPr>
        <w:pStyle w:val="30"/>
        <w:shd w:val="clear" w:color="auto" w:fill="auto"/>
        <w:spacing w:after="44" w:line="300" w:lineRule="exact"/>
        <w:ind w:left="40"/>
      </w:pPr>
    </w:p>
    <w:p w:rsidR="00C902E7" w:rsidRDefault="00C902E7" w:rsidP="00C902E7">
      <w:pPr>
        <w:pStyle w:val="30"/>
        <w:shd w:val="clear" w:color="auto" w:fill="auto"/>
        <w:spacing w:after="44" w:line="300" w:lineRule="exact"/>
        <w:ind w:left="40"/>
      </w:pPr>
    </w:p>
    <w:p w:rsidR="00C902E7" w:rsidRDefault="00C902E7" w:rsidP="00C902E7">
      <w:pPr>
        <w:pStyle w:val="aa"/>
        <w:spacing w:before="0" w:beforeAutospacing="0" w:after="0" w:afterAutospacing="0"/>
        <w:jc w:val="both"/>
      </w:pPr>
      <w:r w:rsidRPr="00EB5071">
        <w:rPr>
          <w:b/>
          <w:bCs/>
          <w:color w:val="000000"/>
          <w:kern w:val="24"/>
        </w:rPr>
        <w:lastRenderedPageBreak/>
        <w:t>Зада</w:t>
      </w:r>
      <w:r>
        <w:rPr>
          <w:b/>
          <w:bCs/>
          <w:color w:val="000000"/>
          <w:kern w:val="24"/>
        </w:rPr>
        <w:t>ние</w:t>
      </w:r>
      <w:r w:rsidRPr="00EB5071">
        <w:rPr>
          <w:b/>
          <w:bCs/>
          <w:color w:val="000000"/>
          <w:kern w:val="24"/>
        </w:rPr>
        <w:t xml:space="preserve"> 4. </w:t>
      </w:r>
      <w:r w:rsidRPr="00EB5071">
        <w:rPr>
          <w:color w:val="000000"/>
          <w:kern w:val="24"/>
        </w:rPr>
        <w:t>Прогнозируемый размер прибыли - 9000 тыс. руб. Оценить средний уровень потери прибыли в результате непредвиденного изменения цен на основные виды сырья на основе данных за предыдущие периоды: 15 раз дополнительные затраты на сырье и материалы составляли 100 тыс. руб., 12 раз - 140 тыс. руб., 24 раза потери составляли 70 тыс. руб., один раз 200 тыс. руб.</w:t>
      </w:r>
    </w:p>
    <w:p w:rsidR="00C902E7" w:rsidRPr="00EB5071" w:rsidRDefault="00C902E7" w:rsidP="00C902E7">
      <w:pPr>
        <w:pStyle w:val="aa"/>
        <w:spacing w:before="0" w:beforeAutospacing="0" w:after="0" w:afterAutospacing="0"/>
        <w:jc w:val="both"/>
      </w:pPr>
    </w:p>
    <w:tbl>
      <w:tblPr>
        <w:tblW w:w="939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02"/>
        <w:gridCol w:w="1375"/>
        <w:gridCol w:w="1122"/>
        <w:gridCol w:w="1193"/>
        <w:gridCol w:w="1249"/>
        <w:gridCol w:w="1249"/>
      </w:tblGrid>
      <w:tr w:rsidR="00C902E7" w:rsidRPr="00EB5071" w:rsidTr="00C902E7">
        <w:trPr>
          <w:trHeight w:val="24"/>
        </w:trPr>
        <w:tc>
          <w:tcPr>
            <w:tcW w:w="32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40" w:type="dxa"/>
              <w:bottom w:w="0" w:type="dxa"/>
              <w:right w:w="40" w:type="dxa"/>
            </w:tcMar>
          </w:tcPr>
          <w:p w:rsidR="00C902E7" w:rsidRPr="00EB5071" w:rsidRDefault="00C902E7" w:rsidP="00C902E7">
            <w:pPr>
              <w:widowControl/>
              <w:rPr>
                <w:rFonts w:ascii="Arial" w:hAnsi="Arial" w:cs="Arial"/>
                <w:color w:val="auto"/>
              </w:rPr>
            </w:pPr>
            <w:r w:rsidRPr="00EB5071">
              <w:rPr>
                <w:rFonts w:ascii="Times New Roman" w:hAnsi="Times New Roman" w:cs="Times New Roman"/>
                <w:kern w:val="24"/>
              </w:rPr>
              <w:t>1. Дополнительные затраты, Зк, тыс. руб.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40" w:type="dxa"/>
              <w:bottom w:w="0" w:type="dxa"/>
              <w:right w:w="40" w:type="dxa"/>
            </w:tcMar>
          </w:tcPr>
          <w:p w:rsidR="00C902E7" w:rsidRPr="00EB507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B5071">
              <w:rPr>
                <w:rFonts w:ascii="Times New Roman" w:hAnsi="Times New Roman" w:cs="Times New Roman"/>
                <w:kern w:val="24"/>
              </w:rPr>
              <w:t>70</w:t>
            </w:r>
          </w:p>
        </w:tc>
        <w:tc>
          <w:tcPr>
            <w:tcW w:w="11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40" w:type="dxa"/>
              <w:bottom w:w="0" w:type="dxa"/>
              <w:right w:w="40" w:type="dxa"/>
            </w:tcMar>
          </w:tcPr>
          <w:p w:rsidR="00C902E7" w:rsidRPr="00EB507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B5071">
              <w:rPr>
                <w:rFonts w:ascii="Times New Roman" w:hAnsi="Times New Roman" w:cs="Times New Roman"/>
                <w:kern w:val="24"/>
              </w:rPr>
              <w:t>100</w:t>
            </w:r>
          </w:p>
        </w:tc>
        <w:tc>
          <w:tcPr>
            <w:tcW w:w="1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40" w:type="dxa"/>
              <w:bottom w:w="0" w:type="dxa"/>
              <w:right w:w="40" w:type="dxa"/>
            </w:tcMar>
          </w:tcPr>
          <w:p w:rsidR="00C902E7" w:rsidRPr="00EB507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B5071">
              <w:rPr>
                <w:rFonts w:ascii="Times New Roman" w:hAnsi="Times New Roman" w:cs="Times New Roman"/>
                <w:kern w:val="24"/>
              </w:rPr>
              <w:t>140</w:t>
            </w:r>
          </w:p>
        </w:tc>
        <w:tc>
          <w:tcPr>
            <w:tcW w:w="12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40" w:type="dxa"/>
              <w:bottom w:w="0" w:type="dxa"/>
              <w:right w:w="40" w:type="dxa"/>
            </w:tcMar>
          </w:tcPr>
          <w:p w:rsidR="00C902E7" w:rsidRPr="00EB507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B5071">
              <w:rPr>
                <w:rFonts w:ascii="Times New Roman" w:hAnsi="Times New Roman" w:cs="Times New Roman"/>
                <w:kern w:val="24"/>
              </w:rPr>
              <w:t>200</w:t>
            </w:r>
          </w:p>
        </w:tc>
        <w:tc>
          <w:tcPr>
            <w:tcW w:w="12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40" w:type="dxa"/>
              <w:bottom w:w="0" w:type="dxa"/>
              <w:right w:w="40" w:type="dxa"/>
            </w:tcMar>
          </w:tcPr>
          <w:p w:rsidR="00C902E7" w:rsidRPr="00EB507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B5071">
              <w:rPr>
                <w:rFonts w:ascii="Times New Roman" w:hAnsi="Times New Roman" w:cs="Times New Roman"/>
                <w:kern w:val="24"/>
              </w:rPr>
              <w:t>=510</w:t>
            </w:r>
          </w:p>
        </w:tc>
      </w:tr>
      <w:tr w:rsidR="00C902E7" w:rsidRPr="00EB5071" w:rsidTr="00C902E7">
        <w:trPr>
          <w:trHeight w:val="24"/>
        </w:trPr>
        <w:tc>
          <w:tcPr>
            <w:tcW w:w="32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40" w:type="dxa"/>
              <w:bottom w:w="0" w:type="dxa"/>
              <w:right w:w="40" w:type="dxa"/>
            </w:tcMar>
          </w:tcPr>
          <w:p w:rsidR="00C902E7" w:rsidRPr="00EB5071" w:rsidRDefault="00C902E7" w:rsidP="00C902E7">
            <w:pPr>
              <w:widowControl/>
              <w:rPr>
                <w:rFonts w:ascii="Arial" w:hAnsi="Arial" w:cs="Arial"/>
                <w:color w:val="auto"/>
              </w:rPr>
            </w:pPr>
            <w:r w:rsidRPr="00EB5071">
              <w:rPr>
                <w:rFonts w:ascii="Times New Roman" w:hAnsi="Times New Roman" w:cs="Times New Roman"/>
                <w:kern w:val="24"/>
              </w:rPr>
              <w:t>2. Число случаев наступления дополнительных затрат, раз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40" w:type="dxa"/>
              <w:bottom w:w="0" w:type="dxa"/>
              <w:right w:w="40" w:type="dxa"/>
            </w:tcMar>
          </w:tcPr>
          <w:p w:rsidR="00C902E7" w:rsidRPr="00EB507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B5071">
              <w:rPr>
                <w:rFonts w:ascii="Times New Roman" w:hAnsi="Times New Roman" w:cs="Times New Roman"/>
                <w:kern w:val="24"/>
              </w:rPr>
              <w:t>24</w:t>
            </w:r>
          </w:p>
        </w:tc>
        <w:tc>
          <w:tcPr>
            <w:tcW w:w="11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40" w:type="dxa"/>
              <w:bottom w:w="0" w:type="dxa"/>
              <w:right w:w="40" w:type="dxa"/>
            </w:tcMar>
          </w:tcPr>
          <w:p w:rsidR="00C902E7" w:rsidRPr="00EB507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B5071">
              <w:rPr>
                <w:rFonts w:ascii="Times New Roman" w:hAnsi="Times New Roman" w:cs="Times New Roman"/>
                <w:kern w:val="24"/>
              </w:rPr>
              <w:t>15</w:t>
            </w:r>
          </w:p>
        </w:tc>
        <w:tc>
          <w:tcPr>
            <w:tcW w:w="1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40" w:type="dxa"/>
              <w:bottom w:w="0" w:type="dxa"/>
              <w:right w:w="40" w:type="dxa"/>
            </w:tcMar>
          </w:tcPr>
          <w:p w:rsidR="00C902E7" w:rsidRPr="00EB507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B5071">
              <w:rPr>
                <w:rFonts w:ascii="Times New Roman" w:hAnsi="Times New Roman" w:cs="Times New Roman"/>
                <w:kern w:val="24"/>
              </w:rPr>
              <w:t>12</w:t>
            </w:r>
          </w:p>
        </w:tc>
        <w:tc>
          <w:tcPr>
            <w:tcW w:w="12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40" w:type="dxa"/>
              <w:bottom w:w="0" w:type="dxa"/>
              <w:right w:w="40" w:type="dxa"/>
            </w:tcMar>
          </w:tcPr>
          <w:p w:rsidR="00C902E7" w:rsidRPr="00EB507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B5071">
              <w:rPr>
                <w:rFonts w:ascii="Times New Roman" w:hAnsi="Times New Roman" w:cs="Times New Roman"/>
                <w:kern w:val="24"/>
              </w:rPr>
              <w:t>1</w:t>
            </w:r>
          </w:p>
        </w:tc>
        <w:tc>
          <w:tcPr>
            <w:tcW w:w="12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40" w:type="dxa"/>
              <w:bottom w:w="0" w:type="dxa"/>
              <w:right w:w="40" w:type="dxa"/>
            </w:tcMar>
          </w:tcPr>
          <w:p w:rsidR="00C902E7" w:rsidRPr="00EB507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B5071">
              <w:rPr>
                <w:rFonts w:ascii="Times New Roman" w:hAnsi="Times New Roman" w:cs="Times New Roman"/>
                <w:kern w:val="24"/>
              </w:rPr>
              <w:t>=52</w:t>
            </w:r>
          </w:p>
        </w:tc>
      </w:tr>
      <w:tr w:rsidR="00C902E7" w:rsidRPr="00EB5071" w:rsidTr="00C902E7">
        <w:trPr>
          <w:trHeight w:val="24"/>
        </w:trPr>
        <w:tc>
          <w:tcPr>
            <w:tcW w:w="32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40" w:type="dxa"/>
              <w:bottom w:w="0" w:type="dxa"/>
              <w:right w:w="40" w:type="dxa"/>
            </w:tcMar>
          </w:tcPr>
          <w:p w:rsidR="00C902E7" w:rsidRPr="00EB5071" w:rsidRDefault="00C902E7" w:rsidP="00C902E7">
            <w:pPr>
              <w:widowControl/>
              <w:rPr>
                <w:rFonts w:ascii="Arial" w:hAnsi="Arial" w:cs="Arial"/>
                <w:color w:val="auto"/>
              </w:rPr>
            </w:pPr>
            <w:r w:rsidRPr="00EB5071">
              <w:rPr>
                <w:rFonts w:ascii="Times New Roman" w:hAnsi="Times New Roman" w:cs="Times New Roman"/>
                <w:kern w:val="24"/>
              </w:rPr>
              <w:t>3. Частота наступления затрат к-го размера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40" w:type="dxa"/>
              <w:bottom w:w="0" w:type="dxa"/>
              <w:right w:w="40" w:type="dxa"/>
            </w:tcMar>
          </w:tcPr>
          <w:p w:rsidR="00C902E7" w:rsidRPr="00EB5071" w:rsidRDefault="00C902E7" w:rsidP="00C902E7">
            <w:pPr>
              <w:widowControl/>
              <w:rPr>
                <w:rFonts w:ascii="Arial" w:hAnsi="Arial" w:cs="Arial"/>
                <w:color w:val="auto"/>
              </w:rPr>
            </w:pPr>
          </w:p>
        </w:tc>
        <w:tc>
          <w:tcPr>
            <w:tcW w:w="11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40" w:type="dxa"/>
              <w:bottom w:w="0" w:type="dxa"/>
              <w:right w:w="40" w:type="dxa"/>
            </w:tcMar>
          </w:tcPr>
          <w:p w:rsidR="00C902E7" w:rsidRPr="00EB5071" w:rsidRDefault="00C902E7" w:rsidP="00C902E7">
            <w:pPr>
              <w:widowControl/>
              <w:rPr>
                <w:rFonts w:ascii="Times New Roman" w:hAnsi="Times New Roman" w:cs="Times New Roman"/>
                <w:color w:val="auto"/>
              </w:rPr>
            </w:pPr>
          </w:p>
        </w:tc>
        <w:tc>
          <w:tcPr>
            <w:tcW w:w="1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40" w:type="dxa"/>
              <w:bottom w:w="0" w:type="dxa"/>
              <w:right w:w="40" w:type="dxa"/>
            </w:tcMar>
          </w:tcPr>
          <w:p w:rsidR="00C902E7" w:rsidRPr="00EB5071" w:rsidRDefault="00C902E7" w:rsidP="00C902E7">
            <w:pPr>
              <w:widowControl/>
              <w:rPr>
                <w:rFonts w:ascii="Times New Roman" w:hAnsi="Times New Roman" w:cs="Times New Roman"/>
                <w:color w:val="auto"/>
              </w:rPr>
            </w:pPr>
          </w:p>
        </w:tc>
        <w:tc>
          <w:tcPr>
            <w:tcW w:w="12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40" w:type="dxa"/>
              <w:bottom w:w="0" w:type="dxa"/>
              <w:right w:w="40" w:type="dxa"/>
            </w:tcMar>
          </w:tcPr>
          <w:p w:rsidR="00C902E7" w:rsidRPr="00EB5071" w:rsidRDefault="00C902E7" w:rsidP="00C902E7">
            <w:pPr>
              <w:widowControl/>
              <w:rPr>
                <w:rFonts w:ascii="Times New Roman" w:hAnsi="Times New Roman" w:cs="Times New Roman"/>
                <w:color w:val="auto"/>
              </w:rPr>
            </w:pPr>
          </w:p>
        </w:tc>
        <w:tc>
          <w:tcPr>
            <w:tcW w:w="12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40" w:type="dxa"/>
              <w:bottom w:w="0" w:type="dxa"/>
              <w:right w:w="40" w:type="dxa"/>
            </w:tcMar>
          </w:tcPr>
          <w:p w:rsidR="00C902E7" w:rsidRPr="00EB5071" w:rsidRDefault="00C902E7" w:rsidP="00C902E7">
            <w:pPr>
              <w:widowControl/>
              <w:rPr>
                <w:rFonts w:ascii="Times New Roman" w:hAnsi="Times New Roman" w:cs="Times New Roman"/>
                <w:color w:val="auto"/>
              </w:rPr>
            </w:pPr>
          </w:p>
        </w:tc>
      </w:tr>
      <w:tr w:rsidR="00C902E7" w:rsidRPr="00EB5071" w:rsidTr="00C902E7">
        <w:trPr>
          <w:trHeight w:val="24"/>
        </w:trPr>
        <w:tc>
          <w:tcPr>
            <w:tcW w:w="32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40" w:type="dxa"/>
              <w:bottom w:w="0" w:type="dxa"/>
              <w:right w:w="40" w:type="dxa"/>
            </w:tcMar>
          </w:tcPr>
          <w:p w:rsidR="00C902E7" w:rsidRPr="00EB5071" w:rsidRDefault="00C902E7" w:rsidP="00C902E7">
            <w:pPr>
              <w:widowControl/>
              <w:rPr>
                <w:rFonts w:ascii="Arial" w:hAnsi="Arial" w:cs="Arial"/>
                <w:color w:val="auto"/>
              </w:rPr>
            </w:pPr>
            <w:r w:rsidRPr="00EB5071">
              <w:rPr>
                <w:rFonts w:ascii="Times New Roman" w:hAnsi="Times New Roman" w:cs="Times New Roman"/>
                <w:kern w:val="24"/>
              </w:rPr>
              <w:t>4. Средневзвешенная величи</w:t>
            </w:r>
            <w:r w:rsidRPr="00EB5071">
              <w:rPr>
                <w:rFonts w:ascii="Times New Roman" w:hAnsi="Times New Roman" w:cs="Times New Roman"/>
                <w:kern w:val="24"/>
              </w:rPr>
              <w:softHyphen/>
              <w:t>на затрат, СЗк, тыс. руб.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40" w:type="dxa"/>
              <w:bottom w:w="0" w:type="dxa"/>
              <w:right w:w="40" w:type="dxa"/>
            </w:tcMar>
          </w:tcPr>
          <w:p w:rsidR="00C902E7" w:rsidRPr="00EB5071" w:rsidRDefault="00C902E7" w:rsidP="00C902E7">
            <w:pPr>
              <w:widowControl/>
              <w:rPr>
                <w:rFonts w:ascii="Arial" w:hAnsi="Arial" w:cs="Arial"/>
                <w:color w:val="auto"/>
              </w:rPr>
            </w:pPr>
          </w:p>
        </w:tc>
        <w:tc>
          <w:tcPr>
            <w:tcW w:w="11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40" w:type="dxa"/>
              <w:bottom w:w="0" w:type="dxa"/>
              <w:right w:w="40" w:type="dxa"/>
            </w:tcMar>
          </w:tcPr>
          <w:p w:rsidR="00C902E7" w:rsidRPr="00EB5071" w:rsidRDefault="00C902E7" w:rsidP="00C902E7">
            <w:pPr>
              <w:widowControl/>
              <w:rPr>
                <w:rFonts w:ascii="Times New Roman" w:hAnsi="Times New Roman" w:cs="Times New Roman"/>
                <w:color w:val="auto"/>
              </w:rPr>
            </w:pPr>
          </w:p>
        </w:tc>
        <w:tc>
          <w:tcPr>
            <w:tcW w:w="1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40" w:type="dxa"/>
              <w:bottom w:w="0" w:type="dxa"/>
              <w:right w:w="40" w:type="dxa"/>
            </w:tcMar>
          </w:tcPr>
          <w:p w:rsidR="00C902E7" w:rsidRPr="00EB5071" w:rsidRDefault="00C902E7" w:rsidP="00C902E7">
            <w:pPr>
              <w:widowControl/>
              <w:rPr>
                <w:rFonts w:ascii="Times New Roman" w:hAnsi="Times New Roman" w:cs="Times New Roman"/>
                <w:color w:val="auto"/>
              </w:rPr>
            </w:pPr>
          </w:p>
        </w:tc>
        <w:tc>
          <w:tcPr>
            <w:tcW w:w="12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40" w:type="dxa"/>
              <w:bottom w:w="0" w:type="dxa"/>
              <w:right w:w="40" w:type="dxa"/>
            </w:tcMar>
          </w:tcPr>
          <w:p w:rsidR="00C902E7" w:rsidRPr="00EB5071" w:rsidRDefault="00C902E7" w:rsidP="00C902E7">
            <w:pPr>
              <w:widowControl/>
              <w:rPr>
                <w:rFonts w:ascii="Times New Roman" w:hAnsi="Times New Roman" w:cs="Times New Roman"/>
                <w:color w:val="auto"/>
              </w:rPr>
            </w:pPr>
          </w:p>
        </w:tc>
        <w:tc>
          <w:tcPr>
            <w:tcW w:w="12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40" w:type="dxa"/>
              <w:bottom w:w="0" w:type="dxa"/>
              <w:right w:w="40" w:type="dxa"/>
            </w:tcMar>
          </w:tcPr>
          <w:p w:rsidR="00C902E7" w:rsidRPr="00EB5071" w:rsidRDefault="00C902E7" w:rsidP="00C902E7">
            <w:pPr>
              <w:widowControl/>
              <w:rPr>
                <w:rFonts w:ascii="Times New Roman" w:hAnsi="Times New Roman" w:cs="Times New Roman"/>
                <w:color w:val="auto"/>
              </w:rPr>
            </w:pPr>
          </w:p>
        </w:tc>
      </w:tr>
    </w:tbl>
    <w:p w:rsidR="00C902E7" w:rsidRDefault="00C902E7" w:rsidP="00C902E7">
      <w:pPr>
        <w:pStyle w:val="30"/>
        <w:shd w:val="clear" w:color="auto" w:fill="auto"/>
        <w:spacing w:after="44" w:line="300" w:lineRule="exact"/>
        <w:ind w:left="40"/>
      </w:pPr>
    </w:p>
    <w:p w:rsidR="00C902E7" w:rsidRPr="00E903E1" w:rsidRDefault="00C902E7" w:rsidP="00C902E7">
      <w:pPr>
        <w:pStyle w:val="aa"/>
        <w:spacing w:before="0" w:beforeAutospacing="0" w:after="0" w:afterAutospacing="0"/>
      </w:pPr>
      <w:r w:rsidRPr="00E903E1">
        <w:rPr>
          <w:b/>
          <w:bCs/>
          <w:color w:val="000000"/>
          <w:kern w:val="24"/>
        </w:rPr>
        <w:t>Зада</w:t>
      </w:r>
      <w:r>
        <w:rPr>
          <w:b/>
          <w:bCs/>
          <w:color w:val="000000"/>
          <w:kern w:val="24"/>
        </w:rPr>
        <w:t>ние</w:t>
      </w:r>
      <w:r w:rsidRPr="00E903E1">
        <w:rPr>
          <w:b/>
          <w:bCs/>
          <w:color w:val="000000"/>
          <w:kern w:val="24"/>
        </w:rPr>
        <w:t xml:space="preserve"> </w:t>
      </w:r>
      <w:r w:rsidRPr="00E903E1">
        <w:t>5</w:t>
      </w:r>
    </w:p>
    <w:p w:rsidR="00C902E7" w:rsidRPr="00E903E1" w:rsidRDefault="00C902E7" w:rsidP="00C902E7">
      <w:pPr>
        <w:pStyle w:val="aa"/>
        <w:spacing w:before="0" w:beforeAutospacing="0" w:after="0" w:afterAutospacing="0"/>
      </w:pPr>
      <w:r w:rsidRPr="00E903E1">
        <w:rPr>
          <w:color w:val="000000"/>
          <w:kern w:val="24"/>
        </w:rPr>
        <w:t>Требуется определить величину</w:t>
      </w:r>
      <w:r>
        <w:rPr>
          <w:color w:val="000000"/>
          <w:kern w:val="24"/>
        </w:rPr>
        <w:t xml:space="preserve"> финансового</w:t>
      </w:r>
      <w:r w:rsidRPr="00E903E1">
        <w:rPr>
          <w:color w:val="000000"/>
          <w:kern w:val="24"/>
        </w:rPr>
        <w:t xml:space="preserve"> риска вложения средств по каждому из трех вариантов и выбрать наиболее приемлемый из них, исходя из следующих данных:</w:t>
      </w:r>
    </w:p>
    <w:p w:rsidR="00C902E7" w:rsidRPr="00E903E1" w:rsidRDefault="00C902E7" w:rsidP="00C902E7">
      <w:pPr>
        <w:pStyle w:val="aa"/>
        <w:spacing w:before="0" w:beforeAutospacing="0" w:after="0" w:afterAutospacing="0"/>
      </w:pPr>
      <w:r w:rsidRPr="00E903E1">
        <w:rPr>
          <w:color w:val="000000"/>
          <w:kern w:val="24"/>
        </w:rPr>
        <w:t>А, В и С - возможный ущерб в случае отсутствия сбыта продукции по первому, второму и третьему варианту соответственно;</w:t>
      </w:r>
    </w:p>
    <w:p w:rsidR="00C902E7" w:rsidRPr="00E903E1" w:rsidRDefault="00C902E7" w:rsidP="00C902E7">
      <w:pPr>
        <w:pStyle w:val="aa"/>
        <w:spacing w:before="0" w:beforeAutospacing="0" w:after="0" w:afterAutospacing="0"/>
      </w:pPr>
      <w:r w:rsidRPr="00E903E1">
        <w:rPr>
          <w:color w:val="000000"/>
          <w:kern w:val="24"/>
        </w:rPr>
        <w:t>Р1, Р2 и Р3 - вероятность реализации проекта вложения средств по первому, второму и третьему варианту соответственно.</w:t>
      </w:r>
    </w:p>
    <w:p w:rsidR="00C902E7" w:rsidRPr="00E903E1" w:rsidRDefault="00C902E7" w:rsidP="00C902E7">
      <w:pPr>
        <w:pStyle w:val="aa"/>
        <w:spacing w:before="0" w:beforeAutospacing="0" w:after="0" w:afterAutospacing="0"/>
      </w:pPr>
      <w:r w:rsidRPr="00E903E1">
        <w:rPr>
          <w:color w:val="000000"/>
          <w:kern w:val="24"/>
        </w:rPr>
        <w:t xml:space="preserve"> (А, В и С в тыс. руб.)</w:t>
      </w:r>
    </w:p>
    <w:p w:rsidR="00C902E7" w:rsidRDefault="00C902E7" w:rsidP="00C902E7">
      <w:pPr>
        <w:pStyle w:val="30"/>
        <w:shd w:val="clear" w:color="auto" w:fill="auto"/>
        <w:spacing w:after="44" w:line="300" w:lineRule="exact"/>
        <w:ind w:left="40"/>
      </w:pPr>
    </w:p>
    <w:tbl>
      <w:tblPr>
        <w:tblW w:w="8969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82"/>
        <w:gridCol w:w="1280"/>
        <w:gridCol w:w="1280"/>
        <w:gridCol w:w="1283"/>
        <w:gridCol w:w="1763"/>
        <w:gridCol w:w="2032"/>
        <w:gridCol w:w="49"/>
      </w:tblGrid>
      <w:tr w:rsidR="00C902E7" w:rsidRPr="00E903E1" w:rsidTr="00C902E7">
        <w:trPr>
          <w:trHeight w:val="20"/>
        </w:trPr>
        <w:tc>
          <w:tcPr>
            <w:tcW w:w="8920" w:type="dxa"/>
            <w:gridSpan w:val="6"/>
            <w:tcBorders>
              <w:top w:val="double" w:sz="6" w:space="0" w:color="000000"/>
              <w:left w:val="double" w:sz="6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:rsidR="00C902E7" w:rsidRPr="00E903E1" w:rsidRDefault="00C902E7" w:rsidP="00C902E7">
            <w:pPr>
              <w:widowControl/>
              <w:jc w:val="center"/>
              <w:textAlignment w:val="top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b/>
                <w:bCs/>
                <w:kern w:val="24"/>
              </w:rPr>
              <w:t>Показатели</w:t>
            </w:r>
          </w:p>
        </w:tc>
        <w:tc>
          <w:tcPr>
            <w:tcW w:w="49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C902E7" w:rsidRPr="00E903E1" w:rsidRDefault="00C902E7" w:rsidP="00C902E7">
            <w:pPr>
              <w:widowControl/>
              <w:rPr>
                <w:rFonts w:ascii="Arial" w:hAnsi="Arial" w:cs="Arial"/>
                <w:color w:val="auto"/>
              </w:rPr>
            </w:pPr>
          </w:p>
        </w:tc>
      </w:tr>
      <w:tr w:rsidR="00C902E7" w:rsidRPr="00E903E1" w:rsidTr="00C902E7">
        <w:trPr>
          <w:trHeight w:val="20"/>
        </w:trPr>
        <w:tc>
          <w:tcPr>
            <w:tcW w:w="1282" w:type="dxa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:rsidR="00C902E7" w:rsidRPr="00E903E1" w:rsidRDefault="00C902E7" w:rsidP="00C902E7">
            <w:pPr>
              <w:widowControl/>
              <w:jc w:val="center"/>
              <w:textAlignment w:val="top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b/>
                <w:bCs/>
                <w:kern w:val="24"/>
              </w:rPr>
              <w:t>А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:rsidR="00C902E7" w:rsidRPr="00E903E1" w:rsidRDefault="00C902E7" w:rsidP="00C902E7">
            <w:pPr>
              <w:widowControl/>
              <w:jc w:val="center"/>
              <w:textAlignment w:val="top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b/>
                <w:bCs/>
                <w:kern w:val="24"/>
              </w:rPr>
              <w:t>В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:rsidR="00C902E7" w:rsidRPr="00E903E1" w:rsidRDefault="00C902E7" w:rsidP="00C902E7">
            <w:pPr>
              <w:widowControl/>
              <w:jc w:val="center"/>
              <w:textAlignment w:val="top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b/>
                <w:bCs/>
                <w:kern w:val="24"/>
                <w:lang w:val="en-US"/>
              </w:rPr>
              <w:t>C</w:t>
            </w:r>
          </w:p>
        </w:tc>
        <w:tc>
          <w:tcPr>
            <w:tcW w:w="1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:rsidR="00C902E7" w:rsidRPr="00E903E1" w:rsidRDefault="00C902E7" w:rsidP="00C902E7">
            <w:pPr>
              <w:widowControl/>
              <w:jc w:val="center"/>
              <w:textAlignment w:val="top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b/>
                <w:bCs/>
                <w:kern w:val="24"/>
              </w:rPr>
              <w:t>Р</w:t>
            </w:r>
            <w:r w:rsidRPr="00E903E1">
              <w:rPr>
                <w:rFonts w:ascii="Times New Roman" w:hAnsi="Times New Roman" w:cs="Times New Roman"/>
                <w:b/>
                <w:bCs/>
                <w:kern w:val="24"/>
                <w:position w:val="-10"/>
                <w:vertAlign w:val="subscript"/>
              </w:rPr>
              <w:t>1</w:t>
            </w:r>
          </w:p>
        </w:tc>
        <w:tc>
          <w:tcPr>
            <w:tcW w:w="17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:rsidR="00C902E7" w:rsidRPr="00E903E1" w:rsidRDefault="00C902E7" w:rsidP="00C902E7">
            <w:pPr>
              <w:widowControl/>
              <w:jc w:val="center"/>
              <w:textAlignment w:val="top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b/>
                <w:bCs/>
                <w:kern w:val="24"/>
              </w:rPr>
              <w:t>Р</w:t>
            </w:r>
            <w:r w:rsidRPr="00E903E1">
              <w:rPr>
                <w:rFonts w:ascii="Times New Roman" w:hAnsi="Times New Roman" w:cs="Times New Roman"/>
                <w:b/>
                <w:bCs/>
                <w:kern w:val="24"/>
                <w:position w:val="-10"/>
                <w:vertAlign w:val="subscript"/>
              </w:rPr>
              <w:t>2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:rsidR="00C902E7" w:rsidRPr="00E903E1" w:rsidRDefault="00C902E7" w:rsidP="00C902E7">
            <w:pPr>
              <w:widowControl/>
              <w:jc w:val="center"/>
              <w:textAlignment w:val="top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b/>
                <w:bCs/>
                <w:kern w:val="24"/>
              </w:rPr>
              <w:t>Р</w:t>
            </w:r>
            <w:r w:rsidRPr="00E903E1">
              <w:rPr>
                <w:rFonts w:ascii="Times New Roman" w:hAnsi="Times New Roman" w:cs="Times New Roman"/>
                <w:b/>
                <w:bCs/>
                <w:kern w:val="24"/>
                <w:position w:val="-10"/>
                <w:vertAlign w:val="subscript"/>
              </w:rPr>
              <w:t>3</w:t>
            </w:r>
          </w:p>
        </w:tc>
        <w:tc>
          <w:tcPr>
            <w:tcW w:w="49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C902E7" w:rsidRPr="00E903E1" w:rsidRDefault="00C902E7" w:rsidP="00C902E7">
            <w:pPr>
              <w:widowControl/>
              <w:rPr>
                <w:rFonts w:ascii="Arial" w:hAnsi="Arial" w:cs="Arial"/>
                <w:color w:val="auto"/>
              </w:rPr>
            </w:pPr>
          </w:p>
        </w:tc>
      </w:tr>
      <w:tr w:rsidR="00C902E7" w:rsidRPr="00E903E1" w:rsidTr="00C902E7">
        <w:trPr>
          <w:trHeight w:val="20"/>
        </w:trPr>
        <w:tc>
          <w:tcPr>
            <w:tcW w:w="1282" w:type="dxa"/>
            <w:tcBorders>
              <w:top w:val="single" w:sz="8" w:space="0" w:color="000000"/>
              <w:left w:val="double" w:sz="6" w:space="0" w:color="000000"/>
              <w:bottom w:val="double" w:sz="6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:rsidR="00C902E7" w:rsidRPr="00E903E1" w:rsidRDefault="00C902E7" w:rsidP="00C902E7">
            <w:pPr>
              <w:widowControl/>
              <w:jc w:val="center"/>
              <w:textAlignment w:val="top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19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double" w:sz="6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:rsidR="00C902E7" w:rsidRPr="00E903E1" w:rsidRDefault="00C902E7" w:rsidP="00C902E7">
            <w:pPr>
              <w:widowControl/>
              <w:jc w:val="center"/>
              <w:textAlignment w:val="top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9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double" w:sz="6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:rsidR="00C902E7" w:rsidRPr="00E903E1" w:rsidRDefault="00C902E7" w:rsidP="00C902E7">
            <w:pPr>
              <w:widowControl/>
              <w:jc w:val="center"/>
              <w:textAlignment w:val="top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7</w:t>
            </w:r>
          </w:p>
        </w:tc>
        <w:tc>
          <w:tcPr>
            <w:tcW w:w="1283" w:type="dxa"/>
            <w:tcBorders>
              <w:top w:val="single" w:sz="8" w:space="0" w:color="000000"/>
              <w:left w:val="single" w:sz="8" w:space="0" w:color="000000"/>
              <w:bottom w:val="double" w:sz="6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:rsidR="00C902E7" w:rsidRPr="00E903E1" w:rsidRDefault="00C902E7" w:rsidP="00C902E7">
            <w:pPr>
              <w:widowControl/>
              <w:jc w:val="center"/>
              <w:textAlignment w:val="top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0,65</w:t>
            </w:r>
          </w:p>
        </w:tc>
        <w:tc>
          <w:tcPr>
            <w:tcW w:w="1763" w:type="dxa"/>
            <w:tcBorders>
              <w:top w:val="single" w:sz="8" w:space="0" w:color="000000"/>
              <w:left w:val="single" w:sz="8" w:space="0" w:color="000000"/>
              <w:bottom w:val="double" w:sz="6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:rsidR="00C902E7" w:rsidRPr="00E903E1" w:rsidRDefault="00C902E7" w:rsidP="00C902E7">
            <w:pPr>
              <w:widowControl/>
              <w:jc w:val="center"/>
              <w:textAlignment w:val="top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0,25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:rsidR="00C902E7" w:rsidRPr="00E903E1" w:rsidRDefault="00C902E7" w:rsidP="00C902E7">
            <w:pPr>
              <w:widowControl/>
              <w:jc w:val="center"/>
              <w:textAlignment w:val="bottom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0,55</w:t>
            </w:r>
          </w:p>
        </w:tc>
        <w:tc>
          <w:tcPr>
            <w:tcW w:w="49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C902E7" w:rsidRPr="00E903E1" w:rsidRDefault="00C902E7" w:rsidP="00C902E7">
            <w:pPr>
              <w:widowControl/>
              <w:rPr>
                <w:rFonts w:ascii="Arial" w:hAnsi="Arial" w:cs="Arial"/>
                <w:color w:val="auto"/>
              </w:rPr>
            </w:pPr>
          </w:p>
        </w:tc>
      </w:tr>
    </w:tbl>
    <w:p w:rsidR="00C902E7" w:rsidRDefault="00C902E7" w:rsidP="00C902E7">
      <w:pPr>
        <w:pStyle w:val="30"/>
        <w:shd w:val="clear" w:color="auto" w:fill="auto"/>
        <w:spacing w:after="44" w:line="300" w:lineRule="exact"/>
        <w:ind w:left="40"/>
      </w:pPr>
    </w:p>
    <w:p w:rsidR="00C902E7" w:rsidRPr="00E903E1" w:rsidRDefault="00C902E7" w:rsidP="00C902E7">
      <w:pPr>
        <w:pStyle w:val="30"/>
        <w:shd w:val="clear" w:color="auto" w:fill="auto"/>
        <w:spacing w:after="44" w:line="300" w:lineRule="exact"/>
        <w:ind w:left="40"/>
        <w:jc w:val="left"/>
        <w:rPr>
          <w:sz w:val="24"/>
          <w:szCs w:val="24"/>
        </w:rPr>
      </w:pPr>
      <w:r w:rsidRPr="00E903E1">
        <w:rPr>
          <w:sz w:val="24"/>
          <w:szCs w:val="24"/>
        </w:rPr>
        <w:t>Зада</w:t>
      </w:r>
      <w:r>
        <w:rPr>
          <w:sz w:val="24"/>
          <w:szCs w:val="24"/>
        </w:rPr>
        <w:t>ние</w:t>
      </w:r>
      <w:r w:rsidRPr="00E903E1">
        <w:rPr>
          <w:sz w:val="24"/>
          <w:szCs w:val="24"/>
        </w:rPr>
        <w:t xml:space="preserve"> 6</w:t>
      </w:r>
    </w:p>
    <w:p w:rsidR="00C902E7" w:rsidRPr="00E903E1" w:rsidRDefault="00C902E7" w:rsidP="00C902E7">
      <w:pPr>
        <w:pStyle w:val="aa"/>
        <w:spacing w:before="0" w:beforeAutospacing="0" w:after="0" w:afterAutospacing="0"/>
      </w:pPr>
      <w:r w:rsidRPr="00E903E1">
        <w:rPr>
          <w:color w:val="000000"/>
          <w:kern w:val="24"/>
        </w:rPr>
        <w:t>Спрогнозировать вероятность банкротства предприятия на основе анализа структуры его баланса</w:t>
      </w:r>
    </w:p>
    <w:tbl>
      <w:tblPr>
        <w:tblW w:w="8725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37"/>
        <w:gridCol w:w="1606"/>
        <w:gridCol w:w="1382"/>
      </w:tblGrid>
      <w:tr w:rsidR="00C902E7" w:rsidRPr="00E903E1" w:rsidTr="00C902E7">
        <w:trPr>
          <w:trHeight w:val="428"/>
        </w:trPr>
        <w:tc>
          <w:tcPr>
            <w:tcW w:w="57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7" w:type="dxa"/>
              <w:bottom w:w="0" w:type="dxa"/>
              <w:right w:w="107" w:type="dxa"/>
            </w:tcMar>
          </w:tcPr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Показатель,</w:t>
            </w:r>
          </w:p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тыс. руб.</w:t>
            </w:r>
          </w:p>
        </w:tc>
        <w:tc>
          <w:tcPr>
            <w:tcW w:w="1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7" w:type="dxa"/>
              <w:bottom w:w="0" w:type="dxa"/>
              <w:right w:w="107" w:type="dxa"/>
            </w:tcMar>
          </w:tcPr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На начало года</w:t>
            </w:r>
          </w:p>
        </w:tc>
        <w:tc>
          <w:tcPr>
            <w:tcW w:w="13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7" w:type="dxa"/>
              <w:bottom w:w="0" w:type="dxa"/>
              <w:right w:w="107" w:type="dxa"/>
            </w:tcMar>
          </w:tcPr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На конец года</w:t>
            </w:r>
          </w:p>
        </w:tc>
      </w:tr>
      <w:tr w:rsidR="00C902E7" w:rsidRPr="00E903E1" w:rsidTr="00C902E7">
        <w:trPr>
          <w:trHeight w:val="214"/>
        </w:trPr>
        <w:tc>
          <w:tcPr>
            <w:tcW w:w="57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7" w:type="dxa"/>
              <w:bottom w:w="0" w:type="dxa"/>
              <w:right w:w="107" w:type="dxa"/>
            </w:tcMar>
          </w:tcPr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1</w:t>
            </w:r>
          </w:p>
        </w:tc>
        <w:tc>
          <w:tcPr>
            <w:tcW w:w="1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7" w:type="dxa"/>
              <w:bottom w:w="0" w:type="dxa"/>
              <w:right w:w="107" w:type="dxa"/>
            </w:tcMar>
          </w:tcPr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2</w:t>
            </w:r>
          </w:p>
        </w:tc>
        <w:tc>
          <w:tcPr>
            <w:tcW w:w="13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7" w:type="dxa"/>
              <w:bottom w:w="0" w:type="dxa"/>
              <w:right w:w="107" w:type="dxa"/>
            </w:tcMar>
          </w:tcPr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3</w:t>
            </w:r>
          </w:p>
        </w:tc>
      </w:tr>
      <w:tr w:rsidR="00C902E7" w:rsidRPr="00E903E1" w:rsidTr="00C902E7">
        <w:trPr>
          <w:trHeight w:val="1285"/>
        </w:trPr>
        <w:tc>
          <w:tcPr>
            <w:tcW w:w="57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7" w:type="dxa"/>
              <w:bottom w:w="0" w:type="dxa"/>
              <w:right w:w="107" w:type="dxa"/>
            </w:tcMar>
          </w:tcPr>
          <w:p w:rsidR="00C902E7" w:rsidRPr="00E903E1" w:rsidRDefault="00C902E7" w:rsidP="00C902E7">
            <w:pPr>
              <w:widowControl/>
              <w:jc w:val="both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Внеоборотные активы</w:t>
            </w:r>
          </w:p>
          <w:p w:rsidR="00C902E7" w:rsidRPr="00E903E1" w:rsidRDefault="00C902E7" w:rsidP="00C902E7">
            <w:pPr>
              <w:widowControl/>
              <w:ind w:firstLine="360"/>
              <w:jc w:val="both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Нематериальные активы</w:t>
            </w:r>
          </w:p>
          <w:p w:rsidR="00C902E7" w:rsidRPr="00E903E1" w:rsidRDefault="00C902E7" w:rsidP="00C902E7">
            <w:pPr>
              <w:widowControl/>
              <w:ind w:firstLine="360"/>
              <w:jc w:val="both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Основные средства</w:t>
            </w:r>
          </w:p>
          <w:p w:rsidR="00C902E7" w:rsidRPr="00E903E1" w:rsidRDefault="00C902E7" w:rsidP="00C902E7">
            <w:pPr>
              <w:widowControl/>
              <w:ind w:firstLine="360"/>
              <w:jc w:val="both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Долгосрочные финансовые вложения</w:t>
            </w:r>
          </w:p>
          <w:p w:rsidR="00C902E7" w:rsidRPr="00E903E1" w:rsidRDefault="00C902E7" w:rsidP="00C902E7">
            <w:pPr>
              <w:widowControl/>
              <w:jc w:val="both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Оборотные активы</w:t>
            </w:r>
          </w:p>
          <w:p w:rsidR="00C902E7" w:rsidRPr="00E903E1" w:rsidRDefault="00C902E7" w:rsidP="00C902E7">
            <w:pPr>
              <w:widowControl/>
              <w:ind w:firstLine="360"/>
              <w:jc w:val="both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Запасы</w:t>
            </w:r>
          </w:p>
        </w:tc>
        <w:tc>
          <w:tcPr>
            <w:tcW w:w="1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7" w:type="dxa"/>
              <w:bottom w:w="0" w:type="dxa"/>
              <w:right w:w="107" w:type="dxa"/>
            </w:tcMar>
          </w:tcPr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41000</w:t>
            </w:r>
          </w:p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 </w:t>
            </w:r>
          </w:p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 </w:t>
            </w:r>
          </w:p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 </w:t>
            </w:r>
          </w:p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38000</w:t>
            </w:r>
          </w:p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11200</w:t>
            </w:r>
          </w:p>
        </w:tc>
        <w:tc>
          <w:tcPr>
            <w:tcW w:w="13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7" w:type="dxa"/>
              <w:bottom w:w="0" w:type="dxa"/>
              <w:right w:w="107" w:type="dxa"/>
            </w:tcMar>
          </w:tcPr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47500</w:t>
            </w:r>
          </w:p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 </w:t>
            </w:r>
          </w:p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 </w:t>
            </w:r>
          </w:p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 </w:t>
            </w:r>
          </w:p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212400</w:t>
            </w:r>
          </w:p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78500</w:t>
            </w:r>
          </w:p>
        </w:tc>
      </w:tr>
      <w:tr w:rsidR="00C902E7" w:rsidRPr="00E903E1" w:rsidTr="00C902E7">
        <w:trPr>
          <w:trHeight w:val="816"/>
        </w:trPr>
        <w:tc>
          <w:tcPr>
            <w:tcW w:w="57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7" w:type="dxa"/>
              <w:bottom w:w="0" w:type="dxa"/>
              <w:right w:w="107" w:type="dxa"/>
            </w:tcMar>
          </w:tcPr>
          <w:p w:rsidR="00C902E7" w:rsidRPr="00E903E1" w:rsidRDefault="00C902E7" w:rsidP="00C902E7">
            <w:pPr>
              <w:widowControl/>
              <w:ind w:firstLine="360"/>
              <w:jc w:val="both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Дебиторская задолженность более года</w:t>
            </w:r>
          </w:p>
          <w:p w:rsidR="00C902E7" w:rsidRPr="00E903E1" w:rsidRDefault="00C902E7" w:rsidP="00C902E7">
            <w:pPr>
              <w:widowControl/>
              <w:ind w:firstLine="360"/>
              <w:jc w:val="both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Дебиторская задолженность менее года</w:t>
            </w:r>
          </w:p>
          <w:p w:rsidR="00C902E7" w:rsidRPr="00E903E1" w:rsidRDefault="00C902E7" w:rsidP="00C902E7">
            <w:pPr>
              <w:widowControl/>
              <w:ind w:firstLine="360"/>
              <w:jc w:val="both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Краткосрочные финансовые вложения</w:t>
            </w:r>
          </w:p>
          <w:p w:rsidR="00C902E7" w:rsidRPr="00E903E1" w:rsidRDefault="00C902E7" w:rsidP="00C902E7">
            <w:pPr>
              <w:widowControl/>
              <w:ind w:firstLine="360"/>
              <w:jc w:val="both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Денежные средства</w:t>
            </w:r>
          </w:p>
          <w:p w:rsidR="00C902E7" w:rsidRPr="00E903E1" w:rsidRDefault="00C902E7" w:rsidP="00C902E7">
            <w:pPr>
              <w:widowControl/>
              <w:ind w:firstLine="360"/>
              <w:jc w:val="both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Прочие оборотные активы</w:t>
            </w:r>
          </w:p>
          <w:p w:rsidR="00C902E7" w:rsidRPr="00E903E1" w:rsidRDefault="00C902E7" w:rsidP="00C902E7">
            <w:pPr>
              <w:widowControl/>
              <w:spacing w:before="120" w:after="120"/>
              <w:ind w:left="2160" w:right="115" w:hanging="1454"/>
              <w:jc w:val="both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b/>
                <w:bCs/>
                <w:kern w:val="24"/>
              </w:rPr>
              <w:t xml:space="preserve">Баланс </w:t>
            </w:r>
          </w:p>
          <w:p w:rsidR="00C902E7" w:rsidRPr="00E903E1" w:rsidRDefault="00C902E7" w:rsidP="00C902E7">
            <w:pPr>
              <w:widowControl/>
              <w:jc w:val="both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Капитал и резервы</w:t>
            </w:r>
          </w:p>
          <w:p w:rsidR="00C902E7" w:rsidRPr="00E903E1" w:rsidRDefault="00C902E7" w:rsidP="00C902E7">
            <w:pPr>
              <w:widowControl/>
              <w:jc w:val="both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lastRenderedPageBreak/>
              <w:t>Долгосрочные пассивы</w:t>
            </w:r>
          </w:p>
          <w:p w:rsidR="00C902E7" w:rsidRPr="00E903E1" w:rsidRDefault="00C902E7" w:rsidP="00C902E7">
            <w:pPr>
              <w:widowControl/>
              <w:jc w:val="both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Краткосрочные пассивы</w:t>
            </w:r>
          </w:p>
          <w:p w:rsidR="00C902E7" w:rsidRPr="00E903E1" w:rsidRDefault="00C902E7" w:rsidP="00C902E7">
            <w:pPr>
              <w:widowControl/>
              <w:ind w:firstLine="360"/>
              <w:jc w:val="both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Заемные средства</w:t>
            </w:r>
          </w:p>
          <w:p w:rsidR="00C902E7" w:rsidRPr="00E903E1" w:rsidRDefault="00C902E7" w:rsidP="00C902E7">
            <w:pPr>
              <w:widowControl/>
              <w:ind w:firstLine="360"/>
              <w:jc w:val="both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Кредиторская задолженность</w:t>
            </w:r>
          </w:p>
          <w:p w:rsidR="00C902E7" w:rsidRPr="00E903E1" w:rsidRDefault="00C902E7" w:rsidP="00C902E7">
            <w:pPr>
              <w:widowControl/>
              <w:ind w:firstLine="360"/>
              <w:jc w:val="both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Прочие краткосрочные пассивы</w:t>
            </w:r>
          </w:p>
          <w:p w:rsidR="00C902E7" w:rsidRPr="00E903E1" w:rsidRDefault="00C902E7" w:rsidP="00C902E7">
            <w:pPr>
              <w:widowControl/>
              <w:spacing w:before="120" w:after="120"/>
              <w:ind w:left="2160" w:right="115" w:hanging="1454"/>
              <w:jc w:val="both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b/>
                <w:bCs/>
                <w:kern w:val="24"/>
              </w:rPr>
              <w:t xml:space="preserve">Баланс </w:t>
            </w:r>
          </w:p>
        </w:tc>
        <w:tc>
          <w:tcPr>
            <w:tcW w:w="1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7" w:type="dxa"/>
              <w:bottom w:w="0" w:type="dxa"/>
              <w:right w:w="107" w:type="dxa"/>
            </w:tcMar>
          </w:tcPr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lastRenderedPageBreak/>
              <w:t>600</w:t>
            </w:r>
          </w:p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14000</w:t>
            </w:r>
          </w:p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2000</w:t>
            </w:r>
          </w:p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8700</w:t>
            </w:r>
          </w:p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1500</w:t>
            </w:r>
          </w:p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b/>
                <w:bCs/>
                <w:kern w:val="24"/>
              </w:rPr>
              <w:t>79000</w:t>
            </w:r>
          </w:p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 </w:t>
            </w:r>
          </w:p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44200</w:t>
            </w:r>
          </w:p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lastRenderedPageBreak/>
              <w:t>100</w:t>
            </w:r>
          </w:p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34700</w:t>
            </w:r>
          </w:p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4000</w:t>
            </w:r>
          </w:p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30500</w:t>
            </w:r>
          </w:p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-</w:t>
            </w:r>
          </w:p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b/>
                <w:bCs/>
                <w:kern w:val="24"/>
              </w:rPr>
              <w:t>79000</w:t>
            </w:r>
          </w:p>
        </w:tc>
        <w:tc>
          <w:tcPr>
            <w:tcW w:w="13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7" w:type="dxa"/>
              <w:bottom w:w="0" w:type="dxa"/>
              <w:right w:w="107" w:type="dxa"/>
            </w:tcMar>
          </w:tcPr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lastRenderedPageBreak/>
              <w:t>13800</w:t>
            </w:r>
          </w:p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92000</w:t>
            </w:r>
          </w:p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1000</w:t>
            </w:r>
          </w:p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25100</w:t>
            </w:r>
          </w:p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2000</w:t>
            </w:r>
          </w:p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b/>
                <w:bCs/>
                <w:kern w:val="24"/>
              </w:rPr>
              <w:t>259900</w:t>
            </w:r>
          </w:p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 </w:t>
            </w:r>
          </w:p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76000</w:t>
            </w:r>
          </w:p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lastRenderedPageBreak/>
              <w:t>100</w:t>
            </w:r>
          </w:p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183800</w:t>
            </w:r>
          </w:p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50000</w:t>
            </w:r>
          </w:p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133800</w:t>
            </w:r>
          </w:p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kern w:val="24"/>
              </w:rPr>
              <w:t>-</w:t>
            </w:r>
          </w:p>
          <w:p w:rsidR="00C902E7" w:rsidRPr="00E903E1" w:rsidRDefault="00C902E7" w:rsidP="00C902E7">
            <w:pPr>
              <w:widowControl/>
              <w:jc w:val="center"/>
              <w:rPr>
                <w:rFonts w:ascii="Arial" w:hAnsi="Arial" w:cs="Arial"/>
                <w:color w:val="auto"/>
              </w:rPr>
            </w:pPr>
            <w:r w:rsidRPr="00E903E1">
              <w:rPr>
                <w:rFonts w:ascii="Times New Roman" w:hAnsi="Times New Roman" w:cs="Times New Roman"/>
                <w:b/>
                <w:bCs/>
                <w:kern w:val="24"/>
              </w:rPr>
              <w:t>259900</w:t>
            </w:r>
          </w:p>
        </w:tc>
      </w:tr>
    </w:tbl>
    <w:p w:rsidR="00C902E7" w:rsidRDefault="00C902E7" w:rsidP="00C902E7">
      <w:pPr>
        <w:pStyle w:val="30"/>
        <w:shd w:val="clear" w:color="auto" w:fill="auto"/>
        <w:spacing w:after="44" w:line="300" w:lineRule="exact"/>
        <w:ind w:left="40"/>
      </w:pPr>
    </w:p>
    <w:p w:rsidR="00497A2A" w:rsidRPr="00497A2A" w:rsidRDefault="00497A2A" w:rsidP="004C3E7C">
      <w:pPr>
        <w:keepNext/>
        <w:keepLines/>
        <w:widowControl/>
        <w:tabs>
          <w:tab w:val="left" w:pos="1134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97A2A">
        <w:rPr>
          <w:rFonts w:ascii="Times New Roman" w:hAnsi="Times New Roman" w:cs="Times New Roman"/>
          <w:b/>
          <w:sz w:val="28"/>
          <w:szCs w:val="28"/>
        </w:rPr>
        <w:t>Пример экзаменационных билетов</w:t>
      </w:r>
    </w:p>
    <w:p w:rsidR="00B6617A" w:rsidRPr="00B6617A" w:rsidRDefault="00B6617A" w:rsidP="00B6617A">
      <w:pPr>
        <w:widowControl/>
        <w:spacing w:before="120" w:after="120"/>
        <w:ind w:right="-58"/>
        <w:jc w:val="center"/>
        <w:rPr>
          <w:rFonts w:ascii="Times New Roman" w:eastAsia="Times New Roman" w:hAnsi="Times New Roman" w:cs="Times New Roman"/>
          <w:b/>
          <w:color w:val="auto"/>
        </w:rPr>
      </w:pPr>
      <w:r w:rsidRPr="00B6617A">
        <w:rPr>
          <w:rFonts w:ascii="Times New Roman" w:eastAsia="Times New Roman" w:hAnsi="Times New Roman" w:cs="Times New Roman"/>
          <w:b/>
          <w:color w:val="auto"/>
        </w:rPr>
        <w:t xml:space="preserve">Федеральное государственное образовательное бюджетное учреждение </w:t>
      </w:r>
      <w:r w:rsidRPr="00B6617A">
        <w:rPr>
          <w:rFonts w:ascii="Times New Roman" w:eastAsia="Times New Roman" w:hAnsi="Times New Roman" w:cs="Times New Roman"/>
          <w:b/>
          <w:color w:val="auto"/>
        </w:rPr>
        <w:br/>
        <w:t>высшего образования</w:t>
      </w:r>
    </w:p>
    <w:p w:rsidR="00B6617A" w:rsidRPr="00B6617A" w:rsidRDefault="00B6617A" w:rsidP="00B6617A">
      <w:pPr>
        <w:widowControl/>
        <w:spacing w:before="120" w:after="120"/>
        <w:ind w:right="-58"/>
        <w:jc w:val="center"/>
        <w:rPr>
          <w:rFonts w:ascii="Times New Roman" w:eastAsia="Times New Roman" w:hAnsi="Times New Roman" w:cs="Times New Roman"/>
          <w:b/>
          <w:color w:val="auto"/>
        </w:rPr>
      </w:pPr>
      <w:r w:rsidRPr="00B6617A">
        <w:rPr>
          <w:rFonts w:ascii="Times New Roman" w:eastAsia="Times New Roman" w:hAnsi="Times New Roman" w:cs="Times New Roman"/>
          <w:b/>
          <w:color w:val="auto"/>
        </w:rPr>
        <w:t xml:space="preserve">ФИНАНСОВЫЙ УНИВЕРСИТЕТ ПРИ ПРАВИТЕЛЬСТВЕ </w:t>
      </w:r>
      <w:r w:rsidRPr="00B6617A">
        <w:rPr>
          <w:rFonts w:ascii="Times New Roman" w:eastAsia="Times New Roman" w:hAnsi="Times New Roman" w:cs="Times New Roman"/>
          <w:b/>
          <w:color w:val="auto"/>
        </w:rPr>
        <w:br/>
        <w:t>РОССИЙСКОЙ ФЕДЕРАЦИИ</w:t>
      </w:r>
      <w:r w:rsidRPr="00B6617A">
        <w:rPr>
          <w:rFonts w:ascii="Times New Roman" w:eastAsia="Times New Roman" w:hAnsi="Times New Roman" w:cs="Times New Roman"/>
          <w:b/>
          <w:color w:val="auto"/>
        </w:rPr>
        <w:br/>
        <w:t>(Финансовый университет)</w:t>
      </w:r>
    </w:p>
    <w:p w:rsidR="00B6617A" w:rsidRPr="00B6617A" w:rsidRDefault="00B6617A" w:rsidP="00B6617A">
      <w:pPr>
        <w:widowControl/>
        <w:spacing w:before="120" w:after="120"/>
        <w:ind w:right="-58"/>
        <w:jc w:val="center"/>
        <w:rPr>
          <w:rFonts w:ascii="Times New Roman" w:eastAsia="Times New Roman" w:hAnsi="Times New Roman" w:cs="Times New Roman"/>
          <w:b/>
          <w:color w:val="auto"/>
        </w:rPr>
      </w:pPr>
      <w:r w:rsidRPr="00B6617A">
        <w:rPr>
          <w:rFonts w:ascii="Times New Roman" w:eastAsia="Times New Roman" w:hAnsi="Times New Roman" w:cs="Times New Roman"/>
          <w:b/>
          <w:color w:val="auto"/>
        </w:rPr>
        <w:t>Департамент корпоративных финансов и корпоративного управления</w:t>
      </w:r>
    </w:p>
    <w:tbl>
      <w:tblPr>
        <w:tblStyle w:val="5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1185"/>
        <w:gridCol w:w="1903"/>
        <w:gridCol w:w="1983"/>
        <w:gridCol w:w="2866"/>
      </w:tblGrid>
      <w:tr w:rsidR="00B6617A" w:rsidRPr="00B6617A" w:rsidTr="00E327DD">
        <w:tc>
          <w:tcPr>
            <w:tcW w:w="9355" w:type="dxa"/>
            <w:gridSpan w:val="5"/>
          </w:tcPr>
          <w:p w:rsidR="00B6617A" w:rsidRPr="00B6617A" w:rsidRDefault="00B6617A" w:rsidP="00B6617A">
            <w:pPr>
              <w:widowControl/>
              <w:ind w:left="3686" w:hanging="3686"/>
              <w:jc w:val="center"/>
              <w:rPr>
                <w:rFonts w:ascii="Times New Roman" w:eastAsia="Times New Roman" w:hAnsi="Times New Roman"/>
                <w:b/>
                <w:bCs/>
                <w:color w:val="auto"/>
              </w:rPr>
            </w:pPr>
            <w:r w:rsidRPr="00B6617A">
              <w:rPr>
                <w:rFonts w:ascii="Times New Roman" w:eastAsia="Times New Roman" w:hAnsi="Times New Roman"/>
                <w:color w:val="auto"/>
              </w:rPr>
              <w:t xml:space="preserve">Наименование дисциплины: </w:t>
            </w:r>
            <w:r w:rsidRPr="00B6617A">
              <w:rPr>
                <w:rFonts w:ascii="Times New Roman" w:eastAsia="Times New Roman" w:hAnsi="Times New Roman"/>
                <w:b/>
                <w:bCs/>
                <w:color w:val="auto"/>
              </w:rPr>
              <w:t>Технологии управления финансовыми рисками</w:t>
            </w:r>
          </w:p>
        </w:tc>
      </w:tr>
      <w:tr w:rsidR="00B6617A" w:rsidRPr="00B6617A" w:rsidTr="00E327DD">
        <w:tc>
          <w:tcPr>
            <w:tcW w:w="1418" w:type="dxa"/>
          </w:tcPr>
          <w:p w:rsidR="00B6617A" w:rsidRPr="00B6617A" w:rsidRDefault="00B6617A" w:rsidP="00B6617A">
            <w:pPr>
              <w:widowControl/>
              <w:rPr>
                <w:rFonts w:ascii="Times New Roman" w:eastAsia="Times New Roman" w:hAnsi="Times New Roman"/>
                <w:b/>
                <w:bCs/>
                <w:color w:val="auto"/>
              </w:rPr>
            </w:pPr>
            <w:r w:rsidRPr="00B6617A">
              <w:rPr>
                <w:rFonts w:ascii="Times New Roman" w:eastAsia="Times New Roman" w:hAnsi="Times New Roman"/>
                <w:b/>
                <w:bCs/>
                <w:color w:val="auto"/>
              </w:rPr>
              <w:t>Факультет</w:t>
            </w:r>
          </w:p>
        </w:tc>
        <w:tc>
          <w:tcPr>
            <w:tcW w:w="5071" w:type="dxa"/>
            <w:gridSpan w:val="3"/>
          </w:tcPr>
          <w:p w:rsidR="00B6617A" w:rsidRPr="00B6617A" w:rsidRDefault="00B6617A" w:rsidP="00B6617A">
            <w:pPr>
              <w:widowControl/>
              <w:spacing w:after="200" w:line="276" w:lineRule="auto"/>
              <w:rPr>
                <w:rFonts w:ascii="Times New Roman" w:hAnsi="Times New Roman"/>
                <w:color w:val="auto"/>
              </w:rPr>
            </w:pPr>
            <w:r w:rsidRPr="00B6617A">
              <w:rPr>
                <w:rFonts w:ascii="Times New Roman" w:hAnsi="Times New Roman"/>
                <w:color w:val="auto"/>
              </w:rPr>
              <w:t>Финансово-экономический</w:t>
            </w:r>
          </w:p>
        </w:tc>
        <w:tc>
          <w:tcPr>
            <w:tcW w:w="2866" w:type="dxa"/>
          </w:tcPr>
          <w:p w:rsidR="00B6617A" w:rsidRPr="00B6617A" w:rsidRDefault="00B6617A" w:rsidP="00B6617A">
            <w:pPr>
              <w:widowControl/>
              <w:rPr>
                <w:rFonts w:ascii="Times New Roman" w:eastAsia="Times New Roman" w:hAnsi="Times New Roman"/>
                <w:b/>
                <w:bCs/>
                <w:color w:val="auto"/>
              </w:rPr>
            </w:pPr>
            <w:r w:rsidRPr="00B6617A">
              <w:rPr>
                <w:rFonts w:ascii="Times New Roman" w:eastAsia="Times New Roman" w:hAnsi="Times New Roman"/>
                <w:bCs/>
                <w:color w:val="auto"/>
              </w:rPr>
              <w:t>Форма обучения</w:t>
            </w:r>
            <w:r w:rsidRPr="00B6617A">
              <w:rPr>
                <w:rFonts w:ascii="Times New Roman" w:eastAsia="Times New Roman" w:hAnsi="Times New Roman"/>
                <w:b/>
                <w:bCs/>
                <w:color w:val="auto"/>
              </w:rPr>
              <w:t xml:space="preserve"> - очная</w:t>
            </w:r>
          </w:p>
        </w:tc>
      </w:tr>
      <w:tr w:rsidR="00B6617A" w:rsidRPr="00B6617A" w:rsidTr="00E327DD">
        <w:tc>
          <w:tcPr>
            <w:tcW w:w="1418" w:type="dxa"/>
          </w:tcPr>
          <w:p w:rsidR="00B6617A" w:rsidRPr="00B6617A" w:rsidRDefault="00B6617A" w:rsidP="00B6617A">
            <w:pPr>
              <w:widowControl/>
              <w:rPr>
                <w:rFonts w:ascii="Times New Roman" w:eastAsia="Times New Roman" w:hAnsi="Times New Roman"/>
                <w:bCs/>
                <w:color w:val="auto"/>
              </w:rPr>
            </w:pPr>
            <w:r w:rsidRPr="00B6617A">
              <w:rPr>
                <w:rFonts w:ascii="Times New Roman" w:eastAsia="Times New Roman" w:hAnsi="Times New Roman"/>
                <w:bCs/>
                <w:color w:val="auto"/>
              </w:rPr>
              <w:t>Семестр</w:t>
            </w:r>
          </w:p>
        </w:tc>
        <w:tc>
          <w:tcPr>
            <w:tcW w:w="1185" w:type="dxa"/>
          </w:tcPr>
          <w:p w:rsidR="00B6617A" w:rsidRPr="00B6617A" w:rsidRDefault="00B6617A" w:rsidP="00B6617A">
            <w:pPr>
              <w:widowControl/>
              <w:rPr>
                <w:rFonts w:ascii="Times New Roman" w:eastAsia="Times New Roman" w:hAnsi="Times New Roman"/>
                <w:b/>
                <w:bCs/>
                <w:color w:val="auto"/>
              </w:rPr>
            </w:pPr>
            <w:r w:rsidRPr="00B6617A">
              <w:rPr>
                <w:rFonts w:ascii="Times New Roman" w:eastAsia="Times New Roman" w:hAnsi="Times New Roman"/>
                <w:b/>
                <w:bCs/>
                <w:color w:val="auto"/>
              </w:rPr>
              <w:t>7</w:t>
            </w:r>
          </w:p>
        </w:tc>
        <w:tc>
          <w:tcPr>
            <w:tcW w:w="1903" w:type="dxa"/>
          </w:tcPr>
          <w:p w:rsidR="00B6617A" w:rsidRPr="00B6617A" w:rsidRDefault="00B6617A" w:rsidP="00B6617A">
            <w:pPr>
              <w:widowControl/>
              <w:rPr>
                <w:rFonts w:ascii="Times New Roman" w:eastAsia="Times New Roman" w:hAnsi="Times New Roman"/>
                <w:bCs/>
                <w:color w:val="auto"/>
              </w:rPr>
            </w:pPr>
            <w:r w:rsidRPr="00B6617A">
              <w:rPr>
                <w:rFonts w:ascii="Times New Roman" w:eastAsia="Times New Roman" w:hAnsi="Times New Roman"/>
                <w:bCs/>
                <w:color w:val="auto"/>
              </w:rPr>
              <w:t>Направление</w:t>
            </w:r>
          </w:p>
        </w:tc>
        <w:tc>
          <w:tcPr>
            <w:tcW w:w="4849" w:type="dxa"/>
            <w:gridSpan w:val="2"/>
          </w:tcPr>
          <w:p w:rsidR="00B6617A" w:rsidRPr="00B6617A" w:rsidRDefault="00B6617A" w:rsidP="00B6617A">
            <w:pPr>
              <w:widowControl/>
              <w:rPr>
                <w:rFonts w:ascii="Times New Roman" w:eastAsia="Times New Roman" w:hAnsi="Times New Roman"/>
                <w:b/>
                <w:bCs/>
                <w:color w:val="auto"/>
              </w:rPr>
            </w:pPr>
            <w:r w:rsidRPr="00B6617A">
              <w:rPr>
                <w:rFonts w:ascii="Times New Roman" w:eastAsia="Times New Roman" w:hAnsi="Times New Roman"/>
                <w:b/>
                <w:bCs/>
                <w:color w:val="auto"/>
              </w:rPr>
              <w:t>Финансы и кредит</w:t>
            </w:r>
          </w:p>
        </w:tc>
      </w:tr>
      <w:tr w:rsidR="00B6617A" w:rsidRPr="00B6617A" w:rsidTr="00E327DD">
        <w:tc>
          <w:tcPr>
            <w:tcW w:w="1418" w:type="dxa"/>
          </w:tcPr>
          <w:p w:rsidR="00B6617A" w:rsidRPr="00B6617A" w:rsidRDefault="00B6617A" w:rsidP="00B6617A">
            <w:pPr>
              <w:widowControl/>
              <w:rPr>
                <w:rFonts w:ascii="Times New Roman" w:eastAsia="Times New Roman" w:hAnsi="Times New Roman"/>
                <w:bCs/>
                <w:color w:val="auto"/>
              </w:rPr>
            </w:pPr>
            <w:r w:rsidRPr="00B6617A">
              <w:rPr>
                <w:rFonts w:ascii="Times New Roman" w:eastAsia="Times New Roman" w:hAnsi="Times New Roman"/>
                <w:bCs/>
                <w:color w:val="auto"/>
              </w:rPr>
              <w:t>Профиль</w:t>
            </w:r>
          </w:p>
        </w:tc>
        <w:tc>
          <w:tcPr>
            <w:tcW w:w="7937" w:type="dxa"/>
            <w:gridSpan w:val="4"/>
          </w:tcPr>
          <w:p w:rsidR="00B6617A" w:rsidRPr="00B6617A" w:rsidRDefault="00B6617A" w:rsidP="00B6617A">
            <w:pPr>
              <w:widowControl/>
              <w:rPr>
                <w:rFonts w:ascii="Times New Roman" w:eastAsia="Times New Roman" w:hAnsi="Times New Roman"/>
                <w:b/>
                <w:bCs/>
                <w:color w:val="auto"/>
              </w:rPr>
            </w:pPr>
            <w:r w:rsidRPr="00B6617A">
              <w:rPr>
                <w:rFonts w:ascii="Times New Roman" w:hAnsi="Times New Roman"/>
                <w:b/>
                <w:bCs/>
                <w:color w:val="333333"/>
              </w:rPr>
              <w:t> Корпоративные финансы в цифровой экономике</w:t>
            </w:r>
          </w:p>
        </w:tc>
      </w:tr>
    </w:tbl>
    <w:p w:rsidR="00B6617A" w:rsidRPr="004E199F" w:rsidRDefault="00B6617A" w:rsidP="00B6617A">
      <w:pPr>
        <w:widowControl/>
        <w:spacing w:before="240" w:line="276" w:lineRule="auto"/>
        <w:rPr>
          <w:rFonts w:ascii="Times New Roman" w:eastAsia="Calibri" w:hAnsi="Times New Roman" w:cs="Times New Roman"/>
          <w:b/>
          <w:color w:val="auto"/>
          <w:sz w:val="28"/>
          <w:szCs w:val="28"/>
          <w:lang w:eastAsia="en-US"/>
        </w:rPr>
      </w:pPr>
      <w:r w:rsidRPr="004E199F">
        <w:rPr>
          <w:rFonts w:ascii="Times New Roman" w:eastAsia="Calibri" w:hAnsi="Times New Roman" w:cs="Times New Roman"/>
          <w:b/>
          <w:color w:val="auto"/>
          <w:sz w:val="28"/>
          <w:szCs w:val="28"/>
          <w:lang w:eastAsia="en-US"/>
        </w:rPr>
        <w:t>Экзаменационный билет № 1</w:t>
      </w:r>
    </w:p>
    <w:p w:rsidR="00B6617A" w:rsidRPr="00B6617A" w:rsidRDefault="00B6617A" w:rsidP="00B6617A">
      <w:pPr>
        <w:ind w:left="284" w:hanging="284"/>
        <w:rPr>
          <w:rFonts w:ascii="Times New Roman" w:eastAsia="Times New Roman" w:hAnsi="Times New Roman" w:cs="Times New Roman"/>
          <w:i/>
          <w:color w:val="auto"/>
          <w:sz w:val="28"/>
          <w:szCs w:val="28"/>
        </w:rPr>
      </w:pPr>
      <w:r w:rsidRPr="00B6617A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1. </w:t>
      </w:r>
      <w:r w:rsidRPr="00B6617A">
        <w:rPr>
          <w:rFonts w:ascii="Times New Roman" w:eastAsia="Times New Roman" w:hAnsi="Times New Roman" w:cs="Times New Roman"/>
          <w:color w:val="auto"/>
          <w:sz w:val="28"/>
          <w:szCs w:val="28"/>
        </w:rPr>
        <w:tab/>
        <w:t xml:space="preserve">Понятие технологии управления рисками корпорации </w:t>
      </w:r>
      <w:r w:rsidRPr="00B6617A">
        <w:rPr>
          <w:rFonts w:ascii="Times New Roman" w:eastAsia="Times New Roman" w:hAnsi="Times New Roman" w:cs="Times New Roman"/>
          <w:i/>
          <w:color w:val="auto"/>
          <w:sz w:val="28"/>
          <w:szCs w:val="28"/>
        </w:rPr>
        <w:t>(максимальное количество баллов - 15).</w:t>
      </w:r>
    </w:p>
    <w:p w:rsidR="00B6617A" w:rsidRPr="00B6617A" w:rsidRDefault="00B6617A" w:rsidP="00B6617A">
      <w:pPr>
        <w:ind w:left="284" w:hanging="284"/>
        <w:rPr>
          <w:rFonts w:ascii="Times New Roman" w:eastAsia="Times New Roman" w:hAnsi="Times New Roman" w:cs="Times New Roman"/>
          <w:i/>
          <w:color w:val="auto"/>
          <w:sz w:val="28"/>
          <w:szCs w:val="28"/>
        </w:rPr>
      </w:pPr>
      <w:r w:rsidRPr="00B6617A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2. </w:t>
      </w:r>
      <w:r w:rsidRPr="00B6617A">
        <w:rPr>
          <w:rFonts w:ascii="Times New Roman" w:eastAsia="Times New Roman" w:hAnsi="Times New Roman" w:cs="Times New Roman"/>
          <w:color w:val="auto"/>
          <w:sz w:val="28"/>
          <w:szCs w:val="28"/>
        </w:rPr>
        <w:tab/>
        <w:t xml:space="preserve">Отечественная практика оценки вероятности банкротства </w:t>
      </w:r>
      <w:r w:rsidRPr="00B6617A">
        <w:rPr>
          <w:rFonts w:ascii="Times New Roman" w:eastAsia="Times New Roman" w:hAnsi="Times New Roman" w:cs="Times New Roman"/>
          <w:i/>
          <w:color w:val="auto"/>
          <w:sz w:val="28"/>
          <w:szCs w:val="28"/>
        </w:rPr>
        <w:t>(максимальное кол-во баллов - 15).</w:t>
      </w:r>
    </w:p>
    <w:p w:rsidR="00B6617A" w:rsidRPr="00B6617A" w:rsidRDefault="00B6617A" w:rsidP="00B6617A">
      <w:pPr>
        <w:ind w:left="284" w:hanging="284"/>
        <w:rPr>
          <w:rFonts w:ascii="Times New Roman" w:eastAsia="Times New Roman" w:hAnsi="Times New Roman" w:cs="Times New Roman"/>
          <w:i/>
          <w:color w:val="auto"/>
          <w:sz w:val="28"/>
          <w:szCs w:val="28"/>
        </w:rPr>
      </w:pPr>
      <w:r w:rsidRPr="00B6617A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3. </w:t>
      </w:r>
      <w:r w:rsidRPr="00B6617A">
        <w:rPr>
          <w:rFonts w:ascii="Times New Roman" w:eastAsia="Times New Roman" w:hAnsi="Times New Roman" w:cs="Times New Roman"/>
          <w:color w:val="auto"/>
          <w:sz w:val="28"/>
        </w:rPr>
        <w:t>Формула расчета коэффициента абсолютной ликвидности</w:t>
      </w:r>
      <w:r w:rsidRPr="00B6617A">
        <w:rPr>
          <w:rFonts w:ascii="Times New Roman" w:eastAsia="Times New Roman" w:hAnsi="Times New Roman" w:cs="Times New Roman"/>
          <w:color w:val="auto"/>
          <w:sz w:val="32"/>
          <w:szCs w:val="28"/>
        </w:rPr>
        <w:t xml:space="preserve"> </w:t>
      </w:r>
      <w:r w:rsidRPr="00B6617A">
        <w:rPr>
          <w:rFonts w:ascii="Times New Roman" w:eastAsia="Times New Roman" w:hAnsi="Times New Roman" w:cs="Times New Roman"/>
          <w:i/>
          <w:color w:val="auto"/>
          <w:sz w:val="28"/>
          <w:szCs w:val="28"/>
        </w:rPr>
        <w:t>(максимальное количество баллов - 5).</w:t>
      </w:r>
    </w:p>
    <w:p w:rsidR="00B6617A" w:rsidRDefault="00B6617A" w:rsidP="00B6617A">
      <w:pPr>
        <w:ind w:left="284" w:hanging="284"/>
        <w:rPr>
          <w:rFonts w:ascii="Times New Roman" w:eastAsia="Times New Roman" w:hAnsi="Times New Roman" w:cs="Times New Roman"/>
          <w:i/>
          <w:color w:val="auto"/>
          <w:sz w:val="28"/>
          <w:szCs w:val="28"/>
        </w:rPr>
      </w:pPr>
      <w:r w:rsidRPr="00B6617A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4. Задача </w:t>
      </w:r>
      <w:r w:rsidRPr="00B6617A">
        <w:rPr>
          <w:rFonts w:ascii="Times New Roman" w:eastAsia="Times New Roman" w:hAnsi="Times New Roman" w:cs="Times New Roman"/>
          <w:i/>
          <w:color w:val="auto"/>
          <w:sz w:val="28"/>
          <w:szCs w:val="28"/>
        </w:rPr>
        <w:t>(максимальное количество баллов - 15).</w:t>
      </w:r>
    </w:p>
    <w:tbl>
      <w:tblPr>
        <w:tblW w:w="8984" w:type="dxa"/>
        <w:tblInd w:w="108" w:type="dxa"/>
        <w:tblLook w:val="04A0" w:firstRow="1" w:lastRow="0" w:firstColumn="1" w:lastColumn="0" w:noHBand="0" w:noVBand="1"/>
      </w:tblPr>
      <w:tblGrid>
        <w:gridCol w:w="1176"/>
        <w:gridCol w:w="976"/>
        <w:gridCol w:w="976"/>
        <w:gridCol w:w="976"/>
        <w:gridCol w:w="976"/>
        <w:gridCol w:w="976"/>
        <w:gridCol w:w="976"/>
        <w:gridCol w:w="976"/>
        <w:gridCol w:w="976"/>
      </w:tblGrid>
      <w:tr w:rsidR="00B6617A" w:rsidRPr="00B6617A" w:rsidTr="004E5EA7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794DA5" w:rsidP="00B6617A">
            <w:pPr>
              <w:widowControl/>
              <w:rPr>
                <w:rFonts w:ascii="Calibri" w:eastAsia="Times New Roman" w:hAnsi="Calibri" w:cs="Times New Roman"/>
              </w:rPr>
            </w:pPr>
            <w:bookmarkStart w:id="22" w:name="number25"/>
            <w:bookmarkStart w:id="23" w:name="body25"/>
            <w:bookmarkStart w:id="24" w:name="number24"/>
            <w:bookmarkStart w:id="25" w:name="body24"/>
            <w:bookmarkStart w:id="26" w:name="number23"/>
            <w:bookmarkStart w:id="27" w:name="body23"/>
            <w:bookmarkStart w:id="28" w:name="number22"/>
            <w:bookmarkStart w:id="29" w:name="body22"/>
            <w:bookmarkStart w:id="30" w:name="number21"/>
            <w:bookmarkStart w:id="31" w:name="body21"/>
            <w:bookmarkStart w:id="32" w:name="number20"/>
            <w:bookmarkStart w:id="33" w:name="body20"/>
            <w:bookmarkStart w:id="34" w:name="number19"/>
            <w:bookmarkStart w:id="35" w:name="body19"/>
            <w:bookmarkStart w:id="36" w:name="number18"/>
            <w:bookmarkStart w:id="37" w:name="body18"/>
            <w:bookmarkStart w:id="38" w:name="number17"/>
            <w:bookmarkStart w:id="39" w:name="body17"/>
            <w:bookmarkStart w:id="40" w:name="number16"/>
            <w:bookmarkStart w:id="41" w:name="body16"/>
            <w:bookmarkStart w:id="42" w:name="number15"/>
            <w:bookmarkStart w:id="43" w:name="body15"/>
            <w:bookmarkStart w:id="44" w:name="number14"/>
            <w:bookmarkStart w:id="45" w:name="body14"/>
            <w:bookmarkStart w:id="46" w:name="number13"/>
            <w:bookmarkStart w:id="47" w:name="body13"/>
            <w:bookmarkStart w:id="48" w:name="number12"/>
            <w:bookmarkStart w:id="49" w:name="body12"/>
            <w:bookmarkStart w:id="50" w:name="number11"/>
            <w:bookmarkStart w:id="51" w:name="body11"/>
            <w:bookmarkStart w:id="52" w:name="number10"/>
            <w:bookmarkStart w:id="53" w:name="body10"/>
            <w:bookmarkStart w:id="54" w:name="number9"/>
            <w:bookmarkStart w:id="55" w:name="body9"/>
            <w:bookmarkStart w:id="56" w:name="number8"/>
            <w:bookmarkStart w:id="57" w:name="body8"/>
            <w:bookmarkStart w:id="58" w:name="number7"/>
            <w:bookmarkStart w:id="59" w:name="body7"/>
            <w:bookmarkStart w:id="60" w:name="number6"/>
            <w:bookmarkStart w:id="61" w:name="body6"/>
            <w:bookmarkStart w:id="62" w:name="number5"/>
            <w:bookmarkStart w:id="63" w:name="body5"/>
            <w:bookmarkStart w:id="64" w:name="number4"/>
            <w:bookmarkStart w:id="65" w:name="body4"/>
            <w:bookmarkStart w:id="66" w:name="number3"/>
            <w:bookmarkStart w:id="67" w:name="body3"/>
            <w:bookmarkStart w:id="68" w:name="number2"/>
            <w:bookmarkStart w:id="69" w:name="body2"/>
            <w:bookmarkStart w:id="70" w:name="number1"/>
            <w:bookmarkStart w:id="71" w:name="body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  <w:bookmarkEnd w:id="65"/>
            <w:bookmarkEnd w:id="66"/>
            <w:bookmarkEnd w:id="67"/>
            <w:bookmarkEnd w:id="68"/>
            <w:bookmarkEnd w:id="69"/>
            <w:bookmarkEnd w:id="70"/>
            <w:bookmarkEnd w:id="71"/>
            <w:r>
              <w:rPr>
                <w:rFonts w:ascii="Calibri" w:eastAsia="Times New Roman" w:hAnsi="Calibri" w:cs="Times New Roman"/>
                <w:noProof/>
                <w:szCs w:val="22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31" type="#_x0000_t202" style="position:absolute;margin-left:4.5pt;margin-top:6.5pt;width:426pt;height:183.15pt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">
                  <v:textbox style="mso-next-textbox:#Text Box 1" inset="2.16pt,1.8pt,0,0">
                    <w:txbxContent>
                      <w:p w:rsidR="00E327DD" w:rsidRPr="00B6617A" w:rsidRDefault="00E327DD" w:rsidP="00B6617A">
                        <w:pPr>
                          <w:pStyle w:val="aa"/>
                          <w:spacing w:before="0" w:beforeAutospacing="0" w:after="0" w:afterAutospacing="0"/>
                          <w:rPr>
                            <w:sz w:val="22"/>
                            <w:szCs w:val="22"/>
                          </w:rPr>
                        </w:pPr>
                        <w:r w:rsidRPr="00B6617A">
                          <w:rPr>
                            <w:color w:val="000000"/>
                            <w:sz w:val="22"/>
                            <w:szCs w:val="22"/>
                          </w:rPr>
                          <w:t>Определить величины риска изучения и риска действия, а также совокупную величину риска инвестирования средств в одном из двух регионов, выбрав при этом наиболее приемлемый их них, руководствуясь следующими данными:</w:t>
                        </w:r>
                      </w:p>
                      <w:p w:rsidR="00E327DD" w:rsidRPr="00B6617A" w:rsidRDefault="00E327DD" w:rsidP="00B6617A">
                        <w:pPr>
                          <w:pStyle w:val="aa"/>
                          <w:spacing w:before="0" w:beforeAutospacing="0" w:after="0" w:afterAutospacing="0"/>
                          <w:rPr>
                            <w:sz w:val="22"/>
                            <w:szCs w:val="22"/>
                          </w:rPr>
                        </w:pPr>
                        <w:r w:rsidRPr="00B6617A">
                          <w:rPr>
                            <w:color w:val="000000"/>
                            <w:sz w:val="22"/>
                            <w:szCs w:val="22"/>
                            <w:lang w:val="en-US"/>
                          </w:rPr>
                          <w:t>Cl</w:t>
                        </w:r>
                        <w:r w:rsidRPr="00B6617A">
                          <w:rPr>
                            <w:color w:val="000000"/>
                            <w:sz w:val="22"/>
                            <w:szCs w:val="22"/>
                          </w:rPr>
                          <w:t xml:space="preserve">, </w:t>
                        </w:r>
                        <w:r w:rsidRPr="00B6617A">
                          <w:rPr>
                            <w:color w:val="000000"/>
                            <w:sz w:val="22"/>
                            <w:szCs w:val="22"/>
                            <w:lang w:val="en-US"/>
                          </w:rPr>
                          <w:t>C</w:t>
                        </w:r>
                        <w:r w:rsidRPr="00B6617A">
                          <w:rPr>
                            <w:color w:val="000000"/>
                            <w:sz w:val="22"/>
                            <w:szCs w:val="22"/>
                          </w:rPr>
                          <w:t>2 - предполагаемая стоимость строительства соответственно в первом и во втором регионах, млн. руб.;</w:t>
                        </w:r>
                      </w:p>
                      <w:p w:rsidR="00E327DD" w:rsidRPr="00B6617A" w:rsidRDefault="00E327DD" w:rsidP="00B6617A">
                        <w:pPr>
                          <w:pStyle w:val="aa"/>
                          <w:spacing w:before="0" w:beforeAutospacing="0" w:after="0" w:afterAutospacing="0"/>
                          <w:rPr>
                            <w:sz w:val="22"/>
                            <w:szCs w:val="22"/>
                          </w:rPr>
                        </w:pPr>
                        <w:r w:rsidRPr="00B6617A">
                          <w:rPr>
                            <w:color w:val="000000"/>
                            <w:sz w:val="22"/>
                            <w:szCs w:val="22"/>
                          </w:rPr>
                          <w:t>Р11, Р12 - вероятность наступления стихийных бедствий соответственно в первом и во втором регионах;</w:t>
                        </w:r>
                      </w:p>
                      <w:p w:rsidR="00E327DD" w:rsidRPr="00B6617A" w:rsidRDefault="00E327DD" w:rsidP="00B6617A">
                        <w:pPr>
                          <w:pStyle w:val="aa"/>
                          <w:spacing w:before="0" w:beforeAutospacing="0" w:after="0" w:afterAutospacing="0"/>
                          <w:rPr>
                            <w:sz w:val="22"/>
                            <w:szCs w:val="22"/>
                          </w:rPr>
                        </w:pPr>
                        <w:r w:rsidRPr="00B6617A">
                          <w:rPr>
                            <w:color w:val="000000"/>
                            <w:sz w:val="22"/>
                            <w:szCs w:val="22"/>
                          </w:rPr>
                          <w:t>У1, У2 - предполагаемая степень ущерба в случае наступления стихийных бедствий соответственно в первом и во втором регионах, %;</w:t>
                        </w:r>
                      </w:p>
                      <w:p w:rsidR="00E327DD" w:rsidRPr="00B6617A" w:rsidRDefault="00E327DD" w:rsidP="00B6617A">
                        <w:pPr>
                          <w:pStyle w:val="aa"/>
                          <w:spacing w:before="0" w:beforeAutospacing="0" w:after="0" w:afterAutospacing="0"/>
                          <w:rPr>
                            <w:sz w:val="22"/>
                            <w:szCs w:val="22"/>
                          </w:rPr>
                        </w:pPr>
                        <w:r w:rsidRPr="00B6617A">
                          <w:rPr>
                            <w:color w:val="000000"/>
                            <w:sz w:val="22"/>
                            <w:szCs w:val="22"/>
                          </w:rPr>
                          <w:t>Р21, Р22 — вероятность перепрофилирования объекта соответственно в первом и во втором регионах;</w:t>
                        </w:r>
                      </w:p>
                      <w:p w:rsidR="00E327DD" w:rsidRPr="00B6617A" w:rsidRDefault="00E327DD" w:rsidP="00B6617A">
                        <w:pPr>
                          <w:pStyle w:val="aa"/>
                          <w:spacing w:before="0" w:beforeAutospacing="0" w:after="0" w:afterAutospacing="0"/>
                          <w:rPr>
                            <w:sz w:val="22"/>
                            <w:szCs w:val="22"/>
                          </w:rPr>
                        </w:pPr>
                        <w:r w:rsidRPr="00B6617A">
                          <w:rPr>
                            <w:color w:val="000000"/>
                            <w:sz w:val="22"/>
                            <w:szCs w:val="22"/>
                          </w:rPr>
                          <w:t>Д1, Д2 - доля затрат на перепрофилирование по отношению к предполагаемой стоимости строительства соответственно для первого и для второго регионов, %.</w:t>
                        </w:r>
                      </w:p>
                    </w:txbxContent>
                  </v:textbox>
                </v:shape>
              </w:pic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</w:tblGrid>
            <w:tr w:rsidR="00B6617A" w:rsidRPr="00B6617A" w:rsidTr="00E327DD">
              <w:trPr>
                <w:trHeight w:val="300"/>
                <w:tblCellSpacing w:w="0" w:type="dxa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B6617A" w:rsidRPr="00B6617A" w:rsidRDefault="00B6617A" w:rsidP="00B6617A">
                  <w:pPr>
                    <w:widowControl/>
                    <w:rPr>
                      <w:rFonts w:ascii="Calibri" w:eastAsia="Times New Roman" w:hAnsi="Calibri" w:cs="Times New Roman"/>
                    </w:rPr>
                  </w:pPr>
                </w:p>
              </w:tc>
            </w:tr>
          </w:tbl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</w:tr>
      <w:tr w:rsidR="00B6617A" w:rsidRPr="00B6617A" w:rsidTr="004E5EA7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</w:tr>
      <w:tr w:rsidR="00B6617A" w:rsidRPr="00B6617A" w:rsidTr="004E5EA7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</w:tr>
      <w:tr w:rsidR="00B6617A" w:rsidRPr="00B6617A" w:rsidTr="004E5EA7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</w:tr>
      <w:tr w:rsidR="00B6617A" w:rsidRPr="00B6617A" w:rsidTr="004E5EA7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</w:tr>
      <w:tr w:rsidR="00B6617A" w:rsidRPr="00B6617A" w:rsidTr="004E5EA7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</w:tr>
      <w:tr w:rsidR="00B6617A" w:rsidRPr="00B6617A" w:rsidTr="004E5EA7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</w:tr>
      <w:tr w:rsidR="00B6617A" w:rsidRPr="00B6617A" w:rsidTr="004E5EA7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</w:tr>
      <w:tr w:rsidR="00B6617A" w:rsidRPr="00B6617A" w:rsidTr="004E5EA7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</w:tr>
      <w:tr w:rsidR="00B6617A" w:rsidRPr="00B6617A" w:rsidTr="004E5EA7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</w:tr>
      <w:tr w:rsidR="00B6617A" w:rsidRPr="00B6617A" w:rsidTr="004E5EA7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</w:tr>
      <w:tr w:rsidR="00B6617A" w:rsidRPr="00B6617A" w:rsidTr="004E5EA7">
        <w:trPr>
          <w:trHeight w:val="315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</w:tr>
      <w:tr w:rsidR="00B6617A" w:rsidRPr="00B6617A" w:rsidTr="004E5EA7">
        <w:trPr>
          <w:trHeight w:val="330"/>
        </w:trPr>
        <w:tc>
          <w:tcPr>
            <w:tcW w:w="6056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B6617A" w:rsidRPr="00B6617A" w:rsidRDefault="00B6617A" w:rsidP="00B6617A">
            <w:pPr>
              <w:widowControl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6617A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Показатели 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</w:tr>
      <w:tr w:rsidR="00B6617A" w:rsidRPr="00B6617A" w:rsidTr="004E5EA7">
        <w:trPr>
          <w:trHeight w:val="345"/>
        </w:trPr>
        <w:tc>
          <w:tcPr>
            <w:tcW w:w="1176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6617A" w:rsidRPr="00B6617A" w:rsidRDefault="00B6617A" w:rsidP="00B6617A">
            <w:pPr>
              <w:widowControl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6617A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Р </w:t>
            </w:r>
            <w:r w:rsidRPr="00B6617A">
              <w:rPr>
                <w:rFonts w:ascii="Times New Roman" w:eastAsia="Times New Roman" w:hAnsi="Times New Roman" w:cs="Times New Roman"/>
                <w:b/>
                <w:bCs/>
                <w:color w:val="auto"/>
                <w:vertAlign w:val="subscript"/>
              </w:rPr>
              <w:t>21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6617A" w:rsidRPr="00B6617A" w:rsidRDefault="00B6617A" w:rsidP="00B6617A">
            <w:pPr>
              <w:widowControl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6617A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Р</w:t>
            </w:r>
            <w:r w:rsidRPr="00B6617A">
              <w:rPr>
                <w:rFonts w:ascii="Times New Roman" w:eastAsia="Times New Roman" w:hAnsi="Times New Roman" w:cs="Times New Roman"/>
                <w:b/>
                <w:bCs/>
                <w:color w:val="auto"/>
                <w:vertAlign w:val="subscript"/>
              </w:rPr>
              <w:t>22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6617A" w:rsidRPr="00B6617A" w:rsidRDefault="00B6617A" w:rsidP="00B6617A">
            <w:pPr>
              <w:widowControl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6617A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P</w:t>
            </w:r>
            <w:r w:rsidRPr="00B6617A">
              <w:rPr>
                <w:rFonts w:ascii="Times New Roman" w:eastAsia="Times New Roman" w:hAnsi="Times New Roman" w:cs="Times New Roman"/>
                <w:b/>
                <w:bCs/>
                <w:color w:val="auto"/>
                <w:vertAlign w:val="subscript"/>
              </w:rPr>
              <w:t>11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6617A" w:rsidRPr="00B6617A" w:rsidRDefault="00B6617A" w:rsidP="00B6617A">
            <w:pPr>
              <w:widowControl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6617A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P</w:t>
            </w:r>
            <w:r w:rsidRPr="00B6617A">
              <w:rPr>
                <w:rFonts w:ascii="Times New Roman" w:eastAsia="Times New Roman" w:hAnsi="Times New Roman" w:cs="Times New Roman"/>
                <w:b/>
                <w:bCs/>
                <w:color w:val="auto"/>
                <w:vertAlign w:val="subscript"/>
              </w:rPr>
              <w:t>12</w:t>
            </w:r>
          </w:p>
        </w:tc>
        <w:tc>
          <w:tcPr>
            <w:tcW w:w="976" w:type="dxa"/>
            <w:vMerge w:val="restart"/>
            <w:tcBorders>
              <w:top w:val="nil"/>
              <w:left w:val="single" w:sz="4" w:space="0" w:color="000000"/>
              <w:bottom w:val="single" w:sz="8" w:space="0" w:color="000000"/>
              <w:right w:val="nil"/>
            </w:tcBorders>
            <w:shd w:val="clear" w:color="auto" w:fill="auto"/>
            <w:vAlign w:val="bottom"/>
            <w:hideMark/>
          </w:tcPr>
          <w:p w:rsidR="00B6617A" w:rsidRPr="00B6617A" w:rsidRDefault="00B6617A" w:rsidP="00B6617A">
            <w:pPr>
              <w:widowControl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6617A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У</w:t>
            </w:r>
            <w:r w:rsidRPr="00B6617A">
              <w:rPr>
                <w:rFonts w:ascii="Times New Roman" w:eastAsia="Times New Roman" w:hAnsi="Times New Roman" w:cs="Times New Roman"/>
                <w:b/>
                <w:bCs/>
                <w:color w:val="auto"/>
                <w:vertAlign w:val="subscript"/>
              </w:rPr>
              <w:t>1</w:t>
            </w:r>
          </w:p>
        </w:tc>
        <w:tc>
          <w:tcPr>
            <w:tcW w:w="9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6617A" w:rsidRPr="00B6617A" w:rsidRDefault="00B6617A" w:rsidP="00B6617A">
            <w:pPr>
              <w:widowControl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6617A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У</w:t>
            </w:r>
            <w:r w:rsidRPr="00B6617A">
              <w:rPr>
                <w:rFonts w:ascii="Times New Roman" w:eastAsia="Times New Roman" w:hAnsi="Times New Roman" w:cs="Times New Roman"/>
                <w:b/>
                <w:bCs/>
                <w:color w:val="auto"/>
                <w:vertAlign w:val="subscript"/>
              </w:rPr>
              <w:t>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</w:tr>
      <w:tr w:rsidR="00B6617A" w:rsidRPr="00B6617A" w:rsidTr="004E5EA7">
        <w:trPr>
          <w:trHeight w:val="360"/>
        </w:trPr>
        <w:tc>
          <w:tcPr>
            <w:tcW w:w="1176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6617A" w:rsidRPr="00B6617A" w:rsidRDefault="00B6617A" w:rsidP="00B6617A">
            <w:pPr>
              <w:widowControl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6617A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C</w:t>
            </w:r>
            <w:r w:rsidRPr="00B6617A">
              <w:rPr>
                <w:rFonts w:ascii="Times New Roman" w:eastAsia="Times New Roman" w:hAnsi="Times New Roman" w:cs="Times New Roman"/>
                <w:b/>
                <w:bCs/>
                <w:color w:val="auto"/>
                <w:vertAlign w:val="subscript"/>
              </w:rPr>
              <w:t>1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6617A" w:rsidRPr="00B6617A" w:rsidRDefault="00B6617A" w:rsidP="00B6617A">
            <w:pPr>
              <w:widowControl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6617A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C</w:t>
            </w:r>
            <w:r w:rsidRPr="00B6617A">
              <w:rPr>
                <w:rFonts w:ascii="Times New Roman" w:eastAsia="Times New Roman" w:hAnsi="Times New Roman" w:cs="Times New Roman"/>
                <w:b/>
                <w:bCs/>
                <w:color w:val="auto"/>
                <w:vertAlign w:val="subscript"/>
              </w:rPr>
              <w:t>2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6617A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     Д</w:t>
            </w:r>
            <w:r w:rsidRPr="00B6617A">
              <w:rPr>
                <w:rFonts w:ascii="Times New Roman" w:eastAsia="Times New Roman" w:hAnsi="Times New Roman" w:cs="Times New Roman"/>
                <w:b/>
                <w:bCs/>
                <w:color w:val="auto"/>
                <w:vertAlign w:val="subscript"/>
              </w:rPr>
              <w:t>1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6617A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Д</w:t>
            </w:r>
            <w:r w:rsidRPr="00B6617A">
              <w:rPr>
                <w:rFonts w:ascii="Times New Roman" w:eastAsia="Times New Roman" w:hAnsi="Times New Roman" w:cs="Times New Roman"/>
                <w:b/>
                <w:bCs/>
                <w:color w:val="auto"/>
                <w:vertAlign w:val="subscript"/>
              </w:rPr>
              <w:t>2</w:t>
            </w:r>
          </w:p>
        </w:tc>
        <w:tc>
          <w:tcPr>
            <w:tcW w:w="976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nil"/>
            </w:tcBorders>
            <w:vAlign w:val="center"/>
            <w:hideMark/>
          </w:tcPr>
          <w:p w:rsidR="00B6617A" w:rsidRPr="00B6617A" w:rsidRDefault="00B6617A" w:rsidP="00B6617A">
            <w:pPr>
              <w:widowControl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</w:p>
        </w:tc>
        <w:tc>
          <w:tcPr>
            <w:tcW w:w="9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6617A" w:rsidRPr="00B6617A" w:rsidRDefault="00B6617A" w:rsidP="00B6617A">
            <w:pPr>
              <w:widowControl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</w:tr>
      <w:tr w:rsidR="00B6617A" w:rsidRPr="00B6617A" w:rsidTr="004E5EA7">
        <w:trPr>
          <w:trHeight w:val="315"/>
        </w:trPr>
        <w:tc>
          <w:tcPr>
            <w:tcW w:w="1176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6617A" w:rsidRPr="00B6617A" w:rsidRDefault="00B6617A" w:rsidP="00B6617A">
            <w:pPr>
              <w:widowControl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B6617A">
              <w:rPr>
                <w:rFonts w:ascii="Times New Roman" w:eastAsia="Times New Roman" w:hAnsi="Times New Roman" w:cs="Times New Roman"/>
                <w:color w:val="auto"/>
              </w:rPr>
              <w:lastRenderedPageBreak/>
              <w:t>0,45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6617A" w:rsidRPr="00B6617A" w:rsidRDefault="00B6617A" w:rsidP="00B6617A">
            <w:pPr>
              <w:widowControl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B6617A">
              <w:rPr>
                <w:rFonts w:ascii="Times New Roman" w:eastAsia="Times New Roman" w:hAnsi="Times New Roman" w:cs="Times New Roman"/>
                <w:color w:val="auto"/>
              </w:rPr>
              <w:t>0,55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6617A" w:rsidRPr="00B6617A" w:rsidRDefault="00B6617A" w:rsidP="00B6617A">
            <w:pPr>
              <w:widowControl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B6617A">
              <w:rPr>
                <w:rFonts w:ascii="Times New Roman" w:eastAsia="Times New Roman" w:hAnsi="Times New Roman" w:cs="Times New Roman"/>
                <w:color w:val="auto"/>
              </w:rPr>
              <w:t>0,65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6617A" w:rsidRPr="00B6617A" w:rsidRDefault="00B6617A" w:rsidP="00B6617A">
            <w:pPr>
              <w:widowControl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B6617A">
              <w:rPr>
                <w:rFonts w:ascii="Times New Roman" w:eastAsia="Times New Roman" w:hAnsi="Times New Roman" w:cs="Times New Roman"/>
                <w:color w:val="auto"/>
              </w:rPr>
              <w:t>0,45</w:t>
            </w:r>
          </w:p>
        </w:tc>
        <w:tc>
          <w:tcPr>
            <w:tcW w:w="976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B6617A" w:rsidRPr="00B6617A" w:rsidRDefault="00B6617A" w:rsidP="00B6617A">
            <w:pPr>
              <w:widowControl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B6617A">
              <w:rPr>
                <w:rFonts w:ascii="Times New Roman" w:eastAsia="Times New Roman" w:hAnsi="Times New Roman" w:cs="Times New Roman"/>
                <w:color w:val="auto"/>
              </w:rPr>
              <w:t>70</w:t>
            </w:r>
          </w:p>
        </w:tc>
        <w:tc>
          <w:tcPr>
            <w:tcW w:w="976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6617A" w:rsidRPr="00B6617A" w:rsidRDefault="00B6617A" w:rsidP="00B6617A">
            <w:pPr>
              <w:widowControl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B6617A">
              <w:rPr>
                <w:rFonts w:ascii="Times New Roman" w:eastAsia="Times New Roman" w:hAnsi="Times New Roman" w:cs="Times New Roman"/>
                <w:color w:val="auto"/>
              </w:rPr>
              <w:t>65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</w:tr>
      <w:tr w:rsidR="00B6617A" w:rsidRPr="00B6617A" w:rsidTr="004E5EA7">
        <w:trPr>
          <w:trHeight w:val="330"/>
        </w:trPr>
        <w:tc>
          <w:tcPr>
            <w:tcW w:w="117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6617A" w:rsidRPr="00B6617A" w:rsidRDefault="00B6617A" w:rsidP="00B6617A">
            <w:pPr>
              <w:widowControl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B6617A">
              <w:rPr>
                <w:rFonts w:ascii="Times New Roman" w:eastAsia="Times New Roman" w:hAnsi="Times New Roman" w:cs="Times New Roman"/>
                <w:color w:val="auto"/>
              </w:rPr>
              <w:t>56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6617A" w:rsidRPr="00B6617A" w:rsidRDefault="00B6617A" w:rsidP="00B6617A">
            <w:pPr>
              <w:widowControl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B6617A">
              <w:rPr>
                <w:rFonts w:ascii="Times New Roman" w:eastAsia="Times New Roman" w:hAnsi="Times New Roman" w:cs="Times New Roman"/>
                <w:color w:val="auto"/>
              </w:rPr>
              <w:t>54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6617A" w:rsidRPr="00B6617A" w:rsidRDefault="00B6617A" w:rsidP="00B6617A">
            <w:pPr>
              <w:widowControl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B6617A">
              <w:rPr>
                <w:rFonts w:ascii="Times New Roman" w:eastAsia="Times New Roman" w:hAnsi="Times New Roman" w:cs="Times New Roman"/>
                <w:color w:val="auto"/>
              </w:rPr>
              <w:t>70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6617A" w:rsidRPr="00B6617A" w:rsidRDefault="00B6617A" w:rsidP="00B6617A">
            <w:pPr>
              <w:widowControl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B6617A">
              <w:rPr>
                <w:rFonts w:ascii="Times New Roman" w:eastAsia="Times New Roman" w:hAnsi="Times New Roman" w:cs="Times New Roman"/>
                <w:color w:val="auto"/>
              </w:rPr>
              <w:t>90</w:t>
            </w:r>
          </w:p>
        </w:tc>
        <w:tc>
          <w:tcPr>
            <w:tcW w:w="976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6617A" w:rsidRPr="00B6617A" w:rsidRDefault="00B6617A" w:rsidP="00B6617A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976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6617A" w:rsidRPr="00B6617A" w:rsidRDefault="00B6617A" w:rsidP="00B6617A">
            <w:pPr>
              <w:widowControl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617A" w:rsidRPr="00B6617A" w:rsidRDefault="00B6617A" w:rsidP="00B6617A">
            <w:pPr>
              <w:widowControl/>
              <w:rPr>
                <w:rFonts w:ascii="Calibri" w:eastAsia="Times New Roman" w:hAnsi="Calibri" w:cs="Times New Roman"/>
              </w:rPr>
            </w:pPr>
          </w:p>
        </w:tc>
      </w:tr>
    </w:tbl>
    <w:p w:rsidR="00B6617A" w:rsidRPr="00B6617A" w:rsidRDefault="00B6617A" w:rsidP="00B6617A">
      <w:pPr>
        <w:spacing w:before="120"/>
        <w:ind w:left="284" w:hanging="284"/>
        <w:rPr>
          <w:rFonts w:ascii="Times New Roman" w:eastAsia="Times New Roman" w:hAnsi="Times New Roman" w:cs="Times New Roman"/>
          <w:color w:val="auto"/>
          <w:sz w:val="20"/>
          <w:szCs w:val="20"/>
        </w:rPr>
      </w:pPr>
    </w:p>
    <w:p w:rsidR="00B6617A" w:rsidRPr="00B6617A" w:rsidRDefault="00B6617A" w:rsidP="00B6617A">
      <w:pPr>
        <w:spacing w:before="120"/>
        <w:ind w:left="284" w:hanging="284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B6617A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</w:t>
      </w:r>
      <w:r w:rsidRPr="00B6617A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5. Тестовое задание </w:t>
      </w:r>
      <w:r w:rsidRPr="00B6617A">
        <w:rPr>
          <w:rFonts w:ascii="Times New Roman" w:eastAsia="Times New Roman" w:hAnsi="Times New Roman" w:cs="Times New Roman"/>
          <w:i/>
          <w:color w:val="auto"/>
          <w:sz w:val="28"/>
          <w:szCs w:val="28"/>
        </w:rPr>
        <w:t>(максимальное количество баллов - 10, один тест – 2 ( балла).</w:t>
      </w:r>
      <w:r w:rsidRPr="00B6617A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B6617A" w:rsidRPr="00B6617A" w:rsidRDefault="00B6617A" w:rsidP="00B6617A">
      <w:pPr>
        <w:widowControl/>
        <w:jc w:val="both"/>
        <w:rPr>
          <w:rFonts w:ascii="Times New Roman" w:hAnsi="Times New Roman" w:cs="Times New Roman"/>
          <w:color w:val="auto"/>
          <w:lang w:eastAsia="en-US"/>
        </w:rPr>
      </w:pPr>
      <w:r w:rsidRPr="00B6617A">
        <w:rPr>
          <w:rFonts w:ascii="Times New Roman" w:hAnsi="Times New Roman" w:cs="Times New Roman"/>
          <w:color w:val="auto"/>
          <w:lang w:eastAsia="en-US"/>
        </w:rPr>
        <w:t xml:space="preserve">Тест 1 </w:t>
      </w:r>
    </w:p>
    <w:p w:rsidR="00B6617A" w:rsidRPr="00B6617A" w:rsidRDefault="00B6617A" w:rsidP="00B6617A">
      <w:pPr>
        <w:widowControl/>
        <w:jc w:val="both"/>
        <w:rPr>
          <w:rFonts w:ascii="Times New Roman" w:hAnsi="Times New Roman" w:cs="Times New Roman"/>
          <w:color w:val="auto"/>
          <w:lang w:eastAsia="en-US"/>
        </w:rPr>
      </w:pPr>
      <w:r w:rsidRPr="00B6617A">
        <w:rPr>
          <w:rFonts w:ascii="Times New Roman" w:hAnsi="Times New Roman" w:cs="Times New Roman"/>
          <w:color w:val="auto"/>
          <w:lang w:eastAsia="en-US"/>
        </w:rPr>
        <w:t>Укажите основные формы передачи финансового риска.</w:t>
      </w:r>
    </w:p>
    <w:p w:rsidR="00B6617A" w:rsidRPr="00B6617A" w:rsidRDefault="00B6617A" w:rsidP="00B6617A">
      <w:pPr>
        <w:widowControl/>
        <w:jc w:val="both"/>
        <w:rPr>
          <w:rFonts w:ascii="Times New Roman" w:hAnsi="Times New Roman" w:cs="Times New Roman"/>
          <w:color w:val="auto"/>
          <w:lang w:eastAsia="en-US"/>
        </w:rPr>
      </w:pPr>
      <w:r w:rsidRPr="00B6617A">
        <w:rPr>
          <w:rFonts w:ascii="Times New Roman" w:hAnsi="Times New Roman" w:cs="Times New Roman"/>
          <w:color w:val="auto"/>
          <w:lang w:eastAsia="en-US"/>
        </w:rPr>
        <w:t xml:space="preserve">1. </w:t>
      </w:r>
      <w:r w:rsidRPr="00B6617A">
        <w:rPr>
          <w:rFonts w:ascii="Times New Roman" w:hAnsi="Times New Roman" w:cs="Times New Roman"/>
          <w:color w:val="auto"/>
          <w:lang w:eastAsia="en-US"/>
        </w:rPr>
        <w:tab/>
        <w:t>компенсация;</w:t>
      </w:r>
    </w:p>
    <w:p w:rsidR="00B6617A" w:rsidRPr="00B6617A" w:rsidRDefault="00B6617A" w:rsidP="00B6617A">
      <w:pPr>
        <w:widowControl/>
        <w:jc w:val="both"/>
        <w:rPr>
          <w:rFonts w:ascii="Times New Roman" w:hAnsi="Times New Roman" w:cs="Times New Roman"/>
          <w:color w:val="auto"/>
          <w:lang w:eastAsia="en-US"/>
        </w:rPr>
      </w:pPr>
      <w:r w:rsidRPr="00B6617A">
        <w:rPr>
          <w:rFonts w:ascii="Times New Roman" w:hAnsi="Times New Roman" w:cs="Times New Roman"/>
          <w:color w:val="auto"/>
          <w:lang w:eastAsia="en-US"/>
        </w:rPr>
        <w:t xml:space="preserve">2. </w:t>
      </w:r>
      <w:r w:rsidRPr="00B6617A">
        <w:rPr>
          <w:rFonts w:ascii="Times New Roman" w:hAnsi="Times New Roman" w:cs="Times New Roman"/>
          <w:color w:val="auto"/>
          <w:lang w:eastAsia="en-US"/>
        </w:rPr>
        <w:tab/>
        <w:t>страхование;</w:t>
      </w:r>
    </w:p>
    <w:p w:rsidR="00B6617A" w:rsidRPr="00B6617A" w:rsidRDefault="00B6617A" w:rsidP="00B6617A">
      <w:pPr>
        <w:widowControl/>
        <w:jc w:val="both"/>
        <w:rPr>
          <w:rFonts w:ascii="Times New Roman" w:hAnsi="Times New Roman" w:cs="Times New Roman"/>
          <w:color w:val="auto"/>
          <w:lang w:eastAsia="en-US"/>
        </w:rPr>
      </w:pPr>
      <w:r w:rsidRPr="00B6617A">
        <w:rPr>
          <w:rFonts w:ascii="Times New Roman" w:hAnsi="Times New Roman" w:cs="Times New Roman"/>
          <w:color w:val="auto"/>
          <w:lang w:eastAsia="en-US"/>
        </w:rPr>
        <w:t xml:space="preserve">3. </w:t>
      </w:r>
      <w:r w:rsidRPr="00B6617A">
        <w:rPr>
          <w:rFonts w:ascii="Times New Roman" w:hAnsi="Times New Roman" w:cs="Times New Roman"/>
          <w:color w:val="auto"/>
          <w:lang w:eastAsia="en-US"/>
        </w:rPr>
        <w:tab/>
        <w:t>диверсификация;</w:t>
      </w:r>
    </w:p>
    <w:p w:rsidR="00B6617A" w:rsidRPr="00B6617A" w:rsidRDefault="00B6617A" w:rsidP="00B6617A">
      <w:pPr>
        <w:widowControl/>
        <w:jc w:val="both"/>
        <w:rPr>
          <w:rFonts w:ascii="Times New Roman" w:hAnsi="Times New Roman" w:cs="Times New Roman"/>
          <w:color w:val="auto"/>
          <w:lang w:eastAsia="en-US"/>
        </w:rPr>
      </w:pPr>
      <w:r w:rsidRPr="00B6617A">
        <w:rPr>
          <w:rFonts w:ascii="Times New Roman" w:hAnsi="Times New Roman" w:cs="Times New Roman"/>
          <w:color w:val="auto"/>
          <w:lang w:eastAsia="en-US"/>
        </w:rPr>
        <w:t xml:space="preserve">4. </w:t>
      </w:r>
      <w:r w:rsidRPr="00B6617A">
        <w:rPr>
          <w:rFonts w:ascii="Times New Roman" w:hAnsi="Times New Roman" w:cs="Times New Roman"/>
          <w:color w:val="auto"/>
          <w:lang w:eastAsia="en-US"/>
        </w:rPr>
        <w:tab/>
        <w:t>хеджирование;</w:t>
      </w:r>
    </w:p>
    <w:p w:rsidR="00B6617A" w:rsidRPr="00B6617A" w:rsidRDefault="00B6617A" w:rsidP="00B6617A">
      <w:pPr>
        <w:widowControl/>
        <w:jc w:val="both"/>
        <w:rPr>
          <w:rFonts w:ascii="Times New Roman" w:hAnsi="Times New Roman" w:cs="Times New Roman"/>
          <w:color w:val="auto"/>
          <w:lang w:eastAsia="en-US"/>
        </w:rPr>
      </w:pPr>
      <w:r w:rsidRPr="00B6617A">
        <w:rPr>
          <w:rFonts w:ascii="Times New Roman" w:hAnsi="Times New Roman" w:cs="Times New Roman"/>
          <w:color w:val="auto"/>
          <w:lang w:eastAsia="en-US"/>
        </w:rPr>
        <w:t xml:space="preserve">5. </w:t>
      </w:r>
      <w:r w:rsidRPr="00B6617A">
        <w:rPr>
          <w:rFonts w:ascii="Times New Roman" w:hAnsi="Times New Roman" w:cs="Times New Roman"/>
          <w:color w:val="auto"/>
          <w:lang w:eastAsia="en-US"/>
        </w:rPr>
        <w:tab/>
        <w:t>резервирование.</w:t>
      </w:r>
    </w:p>
    <w:p w:rsidR="00B6617A" w:rsidRPr="00B6617A" w:rsidRDefault="00B6617A" w:rsidP="00B6617A">
      <w:pPr>
        <w:widowControl/>
        <w:jc w:val="both"/>
        <w:rPr>
          <w:rFonts w:ascii="Times New Roman" w:hAnsi="Times New Roman" w:cs="Times New Roman"/>
          <w:color w:val="auto"/>
          <w:lang w:eastAsia="en-US"/>
        </w:rPr>
      </w:pPr>
    </w:p>
    <w:p w:rsidR="00B6617A" w:rsidRPr="00B6617A" w:rsidRDefault="00B6617A" w:rsidP="00B6617A">
      <w:pPr>
        <w:widowControl/>
        <w:jc w:val="both"/>
        <w:rPr>
          <w:rFonts w:ascii="Times New Roman" w:hAnsi="Times New Roman" w:cs="Times New Roman"/>
          <w:color w:val="auto"/>
          <w:lang w:eastAsia="en-US"/>
        </w:rPr>
      </w:pPr>
      <w:r w:rsidRPr="00B6617A">
        <w:rPr>
          <w:rFonts w:ascii="Times New Roman" w:hAnsi="Times New Roman" w:cs="Times New Roman"/>
          <w:color w:val="auto"/>
          <w:lang w:eastAsia="en-US"/>
        </w:rPr>
        <w:t>Тест 2</w:t>
      </w:r>
    </w:p>
    <w:p w:rsidR="00B6617A" w:rsidRPr="00B6617A" w:rsidRDefault="00B6617A" w:rsidP="00B6617A">
      <w:pPr>
        <w:widowControl/>
        <w:ind w:hanging="284"/>
        <w:jc w:val="both"/>
        <w:rPr>
          <w:rFonts w:ascii="Times New Roman" w:hAnsi="Times New Roman" w:cs="Times New Roman"/>
          <w:color w:val="auto"/>
        </w:rPr>
      </w:pPr>
      <w:r w:rsidRPr="00B6617A">
        <w:rPr>
          <w:rFonts w:ascii="Times New Roman" w:hAnsi="Times New Roman" w:cs="Times New Roman"/>
          <w:color w:val="auto"/>
        </w:rPr>
        <w:t>Что такое инвестиционный риск?</w:t>
      </w:r>
    </w:p>
    <w:p w:rsidR="00B6617A" w:rsidRPr="00B6617A" w:rsidRDefault="00B6617A" w:rsidP="00B6617A">
      <w:pPr>
        <w:widowControl/>
        <w:ind w:hanging="284"/>
        <w:jc w:val="both"/>
        <w:rPr>
          <w:rFonts w:ascii="Times New Roman" w:hAnsi="Times New Roman" w:cs="Times New Roman"/>
          <w:color w:val="auto"/>
        </w:rPr>
      </w:pPr>
      <w:r w:rsidRPr="00B6617A">
        <w:rPr>
          <w:rFonts w:ascii="Times New Roman" w:hAnsi="Times New Roman" w:cs="Times New Roman"/>
          <w:color w:val="auto"/>
        </w:rPr>
        <w:t xml:space="preserve">1. </w:t>
      </w:r>
      <w:r w:rsidRPr="00B6617A">
        <w:rPr>
          <w:rFonts w:ascii="Times New Roman" w:hAnsi="Times New Roman" w:cs="Times New Roman"/>
          <w:color w:val="auto"/>
        </w:rPr>
        <w:tab/>
        <w:t>возможность того, что реальный доход будет отличаться от ожидаемого дохода;</w:t>
      </w:r>
    </w:p>
    <w:p w:rsidR="00B6617A" w:rsidRPr="00B6617A" w:rsidRDefault="00B6617A" w:rsidP="00B6617A">
      <w:pPr>
        <w:widowControl/>
        <w:ind w:hanging="284"/>
        <w:jc w:val="both"/>
        <w:rPr>
          <w:rFonts w:ascii="Times New Roman" w:hAnsi="Times New Roman" w:cs="Times New Roman"/>
          <w:color w:val="auto"/>
        </w:rPr>
      </w:pPr>
      <w:r w:rsidRPr="00B6617A">
        <w:rPr>
          <w:rFonts w:ascii="Times New Roman" w:hAnsi="Times New Roman" w:cs="Times New Roman"/>
          <w:color w:val="auto"/>
        </w:rPr>
        <w:t xml:space="preserve">2. </w:t>
      </w:r>
      <w:r w:rsidRPr="00B6617A">
        <w:rPr>
          <w:rFonts w:ascii="Times New Roman" w:hAnsi="Times New Roman" w:cs="Times New Roman"/>
          <w:color w:val="auto"/>
        </w:rPr>
        <w:tab/>
        <w:t>неуверенность кредитора в том, что дебитор будет в состоянии выполнить свои обязательства в соответствии со сроками и условиями кредитного договора;</w:t>
      </w:r>
    </w:p>
    <w:p w:rsidR="00B6617A" w:rsidRPr="00B6617A" w:rsidRDefault="00B6617A" w:rsidP="00B6617A">
      <w:pPr>
        <w:widowControl/>
        <w:ind w:hanging="284"/>
        <w:jc w:val="both"/>
        <w:rPr>
          <w:rFonts w:ascii="Times New Roman" w:hAnsi="Times New Roman" w:cs="Times New Roman"/>
          <w:color w:val="auto"/>
        </w:rPr>
      </w:pPr>
      <w:r w:rsidRPr="00B6617A">
        <w:rPr>
          <w:rFonts w:ascii="Times New Roman" w:hAnsi="Times New Roman" w:cs="Times New Roman"/>
          <w:color w:val="auto"/>
        </w:rPr>
        <w:t xml:space="preserve">3. </w:t>
      </w:r>
      <w:r w:rsidRPr="00B6617A">
        <w:rPr>
          <w:rFonts w:ascii="Times New Roman" w:hAnsi="Times New Roman" w:cs="Times New Roman"/>
          <w:color w:val="auto"/>
        </w:rPr>
        <w:tab/>
        <w:t>опасность понести потери в результате превышения процентных ставок, выплачиваемых по привлеченным средствам, по отношению к ставкам по предоставленным кредитам;</w:t>
      </w:r>
    </w:p>
    <w:p w:rsidR="00B6617A" w:rsidRPr="00B6617A" w:rsidRDefault="00B6617A" w:rsidP="00B6617A">
      <w:pPr>
        <w:widowControl/>
        <w:ind w:hanging="284"/>
        <w:jc w:val="both"/>
        <w:rPr>
          <w:rFonts w:ascii="Times New Roman" w:hAnsi="Times New Roman" w:cs="Times New Roman"/>
          <w:color w:val="auto"/>
        </w:rPr>
      </w:pPr>
      <w:r w:rsidRPr="00B6617A">
        <w:rPr>
          <w:rFonts w:ascii="Times New Roman" w:hAnsi="Times New Roman" w:cs="Times New Roman"/>
          <w:color w:val="auto"/>
        </w:rPr>
        <w:t xml:space="preserve">4. </w:t>
      </w:r>
      <w:r w:rsidRPr="00B6617A">
        <w:rPr>
          <w:rFonts w:ascii="Times New Roman" w:hAnsi="Times New Roman" w:cs="Times New Roman"/>
          <w:color w:val="auto"/>
        </w:rPr>
        <w:tab/>
        <w:t>опасность неспособности своевременно погашать долговые обязательства по пассивам баланса требованиями по активу;</w:t>
      </w:r>
    </w:p>
    <w:p w:rsidR="00B6617A" w:rsidRPr="00B6617A" w:rsidRDefault="00B6617A" w:rsidP="00B6617A">
      <w:pPr>
        <w:widowControl/>
        <w:ind w:hanging="284"/>
        <w:jc w:val="both"/>
        <w:rPr>
          <w:rFonts w:ascii="Times New Roman" w:hAnsi="Times New Roman" w:cs="Times New Roman"/>
          <w:color w:val="auto"/>
        </w:rPr>
      </w:pPr>
      <w:r w:rsidRPr="00B6617A">
        <w:rPr>
          <w:rFonts w:ascii="Times New Roman" w:hAnsi="Times New Roman" w:cs="Times New Roman"/>
          <w:color w:val="auto"/>
        </w:rPr>
        <w:t xml:space="preserve">5. </w:t>
      </w:r>
      <w:r w:rsidRPr="00B6617A">
        <w:rPr>
          <w:rFonts w:ascii="Times New Roman" w:hAnsi="Times New Roman" w:cs="Times New Roman"/>
          <w:color w:val="auto"/>
        </w:rPr>
        <w:tab/>
        <w:t xml:space="preserve">возможность появления потерь, связанных с досрочным востребованием вклада или межбанковского кредита. </w:t>
      </w:r>
    </w:p>
    <w:p w:rsidR="00B6617A" w:rsidRPr="00B6617A" w:rsidRDefault="00B6617A" w:rsidP="00B6617A">
      <w:pPr>
        <w:widowControl/>
        <w:jc w:val="both"/>
        <w:rPr>
          <w:rFonts w:ascii="Times New Roman" w:hAnsi="Times New Roman" w:cs="Times New Roman"/>
          <w:color w:val="auto"/>
          <w:lang w:eastAsia="en-US"/>
        </w:rPr>
      </w:pPr>
    </w:p>
    <w:p w:rsidR="00B6617A" w:rsidRPr="00B6617A" w:rsidRDefault="00B6617A" w:rsidP="00B6617A">
      <w:pPr>
        <w:widowControl/>
        <w:jc w:val="both"/>
        <w:rPr>
          <w:rFonts w:ascii="Times New Roman" w:hAnsi="Times New Roman" w:cs="Times New Roman"/>
          <w:color w:val="auto"/>
          <w:lang w:eastAsia="en-US"/>
        </w:rPr>
      </w:pPr>
      <w:r w:rsidRPr="00B6617A">
        <w:rPr>
          <w:rFonts w:ascii="Times New Roman" w:hAnsi="Times New Roman" w:cs="Times New Roman"/>
          <w:color w:val="auto"/>
          <w:lang w:eastAsia="en-US"/>
        </w:rPr>
        <w:t>Тест 3</w:t>
      </w:r>
    </w:p>
    <w:p w:rsidR="00B6617A" w:rsidRPr="00B6617A" w:rsidRDefault="00B6617A" w:rsidP="00B6617A">
      <w:pPr>
        <w:widowControl/>
        <w:jc w:val="both"/>
        <w:rPr>
          <w:rFonts w:ascii="Times New Roman" w:hAnsi="Times New Roman" w:cs="Times New Roman"/>
          <w:color w:val="auto"/>
          <w:lang w:eastAsia="en-US"/>
        </w:rPr>
      </w:pPr>
      <w:r w:rsidRPr="00B6617A">
        <w:rPr>
          <w:rFonts w:ascii="Times New Roman" w:hAnsi="Times New Roman" w:cs="Times New Roman"/>
          <w:color w:val="auto"/>
          <w:lang w:eastAsia="en-US"/>
        </w:rPr>
        <w:t>Укажите функции финансовых рисков</w:t>
      </w:r>
    </w:p>
    <w:p w:rsidR="00B6617A" w:rsidRPr="00B6617A" w:rsidRDefault="00B6617A" w:rsidP="00B6617A">
      <w:pPr>
        <w:widowControl/>
        <w:jc w:val="both"/>
        <w:rPr>
          <w:rFonts w:ascii="Times New Roman" w:hAnsi="Times New Roman" w:cs="Times New Roman"/>
          <w:color w:val="auto"/>
          <w:lang w:eastAsia="en-US"/>
        </w:rPr>
      </w:pPr>
      <w:r w:rsidRPr="00B6617A">
        <w:rPr>
          <w:rFonts w:ascii="Times New Roman" w:hAnsi="Times New Roman" w:cs="Times New Roman"/>
          <w:color w:val="auto"/>
          <w:lang w:eastAsia="en-US"/>
        </w:rPr>
        <w:t xml:space="preserve">1. </w:t>
      </w:r>
      <w:r w:rsidRPr="00B6617A">
        <w:rPr>
          <w:rFonts w:ascii="Times New Roman" w:hAnsi="Times New Roman" w:cs="Times New Roman"/>
          <w:color w:val="auto"/>
          <w:lang w:eastAsia="en-US"/>
        </w:rPr>
        <w:tab/>
        <w:t>историческая;</w:t>
      </w:r>
    </w:p>
    <w:p w:rsidR="00B6617A" w:rsidRPr="00B6617A" w:rsidRDefault="00B6617A" w:rsidP="00B6617A">
      <w:pPr>
        <w:widowControl/>
        <w:jc w:val="both"/>
        <w:rPr>
          <w:rFonts w:ascii="Times New Roman" w:hAnsi="Times New Roman" w:cs="Times New Roman"/>
          <w:color w:val="auto"/>
          <w:lang w:eastAsia="en-US"/>
        </w:rPr>
      </w:pPr>
      <w:r w:rsidRPr="00B6617A">
        <w:rPr>
          <w:rFonts w:ascii="Times New Roman" w:hAnsi="Times New Roman" w:cs="Times New Roman"/>
          <w:color w:val="auto"/>
          <w:lang w:eastAsia="en-US"/>
        </w:rPr>
        <w:t xml:space="preserve">2. </w:t>
      </w:r>
      <w:r w:rsidRPr="00B6617A">
        <w:rPr>
          <w:rFonts w:ascii="Times New Roman" w:hAnsi="Times New Roman" w:cs="Times New Roman"/>
          <w:color w:val="auto"/>
          <w:lang w:eastAsia="en-US"/>
        </w:rPr>
        <w:tab/>
        <w:t>социально-правовая;</w:t>
      </w:r>
    </w:p>
    <w:p w:rsidR="00B6617A" w:rsidRPr="00B6617A" w:rsidRDefault="00B6617A" w:rsidP="00B6617A">
      <w:pPr>
        <w:widowControl/>
        <w:jc w:val="both"/>
        <w:rPr>
          <w:rFonts w:ascii="Times New Roman" w:hAnsi="Times New Roman" w:cs="Times New Roman"/>
          <w:color w:val="auto"/>
          <w:lang w:eastAsia="en-US"/>
        </w:rPr>
      </w:pPr>
      <w:r w:rsidRPr="00B6617A">
        <w:rPr>
          <w:rFonts w:ascii="Times New Roman" w:hAnsi="Times New Roman" w:cs="Times New Roman"/>
          <w:color w:val="auto"/>
          <w:lang w:eastAsia="en-US"/>
        </w:rPr>
        <w:t xml:space="preserve">3.  </w:t>
      </w:r>
      <w:r w:rsidRPr="00B6617A">
        <w:rPr>
          <w:rFonts w:ascii="Times New Roman" w:hAnsi="Times New Roman" w:cs="Times New Roman"/>
          <w:color w:val="auto"/>
          <w:lang w:eastAsia="en-US"/>
        </w:rPr>
        <w:tab/>
        <w:t>экономическая.;</w:t>
      </w:r>
    </w:p>
    <w:p w:rsidR="00B6617A" w:rsidRPr="00B6617A" w:rsidRDefault="00B6617A" w:rsidP="00B6617A">
      <w:pPr>
        <w:widowControl/>
        <w:jc w:val="both"/>
        <w:rPr>
          <w:rFonts w:ascii="Times New Roman" w:hAnsi="Times New Roman" w:cs="Times New Roman"/>
          <w:color w:val="auto"/>
          <w:lang w:eastAsia="en-US"/>
        </w:rPr>
      </w:pPr>
      <w:r w:rsidRPr="00B6617A">
        <w:rPr>
          <w:rFonts w:ascii="Times New Roman" w:hAnsi="Times New Roman" w:cs="Times New Roman"/>
          <w:color w:val="auto"/>
          <w:lang w:eastAsia="en-US"/>
        </w:rPr>
        <w:t xml:space="preserve">4. </w:t>
      </w:r>
      <w:r w:rsidRPr="00B6617A">
        <w:rPr>
          <w:rFonts w:ascii="Times New Roman" w:hAnsi="Times New Roman" w:cs="Times New Roman"/>
          <w:color w:val="auto"/>
          <w:lang w:eastAsia="en-US"/>
        </w:rPr>
        <w:tab/>
        <w:t>регулирующая;</w:t>
      </w:r>
    </w:p>
    <w:p w:rsidR="00B6617A" w:rsidRPr="00B6617A" w:rsidRDefault="00B6617A" w:rsidP="00B6617A">
      <w:pPr>
        <w:widowControl/>
        <w:jc w:val="both"/>
        <w:rPr>
          <w:rFonts w:ascii="Times New Roman" w:hAnsi="Times New Roman" w:cs="Times New Roman"/>
          <w:color w:val="auto"/>
          <w:lang w:eastAsia="en-US"/>
        </w:rPr>
      </w:pPr>
      <w:r w:rsidRPr="00B6617A">
        <w:rPr>
          <w:rFonts w:ascii="Times New Roman" w:hAnsi="Times New Roman" w:cs="Times New Roman"/>
          <w:color w:val="auto"/>
          <w:lang w:eastAsia="en-US"/>
        </w:rPr>
        <w:t xml:space="preserve">5. </w:t>
      </w:r>
      <w:r w:rsidRPr="00B6617A">
        <w:rPr>
          <w:rFonts w:ascii="Times New Roman" w:hAnsi="Times New Roman" w:cs="Times New Roman"/>
          <w:color w:val="auto"/>
          <w:lang w:eastAsia="en-US"/>
        </w:rPr>
        <w:tab/>
        <w:t>защитная.</w:t>
      </w:r>
    </w:p>
    <w:p w:rsidR="00B6617A" w:rsidRPr="00B6617A" w:rsidRDefault="00B6617A" w:rsidP="00B6617A">
      <w:pPr>
        <w:widowControl/>
        <w:jc w:val="both"/>
        <w:rPr>
          <w:rFonts w:ascii="Times New Roman" w:hAnsi="Times New Roman" w:cs="Times New Roman"/>
          <w:color w:val="auto"/>
          <w:lang w:eastAsia="en-US"/>
        </w:rPr>
      </w:pPr>
    </w:p>
    <w:p w:rsidR="00B6617A" w:rsidRPr="00B6617A" w:rsidRDefault="00B6617A" w:rsidP="00B6617A">
      <w:pPr>
        <w:widowControl/>
        <w:jc w:val="both"/>
        <w:rPr>
          <w:rFonts w:ascii="Times New Roman" w:hAnsi="Times New Roman" w:cs="Times New Roman"/>
          <w:color w:val="auto"/>
          <w:lang w:eastAsia="en-US"/>
        </w:rPr>
      </w:pPr>
      <w:r w:rsidRPr="00B6617A">
        <w:rPr>
          <w:rFonts w:ascii="Times New Roman" w:hAnsi="Times New Roman" w:cs="Times New Roman"/>
          <w:color w:val="auto"/>
          <w:lang w:eastAsia="en-US"/>
        </w:rPr>
        <w:t>Тест 4</w:t>
      </w:r>
    </w:p>
    <w:p w:rsidR="00B6617A" w:rsidRPr="00B6617A" w:rsidRDefault="00B6617A" w:rsidP="00B6617A">
      <w:pPr>
        <w:widowControl/>
        <w:jc w:val="both"/>
        <w:rPr>
          <w:rFonts w:ascii="Times New Roman" w:hAnsi="Times New Roman" w:cs="Times New Roman"/>
          <w:color w:val="auto"/>
          <w:lang w:eastAsia="en-US"/>
        </w:rPr>
      </w:pPr>
      <w:r w:rsidRPr="00B6617A">
        <w:rPr>
          <w:rFonts w:ascii="Times New Roman" w:hAnsi="Times New Roman" w:cs="Times New Roman"/>
          <w:color w:val="auto"/>
          <w:lang w:eastAsia="en-US"/>
        </w:rPr>
        <w:t>Укажите критерии количественной оценки  финансового риска</w:t>
      </w:r>
    </w:p>
    <w:p w:rsidR="00B6617A" w:rsidRPr="00B6617A" w:rsidRDefault="00B6617A" w:rsidP="00B6617A">
      <w:pPr>
        <w:widowControl/>
        <w:jc w:val="both"/>
        <w:rPr>
          <w:rFonts w:ascii="Times New Roman" w:hAnsi="Times New Roman" w:cs="Times New Roman"/>
          <w:color w:val="auto"/>
          <w:lang w:eastAsia="en-US"/>
        </w:rPr>
      </w:pPr>
      <w:r w:rsidRPr="00B6617A">
        <w:rPr>
          <w:rFonts w:ascii="Times New Roman" w:hAnsi="Times New Roman" w:cs="Times New Roman"/>
          <w:color w:val="auto"/>
          <w:lang w:eastAsia="en-US"/>
        </w:rPr>
        <w:t xml:space="preserve">1. </w:t>
      </w:r>
      <w:r w:rsidRPr="00B6617A">
        <w:rPr>
          <w:rFonts w:ascii="Times New Roman" w:hAnsi="Times New Roman" w:cs="Times New Roman"/>
          <w:color w:val="auto"/>
          <w:lang w:eastAsia="en-US"/>
        </w:rPr>
        <w:tab/>
        <w:t>вероятность достижения предполагаемого результата;</w:t>
      </w:r>
    </w:p>
    <w:p w:rsidR="00B6617A" w:rsidRPr="00B6617A" w:rsidRDefault="00B6617A" w:rsidP="00B6617A">
      <w:pPr>
        <w:widowControl/>
        <w:jc w:val="both"/>
        <w:rPr>
          <w:rFonts w:ascii="Times New Roman" w:hAnsi="Times New Roman" w:cs="Times New Roman"/>
          <w:color w:val="auto"/>
          <w:lang w:eastAsia="en-US"/>
        </w:rPr>
      </w:pPr>
      <w:r w:rsidRPr="00B6617A">
        <w:rPr>
          <w:rFonts w:ascii="Times New Roman" w:hAnsi="Times New Roman" w:cs="Times New Roman"/>
          <w:color w:val="auto"/>
          <w:lang w:eastAsia="en-US"/>
        </w:rPr>
        <w:t xml:space="preserve">2. </w:t>
      </w:r>
      <w:r w:rsidRPr="00B6617A">
        <w:rPr>
          <w:rFonts w:ascii="Times New Roman" w:hAnsi="Times New Roman" w:cs="Times New Roman"/>
          <w:color w:val="auto"/>
          <w:lang w:eastAsia="en-US"/>
        </w:rPr>
        <w:tab/>
        <w:t>продолжительность времени для реализации решения;</w:t>
      </w:r>
    </w:p>
    <w:p w:rsidR="00B6617A" w:rsidRPr="00B6617A" w:rsidRDefault="00B6617A" w:rsidP="00B6617A">
      <w:pPr>
        <w:widowControl/>
        <w:jc w:val="both"/>
        <w:rPr>
          <w:rFonts w:ascii="Times New Roman" w:hAnsi="Times New Roman" w:cs="Times New Roman"/>
          <w:color w:val="auto"/>
          <w:lang w:eastAsia="en-US"/>
        </w:rPr>
      </w:pPr>
      <w:r w:rsidRPr="00B6617A">
        <w:rPr>
          <w:rFonts w:ascii="Times New Roman" w:hAnsi="Times New Roman" w:cs="Times New Roman"/>
          <w:color w:val="auto"/>
          <w:lang w:eastAsia="en-US"/>
        </w:rPr>
        <w:t xml:space="preserve">3. </w:t>
      </w:r>
      <w:r w:rsidRPr="00B6617A">
        <w:rPr>
          <w:rFonts w:ascii="Times New Roman" w:hAnsi="Times New Roman" w:cs="Times New Roman"/>
          <w:color w:val="auto"/>
          <w:lang w:eastAsia="en-US"/>
        </w:rPr>
        <w:tab/>
        <w:t>определение затрат на реализацию принятых решений;</w:t>
      </w:r>
    </w:p>
    <w:p w:rsidR="00B6617A" w:rsidRPr="00B6617A" w:rsidRDefault="00B6617A" w:rsidP="00B6617A">
      <w:pPr>
        <w:widowControl/>
        <w:jc w:val="both"/>
        <w:rPr>
          <w:rFonts w:ascii="Times New Roman" w:hAnsi="Times New Roman" w:cs="Times New Roman"/>
          <w:color w:val="auto"/>
          <w:lang w:eastAsia="en-US"/>
        </w:rPr>
      </w:pPr>
      <w:r w:rsidRPr="00B6617A">
        <w:rPr>
          <w:rFonts w:ascii="Times New Roman" w:hAnsi="Times New Roman" w:cs="Times New Roman"/>
          <w:color w:val="auto"/>
          <w:lang w:eastAsia="en-US"/>
        </w:rPr>
        <w:t xml:space="preserve">4. </w:t>
      </w:r>
      <w:r w:rsidRPr="00B6617A">
        <w:rPr>
          <w:rFonts w:ascii="Times New Roman" w:hAnsi="Times New Roman" w:cs="Times New Roman"/>
          <w:color w:val="auto"/>
          <w:lang w:eastAsia="en-US"/>
        </w:rPr>
        <w:tab/>
        <w:t>сравнение результатов принятого решения с возможными экономическими последствиями в определенный период времени;</w:t>
      </w:r>
    </w:p>
    <w:p w:rsidR="00B6617A" w:rsidRPr="00B6617A" w:rsidRDefault="00B6617A" w:rsidP="00B6617A">
      <w:pPr>
        <w:widowControl/>
        <w:jc w:val="both"/>
        <w:rPr>
          <w:rFonts w:ascii="Times New Roman" w:hAnsi="Times New Roman" w:cs="Times New Roman"/>
          <w:color w:val="auto"/>
          <w:lang w:eastAsia="en-US"/>
        </w:rPr>
      </w:pPr>
      <w:r w:rsidRPr="00B6617A">
        <w:rPr>
          <w:rFonts w:ascii="Times New Roman" w:hAnsi="Times New Roman" w:cs="Times New Roman"/>
          <w:color w:val="auto"/>
          <w:lang w:eastAsia="en-US"/>
        </w:rPr>
        <w:t xml:space="preserve">5. </w:t>
      </w:r>
      <w:r w:rsidRPr="00B6617A">
        <w:rPr>
          <w:rFonts w:ascii="Times New Roman" w:hAnsi="Times New Roman" w:cs="Times New Roman"/>
          <w:color w:val="auto"/>
          <w:lang w:eastAsia="en-US"/>
        </w:rPr>
        <w:tab/>
        <w:t>сбалансированность интересов отдельных субъектов хозяйствования.</w:t>
      </w:r>
    </w:p>
    <w:p w:rsidR="00B6617A" w:rsidRPr="00B6617A" w:rsidRDefault="00B6617A" w:rsidP="00B6617A">
      <w:pPr>
        <w:widowControl/>
        <w:jc w:val="both"/>
        <w:rPr>
          <w:rFonts w:ascii="Times New Roman" w:hAnsi="Times New Roman" w:cs="Times New Roman"/>
          <w:color w:val="auto"/>
          <w:lang w:eastAsia="en-US"/>
        </w:rPr>
      </w:pPr>
    </w:p>
    <w:p w:rsidR="00B6617A" w:rsidRPr="00B6617A" w:rsidRDefault="00B6617A" w:rsidP="00B6617A">
      <w:pPr>
        <w:widowControl/>
        <w:jc w:val="both"/>
        <w:rPr>
          <w:rFonts w:ascii="Times New Roman" w:hAnsi="Times New Roman" w:cs="Times New Roman"/>
          <w:color w:val="auto"/>
          <w:lang w:eastAsia="en-US"/>
        </w:rPr>
      </w:pPr>
      <w:r w:rsidRPr="00B6617A">
        <w:rPr>
          <w:rFonts w:ascii="Times New Roman" w:hAnsi="Times New Roman" w:cs="Times New Roman"/>
          <w:color w:val="auto"/>
          <w:lang w:eastAsia="en-US"/>
        </w:rPr>
        <w:t>Тест 5</w:t>
      </w:r>
    </w:p>
    <w:p w:rsidR="00B6617A" w:rsidRPr="00B6617A" w:rsidRDefault="00B6617A" w:rsidP="00B6617A">
      <w:pPr>
        <w:widowControl/>
        <w:jc w:val="both"/>
        <w:rPr>
          <w:rFonts w:ascii="Times New Roman" w:hAnsi="Times New Roman" w:cs="Times New Roman"/>
          <w:color w:val="auto"/>
          <w:lang w:eastAsia="en-US"/>
        </w:rPr>
      </w:pPr>
      <w:r w:rsidRPr="00B6617A">
        <w:rPr>
          <w:rFonts w:ascii="Times New Roman" w:hAnsi="Times New Roman" w:cs="Times New Roman"/>
          <w:color w:val="auto"/>
          <w:lang w:eastAsia="en-US"/>
        </w:rPr>
        <w:t>Укажите основные проявления чистых рисков для производителей (юридических лиц)</w:t>
      </w:r>
    </w:p>
    <w:p w:rsidR="00B6617A" w:rsidRPr="00B6617A" w:rsidRDefault="00B6617A" w:rsidP="00B6617A">
      <w:pPr>
        <w:widowControl/>
        <w:jc w:val="both"/>
        <w:rPr>
          <w:rFonts w:ascii="Times New Roman" w:hAnsi="Times New Roman" w:cs="Times New Roman"/>
          <w:color w:val="auto"/>
          <w:lang w:eastAsia="en-US"/>
        </w:rPr>
      </w:pPr>
      <w:r w:rsidRPr="00B6617A">
        <w:rPr>
          <w:rFonts w:ascii="Times New Roman" w:hAnsi="Times New Roman" w:cs="Times New Roman"/>
          <w:color w:val="auto"/>
          <w:lang w:eastAsia="en-US"/>
        </w:rPr>
        <w:t xml:space="preserve">1. </w:t>
      </w:r>
      <w:r w:rsidRPr="00B6617A">
        <w:rPr>
          <w:rFonts w:ascii="Times New Roman" w:hAnsi="Times New Roman" w:cs="Times New Roman"/>
          <w:color w:val="auto"/>
          <w:lang w:eastAsia="en-US"/>
        </w:rPr>
        <w:tab/>
        <w:t>риск остановки производства;</w:t>
      </w:r>
    </w:p>
    <w:p w:rsidR="00B6617A" w:rsidRPr="00B6617A" w:rsidRDefault="00B6617A" w:rsidP="00B6617A">
      <w:pPr>
        <w:widowControl/>
        <w:jc w:val="both"/>
        <w:rPr>
          <w:rFonts w:ascii="Times New Roman" w:hAnsi="Times New Roman" w:cs="Times New Roman"/>
          <w:color w:val="auto"/>
          <w:lang w:eastAsia="en-US"/>
        </w:rPr>
      </w:pPr>
      <w:r w:rsidRPr="00B6617A">
        <w:rPr>
          <w:rFonts w:ascii="Times New Roman" w:hAnsi="Times New Roman" w:cs="Times New Roman"/>
          <w:color w:val="auto"/>
          <w:lang w:eastAsia="en-US"/>
        </w:rPr>
        <w:t xml:space="preserve">2. </w:t>
      </w:r>
      <w:r w:rsidRPr="00B6617A">
        <w:rPr>
          <w:rFonts w:ascii="Times New Roman" w:hAnsi="Times New Roman" w:cs="Times New Roman"/>
          <w:color w:val="auto"/>
          <w:lang w:eastAsia="en-US"/>
        </w:rPr>
        <w:tab/>
        <w:t>риск банкротства;</w:t>
      </w:r>
    </w:p>
    <w:p w:rsidR="00B6617A" w:rsidRPr="00B6617A" w:rsidRDefault="00B6617A" w:rsidP="00B6617A">
      <w:pPr>
        <w:widowControl/>
        <w:jc w:val="both"/>
        <w:rPr>
          <w:rFonts w:ascii="Times New Roman" w:hAnsi="Times New Roman" w:cs="Times New Roman"/>
          <w:color w:val="auto"/>
          <w:lang w:eastAsia="en-US"/>
        </w:rPr>
      </w:pPr>
      <w:r w:rsidRPr="00B6617A">
        <w:rPr>
          <w:rFonts w:ascii="Times New Roman" w:hAnsi="Times New Roman" w:cs="Times New Roman"/>
          <w:color w:val="auto"/>
          <w:lang w:eastAsia="en-US"/>
        </w:rPr>
        <w:t xml:space="preserve">3. </w:t>
      </w:r>
      <w:r w:rsidRPr="00B6617A">
        <w:rPr>
          <w:rFonts w:ascii="Times New Roman" w:hAnsi="Times New Roman" w:cs="Times New Roman"/>
          <w:color w:val="auto"/>
          <w:lang w:eastAsia="en-US"/>
        </w:rPr>
        <w:tab/>
        <w:t>процентный риск;</w:t>
      </w:r>
    </w:p>
    <w:p w:rsidR="00B6617A" w:rsidRPr="00B6617A" w:rsidRDefault="00B6617A" w:rsidP="00B6617A">
      <w:pPr>
        <w:widowControl/>
        <w:jc w:val="both"/>
        <w:rPr>
          <w:rFonts w:ascii="Times New Roman" w:hAnsi="Times New Roman" w:cs="Times New Roman"/>
          <w:color w:val="auto"/>
          <w:lang w:eastAsia="en-US"/>
        </w:rPr>
      </w:pPr>
      <w:r w:rsidRPr="00B6617A">
        <w:rPr>
          <w:rFonts w:ascii="Times New Roman" w:hAnsi="Times New Roman" w:cs="Times New Roman"/>
          <w:color w:val="auto"/>
          <w:lang w:eastAsia="en-US"/>
        </w:rPr>
        <w:t xml:space="preserve">4. </w:t>
      </w:r>
      <w:r w:rsidRPr="00B6617A">
        <w:rPr>
          <w:rFonts w:ascii="Times New Roman" w:hAnsi="Times New Roman" w:cs="Times New Roman"/>
          <w:color w:val="auto"/>
          <w:lang w:eastAsia="en-US"/>
        </w:rPr>
        <w:tab/>
        <w:t>риск отсутствия спроса на продукцию;</w:t>
      </w:r>
    </w:p>
    <w:p w:rsidR="00B6617A" w:rsidRPr="00B6617A" w:rsidRDefault="00B6617A" w:rsidP="00B6617A">
      <w:pPr>
        <w:widowControl/>
        <w:jc w:val="both"/>
        <w:rPr>
          <w:rFonts w:ascii="Times New Roman" w:hAnsi="Times New Roman" w:cs="Times New Roman"/>
          <w:color w:val="auto"/>
          <w:lang w:eastAsia="en-US"/>
        </w:rPr>
      </w:pPr>
      <w:r w:rsidRPr="00B6617A">
        <w:rPr>
          <w:rFonts w:ascii="Times New Roman" w:hAnsi="Times New Roman" w:cs="Times New Roman"/>
          <w:color w:val="auto"/>
          <w:lang w:eastAsia="en-US"/>
        </w:rPr>
        <w:t xml:space="preserve">5. </w:t>
      </w:r>
      <w:r w:rsidRPr="00B6617A">
        <w:rPr>
          <w:rFonts w:ascii="Times New Roman" w:hAnsi="Times New Roman" w:cs="Times New Roman"/>
          <w:color w:val="auto"/>
          <w:lang w:eastAsia="en-US"/>
        </w:rPr>
        <w:tab/>
        <w:t>кредитный риск;</w:t>
      </w:r>
    </w:p>
    <w:p w:rsidR="00B6617A" w:rsidRDefault="00B6617A" w:rsidP="00B6617A">
      <w:pPr>
        <w:widowControl/>
        <w:jc w:val="both"/>
        <w:rPr>
          <w:rFonts w:ascii="Times New Roman" w:hAnsi="Times New Roman" w:cs="Times New Roman"/>
          <w:color w:val="auto"/>
          <w:lang w:eastAsia="en-US"/>
        </w:rPr>
      </w:pPr>
      <w:r w:rsidRPr="00B6617A">
        <w:rPr>
          <w:rFonts w:ascii="Times New Roman" w:hAnsi="Times New Roman" w:cs="Times New Roman"/>
          <w:color w:val="auto"/>
          <w:lang w:eastAsia="en-US"/>
        </w:rPr>
        <w:t xml:space="preserve">6. </w:t>
      </w:r>
      <w:r w:rsidRPr="00B6617A">
        <w:rPr>
          <w:rFonts w:ascii="Times New Roman" w:hAnsi="Times New Roman" w:cs="Times New Roman"/>
          <w:color w:val="auto"/>
          <w:lang w:eastAsia="en-US"/>
        </w:rPr>
        <w:tab/>
        <w:t>риск стихийных бедствий.</w:t>
      </w:r>
    </w:p>
    <w:p w:rsidR="00B6617A" w:rsidRDefault="00B6617A" w:rsidP="00B6617A">
      <w:pPr>
        <w:widowControl/>
        <w:jc w:val="both"/>
        <w:rPr>
          <w:rFonts w:ascii="Times New Roman" w:hAnsi="Times New Roman" w:cs="Times New Roman"/>
          <w:color w:val="auto"/>
          <w:lang w:eastAsia="en-US"/>
        </w:rPr>
      </w:pPr>
    </w:p>
    <w:p w:rsidR="00B6617A" w:rsidRPr="00B6617A" w:rsidRDefault="00B6617A" w:rsidP="00B6617A">
      <w:pPr>
        <w:widowControl/>
        <w:jc w:val="both"/>
        <w:rPr>
          <w:rFonts w:ascii="Times New Roman" w:hAnsi="Times New Roman" w:cs="Times New Roman"/>
          <w:color w:val="auto"/>
          <w:lang w:eastAsia="en-US"/>
        </w:rPr>
      </w:pPr>
    </w:p>
    <w:tbl>
      <w:tblPr>
        <w:tblW w:w="911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2"/>
        <w:gridCol w:w="4732"/>
      </w:tblGrid>
      <w:tr w:rsidR="00B6617A" w:rsidRPr="00B6617A" w:rsidTr="00B6617A">
        <w:trPr>
          <w:trHeight w:val="300"/>
        </w:trPr>
        <w:tc>
          <w:tcPr>
            <w:tcW w:w="4382" w:type="dxa"/>
            <w:shd w:val="clear" w:color="auto" w:fill="auto"/>
          </w:tcPr>
          <w:p w:rsidR="00B6617A" w:rsidRPr="00B6617A" w:rsidRDefault="00B6617A" w:rsidP="00B6617A">
            <w:pPr>
              <w:widowControl/>
              <w:ind w:right="-58"/>
              <w:rPr>
                <w:rFonts w:ascii="Times New Roman" w:eastAsia="Times New Roman" w:hAnsi="Times New Roman" w:cs="Times New Roman"/>
                <w:b/>
                <w:i/>
                <w:color w:val="auto"/>
                <w:sz w:val="26"/>
                <w:szCs w:val="26"/>
              </w:rPr>
            </w:pPr>
            <w:r w:rsidRPr="00B6617A">
              <w:rPr>
                <w:rFonts w:ascii="Times New Roman" w:eastAsia="Times New Roman" w:hAnsi="Times New Roman" w:cs="Times New Roman"/>
                <w:b/>
                <w:i/>
                <w:color w:val="auto"/>
                <w:sz w:val="26"/>
                <w:szCs w:val="26"/>
              </w:rPr>
              <w:t>Подготовил: доц. Булава И.В.</w:t>
            </w:r>
          </w:p>
        </w:tc>
        <w:tc>
          <w:tcPr>
            <w:tcW w:w="4732" w:type="dxa"/>
            <w:shd w:val="clear" w:color="auto" w:fill="auto"/>
          </w:tcPr>
          <w:p w:rsidR="00B6617A" w:rsidRPr="00B6617A" w:rsidRDefault="00B6617A" w:rsidP="00B6617A">
            <w:pPr>
              <w:widowControl/>
              <w:ind w:right="-58"/>
              <w:rPr>
                <w:rFonts w:ascii="Times New Roman" w:eastAsia="Times New Roman" w:hAnsi="Times New Roman" w:cs="Times New Roman"/>
                <w:i/>
                <w:color w:val="auto"/>
                <w:sz w:val="26"/>
                <w:szCs w:val="26"/>
              </w:rPr>
            </w:pPr>
            <w:r w:rsidRPr="00B6617A">
              <w:rPr>
                <w:rFonts w:ascii="Times New Roman" w:eastAsia="Times New Roman" w:hAnsi="Times New Roman" w:cs="Times New Roman"/>
                <w:b/>
                <w:i/>
                <w:color w:val="auto"/>
                <w:sz w:val="26"/>
                <w:szCs w:val="26"/>
              </w:rPr>
              <w:t>ФИО экзаменаторов: доц. Булава И.В.</w:t>
            </w:r>
          </w:p>
        </w:tc>
      </w:tr>
    </w:tbl>
    <w:p w:rsidR="00B6617A" w:rsidRPr="00B6617A" w:rsidRDefault="00B6617A" w:rsidP="00B6617A">
      <w:pPr>
        <w:widowControl/>
        <w:ind w:right="-58"/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B6617A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Утверждаю:</w:t>
      </w:r>
    </w:p>
    <w:p w:rsidR="00B6617A" w:rsidRPr="00B6617A" w:rsidRDefault="00B6617A" w:rsidP="00B6617A">
      <w:pPr>
        <w:widowControl/>
        <w:ind w:right="-58"/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B6617A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Руководитель департамента ________________М.А. Федотова </w:t>
      </w:r>
      <w:r w:rsidRPr="00B6617A">
        <w:rPr>
          <w:rFonts w:ascii="Times New Roman" w:eastAsia="Times New Roman" w:hAnsi="Times New Roman" w:cs="Times New Roman"/>
          <w:b/>
          <w:i/>
          <w:color w:val="auto"/>
          <w:sz w:val="26"/>
          <w:szCs w:val="26"/>
        </w:rPr>
        <w:t>«14» апреля 2019 г.</w:t>
      </w:r>
    </w:p>
    <w:p w:rsidR="00A37E89" w:rsidRDefault="00A37E89" w:rsidP="009A03AD">
      <w:pPr>
        <w:widowControl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5395E" w:rsidRPr="004C3E7C" w:rsidRDefault="00B5395E" w:rsidP="004C3E7C">
      <w:pPr>
        <w:tabs>
          <w:tab w:val="left" w:pos="1144"/>
        </w:tabs>
        <w:spacing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bookmarkStart w:id="72" w:name="_Toc524883509"/>
      <w:r w:rsidRPr="004C3E7C">
        <w:rPr>
          <w:rFonts w:ascii="Times New Roman" w:hAnsi="Times New Roman" w:cs="Times New Roman"/>
          <w:b/>
          <w:sz w:val="28"/>
          <w:szCs w:val="28"/>
        </w:rPr>
        <w:t>Соответствующие приказы, распоряжения ректората о контроле уровня освоения дисциплин и сформированности компетенций студентов.</w:t>
      </w:r>
      <w:bookmarkEnd w:id="72"/>
    </w:p>
    <w:p w:rsidR="00B5395E" w:rsidRPr="00B5395E" w:rsidRDefault="00B5395E" w:rsidP="00B5395E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B5395E">
        <w:rPr>
          <w:rFonts w:ascii="Times New Roman" w:eastAsia="Times New Roman" w:hAnsi="Times New Roman" w:cs="Times New Roman"/>
          <w:color w:val="auto"/>
          <w:sz w:val="28"/>
          <w:szCs w:val="28"/>
        </w:rPr>
        <w:t>Приказ от 23.03.2017 №0557/о «Об утверждении Положения о проведении текущего контроля успеваемости и промежуточной аттестации обучающихся по программам бакалавриата и магистратуры в Финансовом университете».</w:t>
      </w:r>
    </w:p>
    <w:p w:rsidR="00413697" w:rsidRPr="009A03AD" w:rsidRDefault="00413697" w:rsidP="009A03AD">
      <w:pPr>
        <w:keepNext/>
        <w:keepLines/>
        <w:widowControl/>
        <w:tabs>
          <w:tab w:val="left" w:pos="1144"/>
        </w:tabs>
        <w:spacing w:line="360" w:lineRule="auto"/>
        <w:ind w:firstLine="709"/>
        <w:jc w:val="both"/>
        <w:outlineLvl w:val="0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73" w:name="_Toc34731660"/>
      <w:r w:rsidRPr="009A03AD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8. </w:t>
      </w:r>
      <w:r w:rsidR="00B5395E" w:rsidRPr="009A03AD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Перечень основной и дополнительной учебной литературы, необходимой для освоения дисциплины</w:t>
      </w:r>
      <w:bookmarkEnd w:id="73"/>
    </w:p>
    <w:p w:rsidR="00497A2A" w:rsidRPr="00497A2A" w:rsidRDefault="00497A2A" w:rsidP="00B477E6">
      <w:pPr>
        <w:tabs>
          <w:tab w:val="left" w:pos="1134"/>
        </w:tabs>
        <w:spacing w:line="336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bookmarkStart w:id="74" w:name="bookmark39"/>
      <w:bookmarkStart w:id="75" w:name="_GoBack"/>
      <w:r w:rsidRPr="00497A2A">
        <w:rPr>
          <w:rFonts w:ascii="Times New Roman" w:hAnsi="Times New Roman" w:cs="Times New Roman"/>
          <w:b/>
          <w:sz w:val="28"/>
          <w:szCs w:val="28"/>
        </w:rPr>
        <w:t>Нормативные правовые акты</w:t>
      </w:r>
    </w:p>
    <w:p w:rsidR="00413697" w:rsidRDefault="00413697" w:rsidP="00B477E6">
      <w:pPr>
        <w:pStyle w:val="210"/>
        <w:numPr>
          <w:ilvl w:val="0"/>
          <w:numId w:val="1"/>
        </w:numPr>
        <w:shd w:val="clear" w:color="auto" w:fill="auto"/>
        <w:tabs>
          <w:tab w:val="left" w:pos="382"/>
          <w:tab w:val="left" w:pos="1134"/>
        </w:tabs>
        <w:spacing w:before="0" w:after="0" w:line="336" w:lineRule="auto"/>
        <w:ind w:firstLine="709"/>
        <w:jc w:val="both"/>
      </w:pPr>
      <w:r>
        <w:t>Конституция Российской Федерации, принята всенародным голосованием 12.12.93 (с последними изменениями от 14.10.2005).</w:t>
      </w:r>
      <w:bookmarkEnd w:id="74"/>
    </w:p>
    <w:p w:rsidR="00413697" w:rsidRDefault="00413697" w:rsidP="00B477E6">
      <w:pPr>
        <w:pStyle w:val="210"/>
        <w:numPr>
          <w:ilvl w:val="0"/>
          <w:numId w:val="1"/>
        </w:numPr>
        <w:shd w:val="clear" w:color="auto" w:fill="auto"/>
        <w:tabs>
          <w:tab w:val="left" w:pos="382"/>
          <w:tab w:val="left" w:pos="1134"/>
          <w:tab w:val="right" w:pos="3368"/>
          <w:tab w:val="right" w:pos="5091"/>
          <w:tab w:val="center" w:pos="6099"/>
          <w:tab w:val="right" w:pos="7938"/>
          <w:tab w:val="right" w:pos="9032"/>
        </w:tabs>
        <w:spacing w:before="0" w:after="0" w:line="336" w:lineRule="auto"/>
        <w:ind w:firstLine="709"/>
        <w:jc w:val="both"/>
      </w:pPr>
      <w:r>
        <w:t>Гражданский</w:t>
      </w:r>
      <w:r>
        <w:tab/>
        <w:t>кодекс</w:t>
      </w:r>
      <w:r>
        <w:tab/>
        <w:t>Российской</w:t>
      </w:r>
      <w:r>
        <w:tab/>
        <w:t>Федерации.</w:t>
      </w:r>
      <w:r>
        <w:tab/>
        <w:t>Часть</w:t>
      </w:r>
      <w:r>
        <w:tab/>
        <w:t>первая.</w:t>
      </w:r>
    </w:p>
    <w:p w:rsidR="00413697" w:rsidRDefault="00413697" w:rsidP="00B477E6">
      <w:pPr>
        <w:pStyle w:val="210"/>
        <w:shd w:val="clear" w:color="auto" w:fill="auto"/>
        <w:tabs>
          <w:tab w:val="left" w:pos="1134"/>
        </w:tabs>
        <w:spacing w:before="0" w:after="0" w:line="336" w:lineRule="auto"/>
        <w:ind w:firstLine="709"/>
        <w:jc w:val="both"/>
      </w:pPr>
      <w:r>
        <w:t>Федеральный закон от 30.11.1994 № 51-ФЗ (с изменениями).</w:t>
      </w:r>
    </w:p>
    <w:p w:rsidR="00413697" w:rsidRDefault="00413697" w:rsidP="00B477E6">
      <w:pPr>
        <w:pStyle w:val="210"/>
        <w:numPr>
          <w:ilvl w:val="0"/>
          <w:numId w:val="1"/>
        </w:numPr>
        <w:shd w:val="clear" w:color="auto" w:fill="auto"/>
        <w:tabs>
          <w:tab w:val="left" w:pos="382"/>
          <w:tab w:val="left" w:pos="1134"/>
          <w:tab w:val="right" w:pos="3368"/>
          <w:tab w:val="right" w:pos="5091"/>
          <w:tab w:val="center" w:pos="6099"/>
          <w:tab w:val="right" w:pos="7938"/>
          <w:tab w:val="right" w:pos="9032"/>
        </w:tabs>
        <w:spacing w:before="0" w:after="0" w:line="336" w:lineRule="auto"/>
        <w:ind w:firstLine="709"/>
        <w:jc w:val="both"/>
      </w:pPr>
      <w:r>
        <w:t>Гражданский</w:t>
      </w:r>
      <w:r>
        <w:tab/>
        <w:t>кодекс</w:t>
      </w:r>
      <w:r>
        <w:tab/>
        <w:t>Российской</w:t>
      </w:r>
      <w:r>
        <w:tab/>
        <w:t>Федерации.</w:t>
      </w:r>
      <w:r>
        <w:tab/>
        <w:t>Часть</w:t>
      </w:r>
      <w:r>
        <w:tab/>
        <w:t>вторая.</w:t>
      </w:r>
    </w:p>
    <w:p w:rsidR="00413697" w:rsidRDefault="00413697" w:rsidP="00B477E6">
      <w:pPr>
        <w:pStyle w:val="210"/>
        <w:shd w:val="clear" w:color="auto" w:fill="auto"/>
        <w:tabs>
          <w:tab w:val="left" w:pos="1134"/>
        </w:tabs>
        <w:spacing w:before="0" w:after="0" w:line="336" w:lineRule="auto"/>
        <w:ind w:firstLine="709"/>
        <w:jc w:val="both"/>
      </w:pPr>
      <w:r>
        <w:t>Федеральный закон от 26.11.1996 № 14-ФЗ (с изменениями).</w:t>
      </w:r>
    </w:p>
    <w:p w:rsidR="00413697" w:rsidRDefault="00413697" w:rsidP="00B477E6">
      <w:pPr>
        <w:pStyle w:val="210"/>
        <w:numPr>
          <w:ilvl w:val="0"/>
          <w:numId w:val="1"/>
        </w:numPr>
        <w:shd w:val="clear" w:color="auto" w:fill="auto"/>
        <w:tabs>
          <w:tab w:val="left" w:pos="382"/>
          <w:tab w:val="left" w:pos="1134"/>
          <w:tab w:val="right" w:pos="3368"/>
          <w:tab w:val="right" w:pos="5091"/>
          <w:tab w:val="center" w:pos="6099"/>
          <w:tab w:val="right" w:pos="7938"/>
          <w:tab w:val="right" w:pos="9032"/>
        </w:tabs>
        <w:spacing w:before="0" w:after="0" w:line="336" w:lineRule="auto"/>
        <w:ind w:firstLine="709"/>
        <w:jc w:val="both"/>
      </w:pPr>
      <w:r>
        <w:t>Гражданский</w:t>
      </w:r>
      <w:r>
        <w:tab/>
        <w:t>кодекс</w:t>
      </w:r>
      <w:r>
        <w:tab/>
        <w:t>Российской</w:t>
      </w:r>
      <w:r>
        <w:tab/>
        <w:t>Федерации.</w:t>
      </w:r>
      <w:r>
        <w:tab/>
        <w:t>Часть</w:t>
      </w:r>
      <w:r>
        <w:tab/>
        <w:t>третья.</w:t>
      </w:r>
    </w:p>
    <w:p w:rsidR="00413697" w:rsidRDefault="00413697" w:rsidP="00B477E6">
      <w:pPr>
        <w:pStyle w:val="210"/>
        <w:shd w:val="clear" w:color="auto" w:fill="auto"/>
        <w:tabs>
          <w:tab w:val="left" w:pos="1134"/>
        </w:tabs>
        <w:spacing w:before="0" w:after="0" w:line="336" w:lineRule="auto"/>
        <w:ind w:firstLine="709"/>
        <w:jc w:val="both"/>
      </w:pPr>
      <w:r>
        <w:t>Федеральный закон от 26.11.2001 № 146-ФЗ (с изменениями).</w:t>
      </w:r>
    </w:p>
    <w:p w:rsidR="00484F57" w:rsidRPr="00484F57" w:rsidRDefault="00484F57" w:rsidP="00B477E6">
      <w:pPr>
        <w:pStyle w:val="a8"/>
        <w:numPr>
          <w:ilvl w:val="0"/>
          <w:numId w:val="1"/>
        </w:numPr>
        <w:tabs>
          <w:tab w:val="left" w:pos="1134"/>
        </w:tabs>
        <w:spacing w:line="336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484F57">
        <w:rPr>
          <w:rFonts w:ascii="Times New Roman" w:hAnsi="Times New Roman" w:cs="Times New Roman"/>
          <w:color w:val="auto"/>
          <w:sz w:val="28"/>
          <w:szCs w:val="28"/>
        </w:rPr>
        <w:t>Налоговый кодекс Российской Федерации. Часть вторая от 5 августа 2000 г. №117-ФЗ.</w:t>
      </w:r>
    </w:p>
    <w:p w:rsidR="00413697" w:rsidRDefault="00484F57" w:rsidP="00B477E6">
      <w:pPr>
        <w:pStyle w:val="210"/>
        <w:numPr>
          <w:ilvl w:val="0"/>
          <w:numId w:val="1"/>
        </w:numPr>
        <w:shd w:val="clear" w:color="auto" w:fill="auto"/>
        <w:tabs>
          <w:tab w:val="left" w:pos="495"/>
          <w:tab w:val="left" w:pos="1134"/>
        </w:tabs>
        <w:spacing w:before="0" w:after="0" w:line="336" w:lineRule="auto"/>
        <w:ind w:firstLine="709"/>
        <w:jc w:val="both"/>
      </w:pPr>
      <w:r w:rsidRPr="00484F57">
        <w:t>Кодекс Российской Федерации об административных правонарушениях от 30.12.2001 N 195-ФЗ (ред. от 29.07.2017) (с изм. и доп., вступ. в силу с 10.08.2017)</w:t>
      </w:r>
      <w:r w:rsidR="00413697">
        <w:t>.</w:t>
      </w:r>
    </w:p>
    <w:p w:rsidR="00413697" w:rsidRDefault="00413697" w:rsidP="00B477E6">
      <w:pPr>
        <w:pStyle w:val="210"/>
        <w:numPr>
          <w:ilvl w:val="0"/>
          <w:numId w:val="1"/>
        </w:numPr>
        <w:shd w:val="clear" w:color="auto" w:fill="auto"/>
        <w:tabs>
          <w:tab w:val="left" w:pos="495"/>
          <w:tab w:val="left" w:pos="1134"/>
        </w:tabs>
        <w:spacing w:before="0" w:after="0" w:line="336" w:lineRule="auto"/>
        <w:ind w:firstLine="709"/>
        <w:jc w:val="both"/>
      </w:pPr>
      <w:r>
        <w:t>Трудовой кодекс Российской Федерации (ТК РФ). Федеральный закон от 30.12.2001 № 197-ФЗ.</w:t>
      </w:r>
    </w:p>
    <w:p w:rsidR="00484F57" w:rsidRDefault="00484F57" w:rsidP="00B477E6">
      <w:pPr>
        <w:pStyle w:val="210"/>
        <w:numPr>
          <w:ilvl w:val="0"/>
          <w:numId w:val="1"/>
        </w:numPr>
        <w:shd w:val="clear" w:color="auto" w:fill="auto"/>
        <w:tabs>
          <w:tab w:val="left" w:pos="495"/>
          <w:tab w:val="left" w:pos="1134"/>
        </w:tabs>
        <w:spacing w:before="0" w:after="0" w:line="336" w:lineRule="auto"/>
        <w:ind w:firstLine="709"/>
        <w:jc w:val="both"/>
      </w:pPr>
      <w:r w:rsidRPr="00484F57">
        <w:t xml:space="preserve">Уголовный кодекс Российской Федерации от 13.06.1996 N 63-ФЗ </w:t>
      </w:r>
      <w:r w:rsidRPr="00484F57">
        <w:lastRenderedPageBreak/>
        <w:t xml:space="preserve">(ред. от 29.07.2017) (с изм. и доп., вступ. в силу с 26.08.2017) </w:t>
      </w:r>
    </w:p>
    <w:p w:rsidR="00413697" w:rsidRDefault="00413697" w:rsidP="00B477E6">
      <w:pPr>
        <w:pStyle w:val="210"/>
        <w:numPr>
          <w:ilvl w:val="0"/>
          <w:numId w:val="1"/>
        </w:numPr>
        <w:shd w:val="clear" w:color="auto" w:fill="auto"/>
        <w:tabs>
          <w:tab w:val="left" w:pos="495"/>
          <w:tab w:val="left" w:pos="1134"/>
        </w:tabs>
        <w:spacing w:before="0" w:after="0" w:line="336" w:lineRule="auto"/>
        <w:ind w:firstLine="709"/>
        <w:jc w:val="both"/>
      </w:pPr>
      <w:r>
        <w:t>Федеральный закон от 26.10.2002 № 127-ФЗ «О несостоятельности (банкротстве)».</w:t>
      </w:r>
    </w:p>
    <w:p w:rsidR="00497A2A" w:rsidRPr="00497A2A" w:rsidRDefault="00413697" w:rsidP="00B477E6">
      <w:pPr>
        <w:pStyle w:val="210"/>
        <w:keepNext/>
        <w:keepLines/>
        <w:numPr>
          <w:ilvl w:val="0"/>
          <w:numId w:val="1"/>
        </w:numPr>
        <w:shd w:val="clear" w:color="auto" w:fill="auto"/>
        <w:tabs>
          <w:tab w:val="left" w:pos="495"/>
          <w:tab w:val="left" w:pos="1134"/>
        </w:tabs>
        <w:spacing w:before="0" w:after="0" w:line="336" w:lineRule="auto"/>
        <w:ind w:firstLine="709"/>
        <w:jc w:val="both"/>
        <w:rPr>
          <w:i/>
        </w:rPr>
      </w:pPr>
      <w:bookmarkStart w:id="76" w:name="bookmark40"/>
      <w:r>
        <w:t>Методические положения по оценке финансового состояния предприятий и установлению неудовлетворительной структуры баланса. Утверждено распоряжением Федерального управления по делам о несостоятельности (банкротстве) от 12.08.1994 г., № 31-р.</w:t>
      </w:r>
      <w:bookmarkStart w:id="77" w:name="bookmark41"/>
      <w:bookmarkEnd w:id="76"/>
    </w:p>
    <w:bookmarkEnd w:id="77"/>
    <w:p w:rsidR="00153D7D" w:rsidRPr="00B5395E" w:rsidRDefault="00153D7D" w:rsidP="00B477E6">
      <w:pPr>
        <w:pStyle w:val="42"/>
        <w:keepNext/>
        <w:keepLines/>
        <w:shd w:val="clear" w:color="auto" w:fill="auto"/>
        <w:tabs>
          <w:tab w:val="left" w:pos="1134"/>
        </w:tabs>
        <w:spacing w:after="0" w:line="336" w:lineRule="auto"/>
        <w:ind w:firstLine="709"/>
        <w:jc w:val="both"/>
        <w:rPr>
          <w:i/>
        </w:rPr>
      </w:pPr>
      <w:r w:rsidRPr="00B5395E">
        <w:rPr>
          <w:rStyle w:val="43"/>
          <w:b/>
          <w:i w:val="0"/>
          <w:iCs/>
        </w:rPr>
        <w:t>Основная литература</w:t>
      </w:r>
    </w:p>
    <w:p w:rsidR="00153D7D" w:rsidRPr="00FB541A" w:rsidRDefault="00153D7D" w:rsidP="00B477E6">
      <w:pPr>
        <w:pStyle w:val="210"/>
        <w:numPr>
          <w:ilvl w:val="0"/>
          <w:numId w:val="2"/>
        </w:numPr>
        <w:shd w:val="clear" w:color="auto" w:fill="auto"/>
        <w:tabs>
          <w:tab w:val="left" w:pos="359"/>
          <w:tab w:val="left" w:pos="1134"/>
        </w:tabs>
        <w:spacing w:before="0" w:after="0" w:line="336" w:lineRule="auto"/>
        <w:ind w:firstLine="709"/>
        <w:jc w:val="both"/>
      </w:pPr>
      <w:r w:rsidRPr="00431DB1">
        <w:rPr>
          <w:bCs/>
          <w:color w:val="3C3C3C"/>
          <w:shd w:val="clear" w:color="auto" w:fill="FFFFFF"/>
        </w:rPr>
        <w:t>Корпоративные финансы</w:t>
      </w:r>
      <w:r>
        <w:rPr>
          <w:bCs/>
          <w:color w:val="3C3C3C"/>
          <w:shd w:val="clear" w:color="auto" w:fill="FFFFFF"/>
        </w:rPr>
        <w:t xml:space="preserve"> </w:t>
      </w:r>
      <w:r w:rsidRPr="00172B02">
        <w:rPr>
          <w:bCs/>
          <w:color w:val="3C3C3C"/>
          <w:shd w:val="clear" w:color="auto" w:fill="FFFFFF"/>
        </w:rPr>
        <w:t>[Электронный ресурс]</w:t>
      </w:r>
      <w:r w:rsidRPr="00431DB1">
        <w:rPr>
          <w:color w:val="3C3C3C"/>
          <w:shd w:val="clear" w:color="auto" w:fill="FFFFFF"/>
        </w:rPr>
        <w:t>: учебник / под ред. М.А. Эскиндаров</w:t>
      </w:r>
      <w:r>
        <w:rPr>
          <w:color w:val="3C3C3C"/>
          <w:shd w:val="clear" w:color="auto" w:fill="FFFFFF"/>
        </w:rPr>
        <w:t>а</w:t>
      </w:r>
      <w:r w:rsidRPr="00431DB1">
        <w:rPr>
          <w:color w:val="3C3C3C"/>
          <w:shd w:val="clear" w:color="auto" w:fill="FFFFFF"/>
        </w:rPr>
        <w:t>, М.А. Федотов</w:t>
      </w:r>
      <w:r>
        <w:rPr>
          <w:color w:val="3C3C3C"/>
          <w:shd w:val="clear" w:color="auto" w:fill="FFFFFF"/>
        </w:rPr>
        <w:t>ой</w:t>
      </w:r>
      <w:r w:rsidRPr="00431DB1">
        <w:rPr>
          <w:color w:val="3C3C3C"/>
          <w:shd w:val="clear" w:color="auto" w:fill="FFFFFF"/>
        </w:rPr>
        <w:t>. — Москва: КноРус, 201</w:t>
      </w:r>
      <w:r>
        <w:rPr>
          <w:color w:val="3C3C3C"/>
          <w:shd w:val="clear" w:color="auto" w:fill="FFFFFF"/>
        </w:rPr>
        <w:t>8</w:t>
      </w:r>
      <w:r w:rsidRPr="00431DB1">
        <w:rPr>
          <w:color w:val="3C3C3C"/>
          <w:shd w:val="clear" w:color="auto" w:fill="FFFFFF"/>
        </w:rPr>
        <w:t>. —</w:t>
      </w:r>
      <w:r>
        <w:rPr>
          <w:color w:val="3C3C3C"/>
          <w:shd w:val="clear" w:color="auto" w:fill="FFFFFF"/>
        </w:rPr>
        <w:t xml:space="preserve"> Режим доступа: </w:t>
      </w:r>
      <w:r w:rsidRPr="00172B02">
        <w:rPr>
          <w:color w:val="3C3C3C"/>
          <w:shd w:val="clear" w:color="auto" w:fill="FFFFFF"/>
        </w:rPr>
        <w:t>https://www.book.ru/book/927958</w:t>
      </w:r>
      <w:r>
        <w:rPr>
          <w:color w:val="3C3C3C"/>
          <w:shd w:val="clear" w:color="auto" w:fill="FFFFFF"/>
        </w:rPr>
        <w:t>.</w:t>
      </w:r>
    </w:p>
    <w:p w:rsidR="00153D7D" w:rsidRDefault="00153D7D" w:rsidP="00B477E6">
      <w:pPr>
        <w:pStyle w:val="210"/>
        <w:numPr>
          <w:ilvl w:val="0"/>
          <w:numId w:val="2"/>
        </w:numPr>
        <w:tabs>
          <w:tab w:val="left" w:pos="359"/>
          <w:tab w:val="left" w:pos="1134"/>
        </w:tabs>
        <w:spacing w:before="0" w:after="0" w:line="336" w:lineRule="auto"/>
        <w:ind w:firstLine="709"/>
        <w:jc w:val="both"/>
      </w:pPr>
      <w:r w:rsidRPr="008C0C4C">
        <w:t>Управление финансовыми рисками</w:t>
      </w:r>
      <w:r>
        <w:t xml:space="preserve"> [Электронный ресурс] </w:t>
      </w:r>
      <w:r w:rsidRPr="008C0C4C">
        <w:t>: учеб</w:t>
      </w:r>
      <w:r>
        <w:t>.</w:t>
      </w:r>
      <w:r w:rsidRPr="008C0C4C">
        <w:t xml:space="preserve"> и практикум для бакалавриата и магистратуры / И. П. Хоминич [и др.] ; под ред. И. П. Хоминич, И. В. Пещанской. — М</w:t>
      </w:r>
      <w:r>
        <w:t>осква</w:t>
      </w:r>
      <w:r w:rsidRPr="008C0C4C">
        <w:t xml:space="preserve"> : Юрайт, 2018. —</w:t>
      </w:r>
      <w:r>
        <w:t xml:space="preserve"> Режим доступа: </w:t>
      </w:r>
      <w:r w:rsidRPr="008C0C4C">
        <w:t>https://www.biblio-online.ru/book/upravlenie-finansovymi-riskami-413820</w:t>
      </w:r>
      <w:r>
        <w:t>.</w:t>
      </w:r>
    </w:p>
    <w:p w:rsidR="00153D7D" w:rsidRPr="00B5395E" w:rsidRDefault="00153D7D" w:rsidP="00B477E6">
      <w:pPr>
        <w:pStyle w:val="90"/>
        <w:shd w:val="clear" w:color="auto" w:fill="auto"/>
        <w:tabs>
          <w:tab w:val="left" w:pos="1134"/>
        </w:tabs>
        <w:spacing w:before="0" w:after="0" w:line="336" w:lineRule="auto"/>
        <w:ind w:firstLine="709"/>
        <w:rPr>
          <w:i w:val="0"/>
        </w:rPr>
      </w:pPr>
      <w:r w:rsidRPr="00B5395E">
        <w:rPr>
          <w:i w:val="0"/>
        </w:rPr>
        <w:t>Дополнительная</w:t>
      </w:r>
      <w:r>
        <w:rPr>
          <w:i w:val="0"/>
        </w:rPr>
        <w:t xml:space="preserve"> литература</w:t>
      </w:r>
    </w:p>
    <w:p w:rsidR="00153D7D" w:rsidRDefault="00153D7D" w:rsidP="00B477E6">
      <w:pPr>
        <w:pStyle w:val="210"/>
        <w:numPr>
          <w:ilvl w:val="0"/>
          <w:numId w:val="3"/>
        </w:numPr>
        <w:shd w:val="clear" w:color="auto" w:fill="auto"/>
        <w:tabs>
          <w:tab w:val="left" w:pos="1134"/>
        </w:tabs>
        <w:spacing w:before="0" w:after="0" w:line="336" w:lineRule="auto"/>
        <w:ind w:firstLine="709"/>
        <w:jc w:val="both"/>
      </w:pPr>
      <w:r w:rsidRPr="003B2EA2">
        <w:t xml:space="preserve">Балдин К.В. </w:t>
      </w:r>
      <w:r w:rsidRPr="00AE7366">
        <w:t>Управление рисками в инновационно-инвестиционной деятельности предприятия</w:t>
      </w:r>
      <w:r>
        <w:t xml:space="preserve"> </w:t>
      </w:r>
      <w:r w:rsidRPr="00AE7366">
        <w:t>[</w:t>
      </w:r>
      <w:r>
        <w:t>Электронный ресурс</w:t>
      </w:r>
      <w:r w:rsidRPr="00AE7366">
        <w:t>] / К.В. Балдин, И</w:t>
      </w:r>
      <w:r>
        <w:t xml:space="preserve">.И. </w:t>
      </w:r>
      <w:r w:rsidRPr="00AE7366">
        <w:t>Передеряев</w:t>
      </w:r>
      <w:r>
        <w:t xml:space="preserve">, Р.С.  Голов. – 3-е изд. – Москва </w:t>
      </w:r>
      <w:r w:rsidRPr="00AE7366">
        <w:t>:</w:t>
      </w:r>
      <w:r>
        <w:t xml:space="preserve"> </w:t>
      </w:r>
      <w:r w:rsidRPr="00AE7366">
        <w:t xml:space="preserve">Дашков и К, 2017. </w:t>
      </w:r>
      <w:r>
        <w:t>– Режим доступа:</w:t>
      </w:r>
      <w:r w:rsidRPr="00AE7366">
        <w:t xml:space="preserve"> http://znanium.com/catalog/product/415224.</w:t>
      </w:r>
    </w:p>
    <w:p w:rsidR="00153D7D" w:rsidRDefault="00153D7D" w:rsidP="00B477E6">
      <w:pPr>
        <w:pStyle w:val="210"/>
        <w:numPr>
          <w:ilvl w:val="0"/>
          <w:numId w:val="3"/>
        </w:numPr>
        <w:shd w:val="clear" w:color="auto" w:fill="auto"/>
        <w:tabs>
          <w:tab w:val="left" w:pos="1134"/>
        </w:tabs>
        <w:spacing w:before="0" w:after="0" w:line="336" w:lineRule="auto"/>
        <w:ind w:firstLine="709"/>
        <w:jc w:val="both"/>
      </w:pPr>
      <w:r w:rsidRPr="003B2EA2">
        <w:t>Воронцовский</w:t>
      </w:r>
      <w:r>
        <w:t xml:space="preserve"> А.В. Управление рисками </w:t>
      </w:r>
      <w:r w:rsidRPr="008F1D53">
        <w:t>[Электронный ресурс]</w:t>
      </w:r>
      <w:r>
        <w:t>: у</w:t>
      </w:r>
      <w:r w:rsidRPr="003B2EA2">
        <w:t>чеб</w:t>
      </w:r>
      <w:r>
        <w:t>.</w:t>
      </w:r>
      <w:r w:rsidRPr="003B2EA2">
        <w:t xml:space="preserve"> и практикум для бакалавриата и магистратуры / А.В. Воронцовский. </w:t>
      </w:r>
      <w:r>
        <w:t xml:space="preserve">–Москва </w:t>
      </w:r>
      <w:r w:rsidRPr="003B2EA2">
        <w:t>: Юрайт, 201</w:t>
      </w:r>
      <w:r>
        <w:t>8</w:t>
      </w:r>
      <w:r w:rsidRPr="003B2EA2">
        <w:t xml:space="preserve">. </w:t>
      </w:r>
      <w:r>
        <w:t>– Режим доступа:</w:t>
      </w:r>
      <w:r w:rsidRPr="008F1D53">
        <w:t xml:space="preserve"> https://www.biblio-online.ru/book/upravlenie-riskami-413430</w:t>
      </w:r>
      <w:r w:rsidRPr="003B2EA2">
        <w:t>.</w:t>
      </w:r>
    </w:p>
    <w:p w:rsidR="00153D7D" w:rsidRDefault="00153D7D" w:rsidP="00B477E6">
      <w:pPr>
        <w:pStyle w:val="210"/>
        <w:numPr>
          <w:ilvl w:val="0"/>
          <w:numId w:val="3"/>
        </w:numPr>
        <w:shd w:val="clear" w:color="auto" w:fill="auto"/>
        <w:tabs>
          <w:tab w:val="left" w:pos="359"/>
          <w:tab w:val="left" w:pos="1134"/>
        </w:tabs>
        <w:spacing w:before="0" w:after="0" w:line="336" w:lineRule="auto"/>
        <w:ind w:firstLine="709"/>
        <w:jc w:val="both"/>
      </w:pPr>
      <w:r>
        <w:t>Ковалев В.В. Корпоративные финансы и учет. Понятия, алгоритмы, показатели: учеб. пособие / В.В. Ковалев, Вит. В. Ковалев .— 2-е изд., перераб. и доп. — Москва : Проспект, 2013.</w:t>
      </w:r>
    </w:p>
    <w:p w:rsidR="00153D7D" w:rsidRDefault="00153D7D" w:rsidP="00B477E6">
      <w:pPr>
        <w:pStyle w:val="210"/>
        <w:numPr>
          <w:ilvl w:val="0"/>
          <w:numId w:val="3"/>
        </w:numPr>
        <w:tabs>
          <w:tab w:val="left" w:pos="359"/>
          <w:tab w:val="left" w:pos="1134"/>
        </w:tabs>
        <w:spacing w:before="0" w:after="0" w:line="336" w:lineRule="auto"/>
        <w:ind w:firstLine="709"/>
        <w:jc w:val="both"/>
      </w:pPr>
      <w:r>
        <w:t>Корпоративные финансы : учеб. для студентов вузов, обуч. по напр. подгот. "Экономика" (квалиф. (степень) "бакалавр") / под ред. Е.И. Шохина</w:t>
      </w:r>
      <w:r w:rsidRPr="009A0C07">
        <w:t xml:space="preserve"> </w:t>
      </w:r>
      <w:r>
        <w:t xml:space="preserve">; Финуниверситет .— 2-е изд., стер. — Москва : Кнорус, 2016.— То же </w:t>
      </w:r>
      <w:r w:rsidRPr="00431DB1">
        <w:t xml:space="preserve"> </w:t>
      </w:r>
      <w:r w:rsidRPr="009A0C07">
        <w:t xml:space="preserve">[Электронный ресурс] </w:t>
      </w:r>
      <w:r>
        <w:t xml:space="preserve">. – Режим доступа: </w:t>
      </w:r>
      <w:r w:rsidRPr="009A0C07">
        <w:t>https://www.book.ru/book/918495</w:t>
      </w:r>
      <w:r>
        <w:t>.</w:t>
      </w:r>
    </w:p>
    <w:p w:rsidR="00153D7D" w:rsidRDefault="00153D7D" w:rsidP="00B477E6">
      <w:pPr>
        <w:pStyle w:val="210"/>
        <w:numPr>
          <w:ilvl w:val="0"/>
          <w:numId w:val="3"/>
        </w:numPr>
        <w:shd w:val="clear" w:color="auto" w:fill="auto"/>
        <w:tabs>
          <w:tab w:val="left" w:pos="359"/>
          <w:tab w:val="left" w:pos="1134"/>
        </w:tabs>
        <w:spacing w:before="0" w:after="0" w:line="336" w:lineRule="auto"/>
        <w:ind w:firstLine="709"/>
        <w:jc w:val="both"/>
      </w:pPr>
      <w:r w:rsidRPr="003B2EA2">
        <w:lastRenderedPageBreak/>
        <w:t xml:space="preserve">Новиков А.И. Теория принятия решений и управление рисками в </w:t>
      </w:r>
      <w:r>
        <w:t xml:space="preserve">финансовой и налоговой сферах </w:t>
      </w:r>
      <w:r w:rsidRPr="004D5E2D">
        <w:t>[Электронный ресурс]</w:t>
      </w:r>
      <w:r>
        <w:t>: у</w:t>
      </w:r>
      <w:r w:rsidRPr="003B2EA2">
        <w:t>чеб</w:t>
      </w:r>
      <w:r>
        <w:t>.</w:t>
      </w:r>
      <w:r w:rsidRPr="003B2EA2">
        <w:t xml:space="preserve"> пособие / А.И. Новиков, Т.И. </w:t>
      </w:r>
      <w:r>
        <w:t>Солодкая. – Москва : Дашков и К, 2017</w:t>
      </w:r>
      <w:r w:rsidRPr="003B2EA2">
        <w:t xml:space="preserve">. - </w:t>
      </w:r>
      <w:r>
        <w:t xml:space="preserve"> Режим доступа:</w:t>
      </w:r>
      <w:r w:rsidRPr="004D5E2D">
        <w:t xml:space="preserve"> http://znanium.com/catalog/product/415289</w:t>
      </w:r>
      <w:r w:rsidRPr="003B2EA2">
        <w:t>.</w:t>
      </w:r>
    </w:p>
    <w:p w:rsidR="00153D7D" w:rsidRDefault="00153D7D" w:rsidP="00B477E6">
      <w:pPr>
        <w:pStyle w:val="210"/>
        <w:numPr>
          <w:ilvl w:val="0"/>
          <w:numId w:val="3"/>
        </w:numPr>
        <w:shd w:val="clear" w:color="auto" w:fill="auto"/>
        <w:tabs>
          <w:tab w:val="left" w:pos="359"/>
          <w:tab w:val="left" w:pos="1134"/>
        </w:tabs>
        <w:spacing w:before="0" w:after="0" w:line="336" w:lineRule="auto"/>
        <w:ind w:firstLine="709"/>
        <w:jc w:val="both"/>
      </w:pPr>
      <w:r>
        <w:t xml:space="preserve">Риск-менеджмент </w:t>
      </w:r>
      <w:r w:rsidRPr="00563DBB">
        <w:t>[Электронный ресурс]</w:t>
      </w:r>
      <w:r>
        <w:t xml:space="preserve">: учеб. пособие / Л.П. Гончаренко, С.А. Филин; под ред. Е.А. Олейникова. – 4-е изд., стер. — Москва : КНОРУС, 2019. – Режим доступа: </w:t>
      </w:r>
      <w:r w:rsidRPr="00563DBB">
        <w:t>https://www.book.ru/book/930474</w:t>
      </w:r>
      <w:r>
        <w:t>.</w:t>
      </w:r>
    </w:p>
    <w:p w:rsidR="00153D7D" w:rsidRDefault="00153D7D" w:rsidP="00B477E6">
      <w:pPr>
        <w:pStyle w:val="210"/>
        <w:numPr>
          <w:ilvl w:val="0"/>
          <w:numId w:val="3"/>
        </w:numPr>
        <w:shd w:val="clear" w:color="auto" w:fill="auto"/>
        <w:tabs>
          <w:tab w:val="left" w:pos="359"/>
          <w:tab w:val="left" w:pos="1134"/>
        </w:tabs>
        <w:spacing w:before="0" w:after="0" w:line="336" w:lineRule="auto"/>
        <w:ind w:firstLine="709"/>
        <w:jc w:val="both"/>
      </w:pPr>
      <w:r>
        <w:t>Струченкова Т.В. Валютные риски: анализ и управление: учеб. пособие для студентов, обуч. по спец. "Мировая экономика", "Финансы и кредит", "Бух. учет, анализ и аудит". — Москва : Кнорус, 2010.</w:t>
      </w:r>
    </w:p>
    <w:p w:rsidR="00153D7D" w:rsidRDefault="00153D7D" w:rsidP="00B477E6">
      <w:pPr>
        <w:pStyle w:val="210"/>
        <w:numPr>
          <w:ilvl w:val="0"/>
          <w:numId w:val="3"/>
        </w:numPr>
        <w:shd w:val="clear" w:color="auto" w:fill="auto"/>
        <w:tabs>
          <w:tab w:val="left" w:pos="359"/>
          <w:tab w:val="left" w:pos="1134"/>
        </w:tabs>
        <w:spacing w:before="0" w:after="0" w:line="336" w:lineRule="auto"/>
        <w:ind w:firstLine="709"/>
        <w:jc w:val="both"/>
      </w:pPr>
      <w:r>
        <w:t>Федорова Е.А. Финансовая среда предпринимательства и предпринимательские риски</w:t>
      </w:r>
      <w:r w:rsidRPr="003C3040">
        <w:t xml:space="preserve"> [Электронный ресурс]</w:t>
      </w:r>
      <w:r>
        <w:t xml:space="preserve">: учеб. пособие / Е.А. Федорова, А.И. Ермоленко, Ф.М. Шелопаев. — Москва : КНОРУС, 2017. – </w:t>
      </w:r>
      <w:r w:rsidRPr="003C3040">
        <w:t>Режим доступа:</w:t>
      </w:r>
      <w:r>
        <w:t xml:space="preserve"> </w:t>
      </w:r>
      <w:r w:rsidRPr="003C3040">
        <w:t>https://www.book.ru/book/922167</w:t>
      </w:r>
      <w:r>
        <w:t>.</w:t>
      </w:r>
    </w:p>
    <w:p w:rsidR="00153D7D" w:rsidRDefault="00153D7D" w:rsidP="00B477E6">
      <w:pPr>
        <w:pStyle w:val="210"/>
        <w:numPr>
          <w:ilvl w:val="0"/>
          <w:numId w:val="3"/>
        </w:numPr>
        <w:shd w:val="clear" w:color="auto" w:fill="auto"/>
        <w:tabs>
          <w:tab w:val="left" w:pos="359"/>
          <w:tab w:val="left" w:pos="1134"/>
        </w:tabs>
        <w:spacing w:before="0" w:after="0" w:line="336" w:lineRule="auto"/>
        <w:ind w:firstLine="709"/>
        <w:jc w:val="both"/>
      </w:pPr>
      <w:r>
        <w:t xml:space="preserve"> Грунина Т.А. Финансовая среда предпринимательства и предпринимательские риски: Практикум. Ч. 2 / Т.А. Грунина, Е.В. Серегин, И.В. Булава; Финансовая акад. при Правительстве РФ. — Москва : Финакадемия, 2008.</w:t>
      </w:r>
    </w:p>
    <w:p w:rsidR="00413697" w:rsidRPr="0064178C" w:rsidRDefault="0064178C" w:rsidP="00B477E6">
      <w:pPr>
        <w:pStyle w:val="90"/>
        <w:shd w:val="clear" w:color="auto" w:fill="auto"/>
        <w:tabs>
          <w:tab w:val="left" w:pos="1134"/>
        </w:tabs>
        <w:spacing w:before="0" w:after="0" w:line="336" w:lineRule="auto"/>
        <w:ind w:firstLine="709"/>
        <w:rPr>
          <w:i w:val="0"/>
        </w:rPr>
      </w:pPr>
      <w:r w:rsidRPr="0064178C">
        <w:rPr>
          <w:i w:val="0"/>
        </w:rPr>
        <w:t>в) п</w:t>
      </w:r>
      <w:r w:rsidR="00413697" w:rsidRPr="0064178C">
        <w:rPr>
          <w:i w:val="0"/>
        </w:rPr>
        <w:t xml:space="preserve">рограммное обеспечение </w:t>
      </w:r>
    </w:p>
    <w:p w:rsidR="00413697" w:rsidRDefault="00413697" w:rsidP="00B477E6">
      <w:pPr>
        <w:pStyle w:val="210"/>
        <w:numPr>
          <w:ilvl w:val="0"/>
          <w:numId w:val="4"/>
        </w:numPr>
        <w:shd w:val="clear" w:color="auto" w:fill="auto"/>
        <w:tabs>
          <w:tab w:val="left" w:pos="378"/>
          <w:tab w:val="left" w:pos="1134"/>
        </w:tabs>
        <w:spacing w:before="0" w:after="0" w:line="336" w:lineRule="auto"/>
        <w:ind w:firstLine="709"/>
        <w:jc w:val="both"/>
      </w:pPr>
      <w:r>
        <w:t xml:space="preserve">Программный продукт </w:t>
      </w:r>
      <w:r w:rsidR="00883C51">
        <w:t>Бизнес-аналитик</w:t>
      </w:r>
    </w:p>
    <w:p w:rsidR="00413697" w:rsidRDefault="00883C51" w:rsidP="00B477E6">
      <w:pPr>
        <w:pStyle w:val="210"/>
        <w:numPr>
          <w:ilvl w:val="0"/>
          <w:numId w:val="4"/>
        </w:numPr>
        <w:shd w:val="clear" w:color="auto" w:fill="auto"/>
        <w:tabs>
          <w:tab w:val="left" w:pos="378"/>
          <w:tab w:val="left" w:pos="1134"/>
        </w:tabs>
        <w:spacing w:before="0" w:after="0" w:line="336" w:lineRule="auto"/>
        <w:ind w:firstLine="709"/>
        <w:jc w:val="both"/>
      </w:pPr>
      <w:r>
        <w:t>Программный</w:t>
      </w:r>
      <w:r w:rsidR="00413697">
        <w:t xml:space="preserve"> продукт «Управление корпорацией», финансовый симулятор.</w:t>
      </w:r>
    </w:p>
    <w:p w:rsidR="00413697" w:rsidRPr="009A03AD" w:rsidRDefault="00413697" w:rsidP="00B477E6">
      <w:pPr>
        <w:keepNext/>
        <w:keepLines/>
        <w:widowControl/>
        <w:tabs>
          <w:tab w:val="left" w:pos="1144"/>
        </w:tabs>
        <w:spacing w:line="336" w:lineRule="auto"/>
        <w:ind w:firstLine="709"/>
        <w:jc w:val="both"/>
        <w:outlineLvl w:val="0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78" w:name="_Toc34731661"/>
      <w:r w:rsidRPr="009A03AD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9. Перечень ресурсов информационно-телекоммуникационной сети «Интернет», необходимых для освоения дисциплины</w:t>
      </w:r>
      <w:bookmarkEnd w:id="78"/>
    </w:p>
    <w:p w:rsidR="00413697" w:rsidRPr="009A03AD" w:rsidRDefault="00413697" w:rsidP="00B477E6">
      <w:pPr>
        <w:pStyle w:val="40"/>
        <w:shd w:val="clear" w:color="auto" w:fill="auto"/>
        <w:tabs>
          <w:tab w:val="left" w:pos="1134"/>
        </w:tabs>
        <w:spacing w:before="0" w:after="0" w:line="336" w:lineRule="auto"/>
        <w:ind w:firstLine="709"/>
        <w:jc w:val="both"/>
      </w:pPr>
      <w:r w:rsidRPr="009A03AD">
        <w:t>Базы данных, информационно-справочные и поисковые системы</w:t>
      </w:r>
    </w:p>
    <w:p w:rsidR="00413697" w:rsidRPr="009A03AD" w:rsidRDefault="00413697" w:rsidP="00B477E6">
      <w:pPr>
        <w:pStyle w:val="Default"/>
        <w:numPr>
          <w:ilvl w:val="0"/>
          <w:numId w:val="8"/>
        </w:numPr>
        <w:tabs>
          <w:tab w:val="left" w:pos="1134"/>
        </w:tabs>
        <w:spacing w:line="336" w:lineRule="auto"/>
        <w:ind w:left="0" w:firstLine="709"/>
        <w:jc w:val="both"/>
        <w:rPr>
          <w:color w:val="auto"/>
          <w:sz w:val="28"/>
          <w:szCs w:val="28"/>
        </w:rPr>
      </w:pPr>
      <w:r w:rsidRPr="009A03AD">
        <w:rPr>
          <w:color w:val="auto"/>
          <w:sz w:val="28"/>
          <w:szCs w:val="28"/>
        </w:rPr>
        <w:t xml:space="preserve">Справочно-правовая система «КонсультантПлюс». </w:t>
      </w:r>
    </w:p>
    <w:p w:rsidR="00413697" w:rsidRPr="009A03AD" w:rsidRDefault="00413697" w:rsidP="00B477E6">
      <w:pPr>
        <w:pStyle w:val="Default"/>
        <w:numPr>
          <w:ilvl w:val="0"/>
          <w:numId w:val="8"/>
        </w:numPr>
        <w:tabs>
          <w:tab w:val="left" w:pos="1134"/>
        </w:tabs>
        <w:spacing w:line="336" w:lineRule="auto"/>
        <w:ind w:left="0" w:firstLine="709"/>
        <w:jc w:val="both"/>
        <w:rPr>
          <w:color w:val="auto"/>
          <w:sz w:val="28"/>
          <w:szCs w:val="28"/>
        </w:rPr>
      </w:pPr>
      <w:r w:rsidRPr="009A03AD">
        <w:rPr>
          <w:color w:val="auto"/>
          <w:sz w:val="28"/>
          <w:szCs w:val="28"/>
        </w:rPr>
        <w:t xml:space="preserve">Система Профессионального Анализа Рынка и Компаний (СПАРК). </w:t>
      </w:r>
    </w:p>
    <w:p w:rsidR="00413697" w:rsidRPr="009A03AD" w:rsidRDefault="00413697" w:rsidP="00B477E6">
      <w:pPr>
        <w:pStyle w:val="Default"/>
        <w:numPr>
          <w:ilvl w:val="0"/>
          <w:numId w:val="8"/>
        </w:numPr>
        <w:tabs>
          <w:tab w:val="left" w:pos="1134"/>
        </w:tabs>
        <w:spacing w:line="336" w:lineRule="auto"/>
        <w:ind w:left="0" w:firstLine="709"/>
        <w:jc w:val="both"/>
        <w:rPr>
          <w:color w:val="auto"/>
          <w:sz w:val="28"/>
          <w:szCs w:val="28"/>
        </w:rPr>
      </w:pPr>
      <w:r w:rsidRPr="009A03AD">
        <w:rPr>
          <w:color w:val="auto"/>
          <w:sz w:val="28"/>
          <w:szCs w:val="28"/>
        </w:rPr>
        <w:t xml:space="preserve">www.arfi.ru - проект АРФЭИ (Ассоциации распространителей финансово-экономической информации). </w:t>
      </w:r>
    </w:p>
    <w:p w:rsidR="00413697" w:rsidRPr="009A03AD" w:rsidRDefault="00413697" w:rsidP="00B477E6">
      <w:pPr>
        <w:pStyle w:val="Default"/>
        <w:numPr>
          <w:ilvl w:val="0"/>
          <w:numId w:val="8"/>
        </w:numPr>
        <w:tabs>
          <w:tab w:val="left" w:pos="1134"/>
        </w:tabs>
        <w:spacing w:line="336" w:lineRule="auto"/>
        <w:ind w:left="0" w:firstLine="709"/>
        <w:jc w:val="both"/>
        <w:rPr>
          <w:color w:val="auto"/>
          <w:sz w:val="28"/>
          <w:szCs w:val="28"/>
        </w:rPr>
      </w:pPr>
      <w:r w:rsidRPr="009A03AD">
        <w:rPr>
          <w:color w:val="auto"/>
          <w:sz w:val="28"/>
          <w:szCs w:val="28"/>
        </w:rPr>
        <w:t xml:space="preserve">www.cbr.ru – официальный сайт Банка России. </w:t>
      </w:r>
    </w:p>
    <w:p w:rsidR="00413697" w:rsidRPr="009A03AD" w:rsidRDefault="00413697" w:rsidP="00B477E6">
      <w:pPr>
        <w:pStyle w:val="Default"/>
        <w:numPr>
          <w:ilvl w:val="0"/>
          <w:numId w:val="8"/>
        </w:numPr>
        <w:tabs>
          <w:tab w:val="left" w:pos="1134"/>
        </w:tabs>
        <w:spacing w:line="336" w:lineRule="auto"/>
        <w:ind w:left="0" w:firstLine="709"/>
        <w:jc w:val="both"/>
        <w:rPr>
          <w:color w:val="auto"/>
          <w:sz w:val="28"/>
          <w:szCs w:val="28"/>
        </w:rPr>
      </w:pPr>
      <w:r w:rsidRPr="009A03AD">
        <w:rPr>
          <w:color w:val="auto"/>
          <w:sz w:val="28"/>
          <w:szCs w:val="28"/>
        </w:rPr>
        <w:t xml:space="preserve">www.gks.ru – официальный сайт Федеральной службы государственной статистики (Росстата). </w:t>
      </w:r>
    </w:p>
    <w:p w:rsidR="00413697" w:rsidRPr="009A03AD" w:rsidRDefault="00413697" w:rsidP="00B477E6">
      <w:pPr>
        <w:pStyle w:val="Default"/>
        <w:numPr>
          <w:ilvl w:val="0"/>
          <w:numId w:val="8"/>
        </w:numPr>
        <w:tabs>
          <w:tab w:val="left" w:pos="1134"/>
        </w:tabs>
        <w:spacing w:line="336" w:lineRule="auto"/>
        <w:ind w:left="0" w:firstLine="709"/>
        <w:jc w:val="both"/>
        <w:rPr>
          <w:color w:val="auto"/>
          <w:sz w:val="28"/>
          <w:szCs w:val="28"/>
        </w:rPr>
      </w:pPr>
      <w:r w:rsidRPr="009A03AD">
        <w:rPr>
          <w:color w:val="auto"/>
          <w:sz w:val="28"/>
          <w:szCs w:val="28"/>
        </w:rPr>
        <w:lastRenderedPageBreak/>
        <w:t xml:space="preserve">www.minfin.ru - официальный сайт Министерства финансов РФ. </w:t>
      </w:r>
    </w:p>
    <w:p w:rsidR="00413697" w:rsidRPr="009A03AD" w:rsidRDefault="00413697" w:rsidP="00B477E6">
      <w:pPr>
        <w:pStyle w:val="Default"/>
        <w:numPr>
          <w:ilvl w:val="0"/>
          <w:numId w:val="8"/>
        </w:numPr>
        <w:tabs>
          <w:tab w:val="left" w:pos="1134"/>
        </w:tabs>
        <w:spacing w:line="336" w:lineRule="auto"/>
        <w:ind w:left="0" w:firstLine="709"/>
        <w:jc w:val="both"/>
        <w:rPr>
          <w:color w:val="auto"/>
          <w:sz w:val="28"/>
          <w:szCs w:val="28"/>
        </w:rPr>
      </w:pPr>
      <w:r w:rsidRPr="009A03AD">
        <w:rPr>
          <w:color w:val="auto"/>
          <w:sz w:val="28"/>
          <w:szCs w:val="28"/>
        </w:rPr>
        <w:t xml:space="preserve">www.rbk.ru. </w:t>
      </w:r>
    </w:p>
    <w:p w:rsidR="00413697" w:rsidRPr="009A03AD" w:rsidRDefault="00794DA5" w:rsidP="00B477E6">
      <w:pPr>
        <w:pStyle w:val="Default"/>
        <w:numPr>
          <w:ilvl w:val="0"/>
          <w:numId w:val="8"/>
        </w:numPr>
        <w:tabs>
          <w:tab w:val="left" w:pos="1134"/>
        </w:tabs>
        <w:spacing w:line="336" w:lineRule="auto"/>
        <w:ind w:left="0" w:firstLine="709"/>
        <w:jc w:val="both"/>
        <w:rPr>
          <w:color w:val="auto"/>
          <w:sz w:val="28"/>
          <w:szCs w:val="28"/>
        </w:rPr>
      </w:pPr>
      <w:hyperlink r:id="rId8" w:history="1">
        <w:r w:rsidR="00883C51" w:rsidRPr="009A03AD">
          <w:rPr>
            <w:rStyle w:val="a3"/>
            <w:color w:val="auto"/>
            <w:sz w:val="28"/>
            <w:szCs w:val="28"/>
            <w:u w:val="none"/>
          </w:rPr>
          <w:t>https://www.risk-academy.ru</w:t>
        </w:r>
      </w:hyperlink>
    </w:p>
    <w:p w:rsidR="00883C51" w:rsidRPr="009A03AD" w:rsidRDefault="00794DA5" w:rsidP="00B477E6">
      <w:pPr>
        <w:widowControl/>
        <w:numPr>
          <w:ilvl w:val="0"/>
          <w:numId w:val="8"/>
        </w:numPr>
        <w:tabs>
          <w:tab w:val="left" w:pos="426"/>
          <w:tab w:val="left" w:pos="1014"/>
          <w:tab w:val="left" w:pos="1134"/>
        </w:tabs>
        <w:spacing w:line="336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r:id="rId9" w:history="1">
        <w:r w:rsidR="00883C51" w:rsidRPr="009A03AD">
          <w:rPr>
            <w:rFonts w:ascii="Times New Roman" w:hAnsi="Times New Roman" w:cs="Times New Roman"/>
            <w:color w:val="auto"/>
            <w:sz w:val="28"/>
            <w:szCs w:val="28"/>
          </w:rPr>
          <w:t>http://www.economy.gov.ru</w:t>
        </w:r>
      </w:hyperlink>
      <w:r w:rsidR="00883C51" w:rsidRPr="009A03AD">
        <w:rPr>
          <w:rFonts w:ascii="Times New Roman" w:hAnsi="Times New Roman" w:cs="Times New Roman"/>
          <w:color w:val="auto"/>
          <w:sz w:val="28"/>
          <w:szCs w:val="28"/>
        </w:rPr>
        <w:t xml:space="preserve"> – официальный сайт Министерства экономического развития Российской Федерации</w:t>
      </w:r>
    </w:p>
    <w:p w:rsidR="00883C51" w:rsidRPr="009A03AD" w:rsidRDefault="00794DA5" w:rsidP="00B477E6">
      <w:pPr>
        <w:widowControl/>
        <w:numPr>
          <w:ilvl w:val="0"/>
          <w:numId w:val="8"/>
        </w:numPr>
        <w:tabs>
          <w:tab w:val="left" w:pos="426"/>
          <w:tab w:val="left" w:pos="1014"/>
          <w:tab w:val="left" w:pos="1134"/>
        </w:tabs>
        <w:spacing w:line="336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r:id="rId10" w:history="1">
        <w:r w:rsidR="00883C51" w:rsidRPr="009A03AD">
          <w:rPr>
            <w:rStyle w:val="a3"/>
            <w:rFonts w:ascii="Times New Roman" w:eastAsia="TimesNewRomanPSMT" w:hAnsi="Times New Roman"/>
            <w:color w:val="auto"/>
            <w:sz w:val="28"/>
            <w:szCs w:val="28"/>
            <w:u w:val="none"/>
          </w:rPr>
          <w:t>http://</w:t>
        </w:r>
        <w:r w:rsidR="00883C51" w:rsidRPr="009A03AD">
          <w:rPr>
            <w:rFonts w:ascii="Times New Roman" w:hAnsi="Times New Roman" w:cs="Times New Roman"/>
            <w:color w:val="auto"/>
            <w:sz w:val="28"/>
            <w:szCs w:val="28"/>
          </w:rPr>
          <w:t>www</w:t>
        </w:r>
        <w:r w:rsidR="00883C51" w:rsidRPr="009A03AD">
          <w:rPr>
            <w:rStyle w:val="a3"/>
            <w:rFonts w:ascii="Times New Roman" w:eastAsia="TimesNewRomanPSMT" w:hAnsi="Times New Roman"/>
            <w:color w:val="auto"/>
            <w:sz w:val="28"/>
            <w:szCs w:val="28"/>
            <w:u w:val="none"/>
          </w:rPr>
          <w:t>.rvc.ru</w:t>
        </w:r>
      </w:hyperlink>
      <w:r w:rsidR="00883C51" w:rsidRPr="009A03AD">
        <w:rPr>
          <w:rFonts w:ascii="Times New Roman" w:hAnsi="Times New Roman" w:cs="Times New Roman"/>
          <w:color w:val="auto"/>
          <w:sz w:val="28"/>
          <w:szCs w:val="28"/>
        </w:rPr>
        <w:t>– официальный сайт государственного фонда фондов и институт развития АО «РВК»</w:t>
      </w:r>
    </w:p>
    <w:p w:rsidR="00883C51" w:rsidRPr="009A03AD" w:rsidRDefault="00883C51" w:rsidP="00B477E6">
      <w:pPr>
        <w:widowControl/>
        <w:numPr>
          <w:ilvl w:val="0"/>
          <w:numId w:val="8"/>
        </w:numPr>
        <w:tabs>
          <w:tab w:val="left" w:pos="426"/>
          <w:tab w:val="left" w:pos="1014"/>
          <w:tab w:val="left" w:pos="1134"/>
        </w:tabs>
        <w:spacing w:line="336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9A03AD">
        <w:rPr>
          <w:rFonts w:ascii="Times New Roman" w:hAnsi="Times New Roman" w:cs="Times New Roman"/>
          <w:color w:val="auto"/>
          <w:sz w:val="28"/>
          <w:szCs w:val="28"/>
        </w:rPr>
        <w:t>http://www. raexpert.ru – Рейтинговое агентство Эксперт</w:t>
      </w:r>
    </w:p>
    <w:p w:rsidR="00A81B1A" w:rsidRPr="009A03AD" w:rsidRDefault="00794DA5" w:rsidP="00B477E6">
      <w:pPr>
        <w:pStyle w:val="210"/>
        <w:numPr>
          <w:ilvl w:val="0"/>
          <w:numId w:val="8"/>
        </w:numPr>
        <w:shd w:val="clear" w:color="auto" w:fill="auto"/>
        <w:tabs>
          <w:tab w:val="left" w:pos="368"/>
          <w:tab w:val="left" w:pos="1134"/>
        </w:tabs>
        <w:spacing w:before="0" w:after="0" w:line="336" w:lineRule="auto"/>
        <w:ind w:left="0" w:firstLine="709"/>
        <w:jc w:val="both"/>
      </w:pPr>
      <w:hyperlink r:id="rId11" w:history="1">
        <w:r w:rsidR="00A81B1A" w:rsidRPr="009A03AD">
          <w:rPr>
            <w:rStyle w:val="a3"/>
            <w:color w:val="auto"/>
            <w:u w:val="none"/>
          </w:rPr>
          <w:t>www.minfin.ru</w:t>
        </w:r>
      </w:hyperlink>
    </w:p>
    <w:p w:rsidR="00A81B1A" w:rsidRPr="009A03AD" w:rsidRDefault="00794DA5" w:rsidP="00B477E6">
      <w:pPr>
        <w:pStyle w:val="210"/>
        <w:numPr>
          <w:ilvl w:val="0"/>
          <w:numId w:val="8"/>
        </w:numPr>
        <w:shd w:val="clear" w:color="auto" w:fill="auto"/>
        <w:tabs>
          <w:tab w:val="left" w:pos="378"/>
          <w:tab w:val="left" w:pos="1134"/>
        </w:tabs>
        <w:spacing w:before="0" w:after="0" w:line="336" w:lineRule="auto"/>
        <w:ind w:left="0" w:firstLine="709"/>
        <w:jc w:val="both"/>
      </w:pPr>
      <w:hyperlink r:id="rId12" w:history="1">
        <w:r w:rsidR="00A81B1A" w:rsidRPr="009A03AD">
          <w:rPr>
            <w:rStyle w:val="a3"/>
            <w:color w:val="auto"/>
            <w:u w:val="none"/>
          </w:rPr>
          <w:t>www.rbc.ru</w:t>
        </w:r>
      </w:hyperlink>
    </w:p>
    <w:p w:rsidR="00A81B1A" w:rsidRPr="009A03AD" w:rsidRDefault="00794DA5" w:rsidP="00B477E6">
      <w:pPr>
        <w:pStyle w:val="210"/>
        <w:numPr>
          <w:ilvl w:val="0"/>
          <w:numId w:val="8"/>
        </w:numPr>
        <w:shd w:val="clear" w:color="auto" w:fill="auto"/>
        <w:tabs>
          <w:tab w:val="left" w:pos="378"/>
          <w:tab w:val="left" w:pos="1134"/>
        </w:tabs>
        <w:spacing w:before="0" w:after="0" w:line="336" w:lineRule="auto"/>
        <w:ind w:left="0" w:firstLine="709"/>
        <w:jc w:val="both"/>
      </w:pPr>
      <w:hyperlink r:id="rId13" w:history="1">
        <w:r w:rsidR="00A81B1A" w:rsidRPr="009A03AD">
          <w:rPr>
            <w:rStyle w:val="a3"/>
            <w:color w:val="auto"/>
            <w:u w:val="none"/>
          </w:rPr>
          <w:t>www.consalting.ru</w:t>
        </w:r>
      </w:hyperlink>
    </w:p>
    <w:p w:rsidR="00A81B1A" w:rsidRPr="009A03AD" w:rsidRDefault="00794DA5" w:rsidP="00B477E6">
      <w:pPr>
        <w:pStyle w:val="210"/>
        <w:numPr>
          <w:ilvl w:val="0"/>
          <w:numId w:val="8"/>
        </w:numPr>
        <w:shd w:val="clear" w:color="auto" w:fill="auto"/>
        <w:tabs>
          <w:tab w:val="left" w:pos="378"/>
          <w:tab w:val="left" w:pos="1134"/>
        </w:tabs>
        <w:spacing w:before="0" w:after="0" w:line="336" w:lineRule="auto"/>
        <w:ind w:left="0" w:firstLine="709"/>
        <w:jc w:val="both"/>
      </w:pPr>
      <w:hyperlink r:id="rId14" w:history="1">
        <w:r w:rsidR="00A81B1A" w:rsidRPr="009A03AD">
          <w:rPr>
            <w:rStyle w:val="a3"/>
            <w:color w:val="auto"/>
            <w:u w:val="none"/>
          </w:rPr>
          <w:t>www.gard.ru</w:t>
        </w:r>
      </w:hyperlink>
    </w:p>
    <w:p w:rsidR="00883C51" w:rsidRPr="009A03AD" w:rsidRDefault="00883C51" w:rsidP="00B477E6">
      <w:pPr>
        <w:widowControl/>
        <w:numPr>
          <w:ilvl w:val="0"/>
          <w:numId w:val="8"/>
        </w:numPr>
        <w:tabs>
          <w:tab w:val="left" w:pos="426"/>
          <w:tab w:val="left" w:pos="1014"/>
          <w:tab w:val="left" w:pos="1134"/>
        </w:tabs>
        <w:spacing w:line="336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9A03AD">
        <w:rPr>
          <w:rFonts w:ascii="Times New Roman" w:hAnsi="Times New Roman" w:cs="Times New Roman"/>
          <w:color w:val="auto"/>
          <w:sz w:val="28"/>
          <w:szCs w:val="28"/>
        </w:rPr>
        <w:t>Сайты российских компаний</w:t>
      </w:r>
    </w:p>
    <w:p w:rsidR="00883C51" w:rsidRPr="009A03AD" w:rsidRDefault="00883C51" w:rsidP="00B477E6">
      <w:pPr>
        <w:pStyle w:val="aa"/>
        <w:numPr>
          <w:ilvl w:val="0"/>
          <w:numId w:val="8"/>
        </w:numPr>
        <w:tabs>
          <w:tab w:val="left" w:pos="1134"/>
        </w:tabs>
        <w:spacing w:before="0" w:beforeAutospacing="0" w:after="0" w:afterAutospacing="0" w:line="336" w:lineRule="auto"/>
        <w:ind w:left="0" w:firstLine="709"/>
        <w:jc w:val="both"/>
        <w:rPr>
          <w:sz w:val="28"/>
          <w:szCs w:val="28"/>
          <w:lang w:val="en-US"/>
        </w:rPr>
      </w:pPr>
      <w:r w:rsidRPr="009A03AD">
        <w:rPr>
          <w:sz w:val="28"/>
          <w:szCs w:val="28"/>
        </w:rPr>
        <w:t xml:space="preserve">База данных финансовой информации AmadeusBureauvanDijk [Официальный сайт]. </w:t>
      </w:r>
      <w:r w:rsidRPr="009A03AD">
        <w:rPr>
          <w:sz w:val="28"/>
          <w:szCs w:val="28"/>
          <w:lang w:val="en-US"/>
        </w:rPr>
        <w:t>URL: https://amadeus.bvdinfo.com/version-2013617/home.serv?product=amadeusneo.</w:t>
      </w:r>
    </w:p>
    <w:p w:rsidR="00883C51" w:rsidRPr="009A03AD" w:rsidRDefault="00883C51" w:rsidP="00B477E6">
      <w:pPr>
        <w:pStyle w:val="aa"/>
        <w:numPr>
          <w:ilvl w:val="0"/>
          <w:numId w:val="8"/>
        </w:numPr>
        <w:tabs>
          <w:tab w:val="left" w:pos="1134"/>
        </w:tabs>
        <w:spacing w:before="0" w:beforeAutospacing="0" w:after="0" w:afterAutospacing="0" w:line="336" w:lineRule="auto"/>
        <w:ind w:left="0" w:firstLine="709"/>
        <w:jc w:val="both"/>
        <w:rPr>
          <w:sz w:val="28"/>
          <w:szCs w:val="28"/>
          <w:lang w:val="en-US"/>
        </w:rPr>
      </w:pPr>
      <w:r w:rsidRPr="009A03AD">
        <w:rPr>
          <w:sz w:val="28"/>
          <w:szCs w:val="28"/>
        </w:rPr>
        <w:t xml:space="preserve">Информационная система Bloomberg [Официальный сайт]. </w:t>
      </w:r>
      <w:r w:rsidRPr="009A03AD">
        <w:rPr>
          <w:sz w:val="28"/>
          <w:szCs w:val="28"/>
          <w:lang w:val="en-US"/>
        </w:rPr>
        <w:t>URL: http://www.bloomberg.com.</w:t>
      </w:r>
    </w:p>
    <w:p w:rsidR="00413697" w:rsidRPr="009A03AD" w:rsidRDefault="00413697" w:rsidP="009A03AD">
      <w:pPr>
        <w:keepNext/>
        <w:keepLines/>
        <w:widowControl/>
        <w:tabs>
          <w:tab w:val="left" w:pos="1144"/>
        </w:tabs>
        <w:spacing w:line="360" w:lineRule="auto"/>
        <w:ind w:firstLine="709"/>
        <w:jc w:val="both"/>
        <w:outlineLvl w:val="0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79" w:name="_Toc34731662"/>
      <w:bookmarkEnd w:id="75"/>
      <w:r w:rsidRPr="009A03AD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10.Методические указания для обучающихся по освоению дисциплины</w:t>
      </w:r>
      <w:bookmarkEnd w:id="79"/>
    </w:p>
    <w:p w:rsidR="00A81B1A" w:rsidRPr="00A81B1A" w:rsidRDefault="00A81B1A" w:rsidP="00A81B1A">
      <w:pPr>
        <w:tabs>
          <w:tab w:val="left" w:pos="0"/>
          <w:tab w:val="left" w:pos="360"/>
          <w:tab w:val="left" w:pos="110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A81B1A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Методические указания для обучающихся по освоению дисциплины утверждены Приказом Финансового университета  от 10.04.2014 №0611/о </w:t>
      </w:r>
      <w:r w:rsidRPr="00A81B1A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«Об утверждении Положений о реферате, эссе, контрольной работе, домашнем творческом задании студента по дисциплине (модулю)» </w:t>
      </w:r>
      <w:r w:rsidRPr="00A81B1A">
        <w:rPr>
          <w:rFonts w:ascii="Times New Roman" w:eastAsia="Times New Roman" w:hAnsi="Times New Roman" w:cs="Times New Roman"/>
          <w:color w:val="auto"/>
          <w:sz w:val="28"/>
          <w:szCs w:val="28"/>
        </w:rPr>
        <w:t>и представлены на портале (</w:t>
      </w:r>
      <w:hyperlink r:id="rId15" w:history="1">
        <w:r w:rsidRPr="00A81B1A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http://www.fa.ru/univer/DocLib/Организация%20учебного% 20процесса/Нормативные%20документы%20по%20самостоятельной%20работеПриказ%</w:t>
        </w:r>
      </w:hyperlink>
      <w:r w:rsidRPr="00A81B1A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20№0611_о%20от%2001.04.2014.PDF).</w:t>
      </w:r>
    </w:p>
    <w:p w:rsidR="00A81B1A" w:rsidRPr="00A81B1A" w:rsidRDefault="00A81B1A" w:rsidP="00A81B1A">
      <w:pPr>
        <w:widowControl/>
        <w:shd w:val="clear" w:color="auto" w:fill="FFFFFF"/>
        <w:tabs>
          <w:tab w:val="left" w:pos="224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i/>
          <w:color w:val="auto"/>
          <w:sz w:val="28"/>
          <w:szCs w:val="28"/>
        </w:rPr>
      </w:pPr>
      <w:r w:rsidRPr="00A81B1A">
        <w:rPr>
          <w:rFonts w:ascii="Times New Roman" w:eastAsia="Times New Roman" w:hAnsi="Times New Roman" w:cs="Times New Roman"/>
          <w:i/>
          <w:color w:val="auto"/>
          <w:sz w:val="28"/>
          <w:szCs w:val="28"/>
        </w:rPr>
        <w:t>Практико-ориентированные задания – см. на портале:</w:t>
      </w:r>
    </w:p>
    <w:p w:rsidR="00A81B1A" w:rsidRPr="00A81B1A" w:rsidRDefault="00A81B1A" w:rsidP="00A81B1A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A81B1A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Хотинская Г.И., Черникова Л.И. Методические указания для самостоятельной работы студентов по освоению дисциплины </w:t>
      </w:r>
      <w:r w:rsidRPr="00A81B1A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Корпоративные финансы (продвинутый уровень) 38.04.08 «Финансы и кредит». – М., 2017 - https://portal.fa.ru/Files/Data/a0a244a4-17dc-4471-9d85-f22c24a1edbf/Mm_Korporfnprodv_mFic_17.pdf</w:t>
      </w:r>
    </w:p>
    <w:p w:rsidR="00883C51" w:rsidRPr="00A81B1A" w:rsidRDefault="00883C51" w:rsidP="00883C51">
      <w:pPr>
        <w:widowControl/>
        <w:shd w:val="clear" w:color="auto" w:fill="FFFFFF"/>
        <w:spacing w:line="360" w:lineRule="auto"/>
        <w:ind w:firstLine="728"/>
        <w:jc w:val="both"/>
        <w:rPr>
          <w:rFonts w:ascii="Times New Roman" w:eastAsia="Times New Roman" w:hAnsi="Times New Roman" w:cs="Times New Roman"/>
          <w:bCs/>
          <w:i/>
          <w:color w:val="auto"/>
          <w:sz w:val="28"/>
          <w:szCs w:val="28"/>
        </w:rPr>
      </w:pPr>
      <w:r w:rsidRPr="00A81B1A">
        <w:rPr>
          <w:rFonts w:ascii="Times New Roman" w:eastAsia="Times New Roman" w:hAnsi="Times New Roman" w:cs="Times New Roman"/>
          <w:bCs/>
          <w:i/>
          <w:color w:val="auto"/>
          <w:sz w:val="28"/>
          <w:szCs w:val="28"/>
        </w:rPr>
        <w:t>Методические рекомендации по выполнению контрольной работы</w:t>
      </w:r>
    </w:p>
    <w:p w:rsidR="00883C51" w:rsidRDefault="00883C51" w:rsidP="00883C51">
      <w:pPr>
        <w:widowControl/>
        <w:shd w:val="clear" w:color="auto" w:fill="FFFFFF"/>
        <w:spacing w:line="360" w:lineRule="auto"/>
        <w:ind w:firstLine="728"/>
        <w:jc w:val="both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r w:rsidRPr="00883C51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Контрольная работа выполняется каждым студентом индивидуально по выбранной им </w:t>
      </w:r>
      <w:r w:rsidR="009A03AD" w:rsidRPr="00883C51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компани</w:t>
      </w:r>
      <w:r w:rsidR="009A03AD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ям,</w:t>
      </w:r>
      <w:r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 согласованным с преподавателем</w:t>
      </w:r>
      <w:r w:rsidRPr="00883C51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.</w:t>
      </w:r>
    </w:p>
    <w:p w:rsidR="00883C51" w:rsidRPr="00883C51" w:rsidRDefault="00883C51" w:rsidP="00883C51">
      <w:pPr>
        <w:widowControl/>
        <w:shd w:val="clear" w:color="auto" w:fill="FFFFFF"/>
        <w:spacing w:line="360" w:lineRule="auto"/>
        <w:ind w:firstLine="728"/>
        <w:jc w:val="both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r w:rsidRPr="00883C51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Работа выполняется, прежде всего, на материалах компании, размещенных на ее сайте, сайте Московской биржи и т.п.</w:t>
      </w:r>
    </w:p>
    <w:p w:rsidR="00413697" w:rsidRDefault="00883C51" w:rsidP="003F2706">
      <w:pPr>
        <w:pStyle w:val="30"/>
        <w:shd w:val="clear" w:color="auto" w:fill="auto"/>
        <w:spacing w:after="0" w:line="360" w:lineRule="auto"/>
        <w:ind w:firstLine="709"/>
        <w:jc w:val="both"/>
        <w:rPr>
          <w:rFonts w:eastAsia="Times New Roman"/>
          <w:b w:val="0"/>
          <w:sz w:val="28"/>
          <w:szCs w:val="28"/>
        </w:rPr>
      </w:pPr>
      <w:r w:rsidRPr="00883C51">
        <w:rPr>
          <w:rFonts w:eastAsia="Times New Roman"/>
          <w:b w:val="0"/>
          <w:sz w:val="28"/>
          <w:szCs w:val="28"/>
        </w:rPr>
        <w:t xml:space="preserve">Оценивание выполненной контрольной работы осуществляется по </w:t>
      </w:r>
      <w:r w:rsidR="00EC0D01">
        <w:rPr>
          <w:rFonts w:eastAsia="Times New Roman"/>
          <w:b w:val="0"/>
          <w:sz w:val="28"/>
          <w:szCs w:val="28"/>
        </w:rPr>
        <w:t xml:space="preserve">5 </w:t>
      </w:r>
      <w:r w:rsidRPr="00883C51">
        <w:rPr>
          <w:rFonts w:eastAsia="Times New Roman"/>
          <w:b w:val="0"/>
          <w:sz w:val="28"/>
          <w:szCs w:val="28"/>
        </w:rPr>
        <w:t>-балльной системе</w:t>
      </w:r>
      <w:r w:rsidR="00EC0D01">
        <w:rPr>
          <w:rFonts w:eastAsia="Times New Roman"/>
          <w:b w:val="0"/>
          <w:sz w:val="28"/>
          <w:szCs w:val="28"/>
        </w:rPr>
        <w:t>.</w:t>
      </w:r>
    </w:p>
    <w:p w:rsidR="00413697" w:rsidRPr="009A03AD" w:rsidRDefault="00413697" w:rsidP="009A03AD">
      <w:pPr>
        <w:keepNext/>
        <w:keepLines/>
        <w:widowControl/>
        <w:tabs>
          <w:tab w:val="left" w:pos="993"/>
        </w:tabs>
        <w:spacing w:line="360" w:lineRule="auto"/>
        <w:ind w:firstLine="709"/>
        <w:jc w:val="both"/>
        <w:outlineLvl w:val="0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80" w:name="_Toc34731663"/>
      <w:r w:rsidRPr="009A03AD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11. </w:t>
      </w:r>
      <w:r w:rsidR="00A81B1A" w:rsidRPr="009A03AD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Перечень информационных технологий, используемых при осуществлении образовательного процесса по дисциплине, включая перечень необходимого программного обеспечения и информационных справочных систем (при необходимости)</w:t>
      </w:r>
      <w:bookmarkEnd w:id="80"/>
    </w:p>
    <w:p w:rsidR="00A81B1A" w:rsidRPr="009A03AD" w:rsidRDefault="00A81B1A" w:rsidP="009A03AD">
      <w:pPr>
        <w:keepNext/>
        <w:keepLines/>
        <w:widowControl/>
        <w:tabs>
          <w:tab w:val="left" w:pos="993"/>
        </w:tabs>
        <w:spacing w:line="360" w:lineRule="auto"/>
        <w:ind w:firstLine="709"/>
        <w:jc w:val="both"/>
        <w:outlineLvl w:val="0"/>
        <w:rPr>
          <w:rFonts w:ascii="Times New Roman" w:eastAsia="Calibri" w:hAnsi="Times New Roman" w:cs="Times New Roman"/>
          <w:b/>
          <w:bCs/>
          <w:webHidden/>
          <w:color w:val="auto"/>
          <w:sz w:val="28"/>
          <w:szCs w:val="28"/>
        </w:rPr>
      </w:pPr>
      <w:bookmarkStart w:id="81" w:name="_Toc34731664"/>
      <w:r w:rsidRPr="009A03AD">
        <w:rPr>
          <w:rFonts w:ascii="Times New Roman" w:eastAsia="Calibri" w:hAnsi="Times New Roman" w:cs="Times New Roman"/>
          <w:b/>
          <w:bCs/>
          <w:webHidden/>
          <w:color w:val="auto"/>
          <w:sz w:val="28"/>
          <w:szCs w:val="28"/>
        </w:rPr>
        <w:t>11.1 Комплект лицензионного программного обеспечения:</w:t>
      </w:r>
      <w:bookmarkEnd w:id="81"/>
    </w:p>
    <w:p w:rsidR="00A81B1A" w:rsidRPr="00A81B1A" w:rsidRDefault="00A81B1A" w:rsidP="009A03AD">
      <w:pPr>
        <w:widowControl/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webHidden/>
          <w:color w:val="auto"/>
          <w:sz w:val="28"/>
          <w:szCs w:val="28"/>
        </w:rPr>
      </w:pPr>
      <w:r w:rsidRPr="00A81B1A">
        <w:rPr>
          <w:rFonts w:ascii="Times New Roman" w:eastAsia="Times New Roman" w:hAnsi="Times New Roman" w:cs="Times New Roman"/>
          <w:webHidden/>
          <w:color w:val="auto"/>
          <w:sz w:val="28"/>
          <w:szCs w:val="28"/>
        </w:rPr>
        <w:t xml:space="preserve">1. </w:t>
      </w:r>
      <w:r w:rsidRPr="00A81B1A">
        <w:rPr>
          <w:rFonts w:ascii="Times New Roman" w:eastAsia="Times New Roman" w:hAnsi="Times New Roman" w:cs="Times New Roman"/>
          <w:webHidden/>
          <w:color w:val="auto"/>
          <w:sz w:val="28"/>
          <w:szCs w:val="28"/>
          <w:lang w:val="en-US"/>
        </w:rPr>
        <w:t>Windows</w:t>
      </w:r>
      <w:r w:rsidRPr="00A81B1A">
        <w:rPr>
          <w:rFonts w:ascii="Times New Roman" w:eastAsia="Times New Roman" w:hAnsi="Times New Roman" w:cs="Times New Roman"/>
          <w:webHidden/>
          <w:color w:val="auto"/>
          <w:sz w:val="28"/>
          <w:szCs w:val="28"/>
        </w:rPr>
        <w:t xml:space="preserve">, </w:t>
      </w:r>
      <w:r w:rsidRPr="00A81B1A">
        <w:rPr>
          <w:rFonts w:ascii="Times New Roman" w:eastAsia="Times New Roman" w:hAnsi="Times New Roman" w:cs="Times New Roman"/>
          <w:webHidden/>
          <w:color w:val="auto"/>
          <w:sz w:val="28"/>
          <w:szCs w:val="28"/>
          <w:lang w:val="en-US"/>
        </w:rPr>
        <w:t>MicrosoftOffice</w:t>
      </w:r>
      <w:r w:rsidRPr="00A81B1A">
        <w:rPr>
          <w:rFonts w:ascii="Times New Roman" w:eastAsia="Times New Roman" w:hAnsi="Times New Roman" w:cs="Times New Roman"/>
          <w:webHidden/>
          <w:color w:val="auto"/>
          <w:sz w:val="28"/>
          <w:szCs w:val="28"/>
        </w:rPr>
        <w:t>.</w:t>
      </w:r>
    </w:p>
    <w:p w:rsidR="00A81B1A" w:rsidRPr="00A81B1A" w:rsidRDefault="00A81B1A" w:rsidP="009A03AD">
      <w:pPr>
        <w:widowControl/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webHidden/>
          <w:color w:val="auto"/>
          <w:sz w:val="28"/>
          <w:szCs w:val="28"/>
        </w:rPr>
      </w:pPr>
      <w:r w:rsidRPr="00A81B1A">
        <w:rPr>
          <w:rFonts w:ascii="Times New Roman" w:eastAsia="Times New Roman" w:hAnsi="Times New Roman" w:cs="Times New Roman"/>
          <w:webHidden/>
          <w:color w:val="auto"/>
          <w:sz w:val="28"/>
          <w:szCs w:val="28"/>
        </w:rPr>
        <w:t xml:space="preserve">2. Антивирус </w:t>
      </w:r>
      <w:r w:rsidRPr="00A81B1A">
        <w:rPr>
          <w:rFonts w:ascii="Times New Roman" w:eastAsia="Times New Roman" w:hAnsi="Times New Roman" w:cs="Times New Roman"/>
          <w:webHidden/>
          <w:color w:val="auto"/>
          <w:sz w:val="28"/>
          <w:szCs w:val="28"/>
          <w:lang w:val="en-US"/>
        </w:rPr>
        <w:t>ESETEndpointSecurity</w:t>
      </w:r>
    </w:p>
    <w:p w:rsidR="00A81B1A" w:rsidRPr="009A03AD" w:rsidRDefault="00A81B1A" w:rsidP="009A03AD">
      <w:pPr>
        <w:keepNext/>
        <w:keepLines/>
        <w:widowControl/>
        <w:tabs>
          <w:tab w:val="left" w:pos="993"/>
        </w:tabs>
        <w:spacing w:line="360" w:lineRule="auto"/>
        <w:ind w:firstLine="709"/>
        <w:jc w:val="both"/>
        <w:outlineLvl w:val="0"/>
        <w:rPr>
          <w:rFonts w:ascii="Times New Roman" w:eastAsia="Calibri" w:hAnsi="Times New Roman" w:cs="Times New Roman"/>
          <w:b/>
          <w:bCs/>
          <w:webHidden/>
          <w:color w:val="auto"/>
          <w:sz w:val="28"/>
          <w:szCs w:val="28"/>
        </w:rPr>
      </w:pPr>
      <w:bookmarkStart w:id="82" w:name="_Toc34731665"/>
      <w:r w:rsidRPr="009A03AD">
        <w:rPr>
          <w:rFonts w:ascii="Times New Roman" w:eastAsia="Calibri" w:hAnsi="Times New Roman" w:cs="Times New Roman"/>
          <w:b/>
          <w:bCs/>
          <w:webHidden/>
          <w:color w:val="auto"/>
          <w:sz w:val="28"/>
          <w:szCs w:val="28"/>
        </w:rPr>
        <w:t>11.2 Современные профессиональные базы данных и информационные справочные системы:</w:t>
      </w:r>
      <w:bookmarkEnd w:id="82"/>
    </w:p>
    <w:p w:rsidR="00413697" w:rsidRPr="00EC0D01" w:rsidRDefault="00413697" w:rsidP="009A03AD">
      <w:pPr>
        <w:pStyle w:val="Default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color w:val="auto"/>
          <w:sz w:val="28"/>
          <w:szCs w:val="28"/>
        </w:rPr>
      </w:pPr>
      <w:r w:rsidRPr="00EC0D01">
        <w:rPr>
          <w:color w:val="auto"/>
          <w:sz w:val="28"/>
          <w:szCs w:val="28"/>
        </w:rPr>
        <w:t xml:space="preserve">Система Профессионального Анализа Рынка и Компаний (СПАРК). </w:t>
      </w:r>
    </w:p>
    <w:p w:rsidR="00413697" w:rsidRPr="00EC0D01" w:rsidRDefault="00413697" w:rsidP="009A03AD">
      <w:pPr>
        <w:pStyle w:val="30"/>
        <w:numPr>
          <w:ilvl w:val="0"/>
          <w:numId w:val="9"/>
        </w:numPr>
        <w:shd w:val="clear" w:color="auto" w:fill="auto"/>
        <w:tabs>
          <w:tab w:val="left" w:pos="993"/>
        </w:tabs>
        <w:spacing w:after="0" w:line="360" w:lineRule="auto"/>
        <w:ind w:left="0" w:firstLine="709"/>
        <w:jc w:val="both"/>
        <w:rPr>
          <w:b w:val="0"/>
          <w:sz w:val="28"/>
          <w:szCs w:val="28"/>
        </w:rPr>
      </w:pPr>
      <w:r w:rsidRPr="00EC0D01">
        <w:rPr>
          <w:b w:val="0"/>
          <w:sz w:val="28"/>
          <w:szCs w:val="28"/>
        </w:rPr>
        <w:t>Программное обеспечение Бизнес-аналитик.</w:t>
      </w:r>
    </w:p>
    <w:p w:rsidR="00413697" w:rsidRPr="00EC0D01" w:rsidRDefault="00413697" w:rsidP="009A03AD">
      <w:pPr>
        <w:pStyle w:val="30"/>
        <w:numPr>
          <w:ilvl w:val="0"/>
          <w:numId w:val="9"/>
        </w:numPr>
        <w:shd w:val="clear" w:color="auto" w:fill="auto"/>
        <w:tabs>
          <w:tab w:val="left" w:pos="993"/>
        </w:tabs>
        <w:spacing w:after="0" w:line="360" w:lineRule="auto"/>
        <w:ind w:left="0" w:firstLine="709"/>
        <w:jc w:val="both"/>
        <w:rPr>
          <w:b w:val="0"/>
          <w:sz w:val="28"/>
          <w:szCs w:val="28"/>
        </w:rPr>
      </w:pPr>
      <w:r w:rsidRPr="00EC0D01">
        <w:rPr>
          <w:b w:val="0"/>
          <w:sz w:val="28"/>
          <w:szCs w:val="28"/>
        </w:rPr>
        <w:t>Финансовый симулятор «Управление корпорацией.</w:t>
      </w:r>
    </w:p>
    <w:p w:rsidR="00EC0D01" w:rsidRPr="00EC0D01" w:rsidRDefault="00EC0D01" w:rsidP="009A03AD">
      <w:pPr>
        <w:pStyle w:val="30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b w:val="0"/>
          <w:sz w:val="28"/>
          <w:szCs w:val="28"/>
        </w:rPr>
      </w:pPr>
      <w:r w:rsidRPr="00EC0D01">
        <w:rPr>
          <w:b w:val="0"/>
          <w:sz w:val="28"/>
          <w:szCs w:val="28"/>
        </w:rPr>
        <w:t>Справочная правовая система КонсультантПлюс»: www.consultant.ru</w:t>
      </w:r>
    </w:p>
    <w:p w:rsidR="00EC0D01" w:rsidRPr="00EC0D01" w:rsidRDefault="00EC0D01" w:rsidP="009A03AD">
      <w:pPr>
        <w:pStyle w:val="30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b w:val="0"/>
          <w:sz w:val="28"/>
          <w:szCs w:val="28"/>
        </w:rPr>
      </w:pPr>
      <w:r w:rsidRPr="00EC0D01">
        <w:rPr>
          <w:b w:val="0"/>
          <w:sz w:val="28"/>
          <w:szCs w:val="28"/>
        </w:rPr>
        <w:t>Справочная правовая система «Гарант».</w:t>
      </w:r>
    </w:p>
    <w:p w:rsidR="00EC0D01" w:rsidRPr="00EC0D01" w:rsidRDefault="00EC0D01" w:rsidP="009A03AD">
      <w:pPr>
        <w:pStyle w:val="30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b w:val="0"/>
          <w:sz w:val="28"/>
          <w:szCs w:val="28"/>
        </w:rPr>
      </w:pPr>
      <w:r w:rsidRPr="00EC0D01">
        <w:rPr>
          <w:b w:val="0"/>
          <w:sz w:val="28"/>
          <w:szCs w:val="28"/>
        </w:rPr>
        <w:t>Электронная энциклопедия: http://ru.wikipedia.org/wiki/Wiki</w:t>
      </w:r>
    </w:p>
    <w:p w:rsidR="00EC0D01" w:rsidRPr="00EC0D01" w:rsidRDefault="00EC0D01" w:rsidP="009A03AD">
      <w:pPr>
        <w:pStyle w:val="30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b w:val="0"/>
          <w:sz w:val="28"/>
          <w:szCs w:val="28"/>
        </w:rPr>
      </w:pPr>
      <w:r w:rsidRPr="00EC0D01">
        <w:rPr>
          <w:b w:val="0"/>
          <w:sz w:val="28"/>
          <w:szCs w:val="28"/>
        </w:rPr>
        <w:t>Система комплексного раскрытия информации «СКРИН» – http://www.skrin.ru/</w:t>
      </w:r>
    </w:p>
    <w:p w:rsidR="00EC0D01" w:rsidRPr="00EC0D01" w:rsidRDefault="00EC0D01" w:rsidP="009A03AD">
      <w:pPr>
        <w:pStyle w:val="30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b w:val="0"/>
          <w:sz w:val="28"/>
          <w:szCs w:val="28"/>
        </w:rPr>
      </w:pPr>
      <w:r w:rsidRPr="00EC0D01">
        <w:rPr>
          <w:b w:val="0"/>
          <w:sz w:val="28"/>
          <w:szCs w:val="28"/>
        </w:rPr>
        <w:t>ITeam-Технологии корпоративного управления – http://www.iteam.ru/publications/strategy/</w:t>
      </w:r>
    </w:p>
    <w:p w:rsidR="00EC0D01" w:rsidRPr="00EC0D01" w:rsidRDefault="00EC0D01" w:rsidP="009A03AD">
      <w:pPr>
        <w:pStyle w:val="30"/>
        <w:numPr>
          <w:ilvl w:val="0"/>
          <w:numId w:val="9"/>
        </w:numPr>
        <w:shd w:val="clear" w:color="auto" w:fill="auto"/>
        <w:tabs>
          <w:tab w:val="left" w:pos="993"/>
        </w:tabs>
        <w:spacing w:after="0" w:line="360" w:lineRule="auto"/>
        <w:ind w:left="0" w:firstLine="709"/>
        <w:jc w:val="both"/>
        <w:rPr>
          <w:b w:val="0"/>
          <w:sz w:val="28"/>
          <w:szCs w:val="28"/>
        </w:rPr>
      </w:pPr>
      <w:r w:rsidRPr="00EC0D01">
        <w:rPr>
          <w:b w:val="0"/>
          <w:sz w:val="28"/>
          <w:szCs w:val="28"/>
        </w:rPr>
        <w:lastRenderedPageBreak/>
        <w:t>Официальный сайт РосБизнесКонсалтинг: http://www.rbk.ru.</w:t>
      </w:r>
    </w:p>
    <w:p w:rsidR="00B5395E" w:rsidRPr="00974CE6" w:rsidRDefault="00B5395E" w:rsidP="00B5395E">
      <w:pPr>
        <w:pStyle w:val="30"/>
        <w:shd w:val="clear" w:color="auto" w:fill="auto"/>
        <w:spacing w:after="44" w:line="300" w:lineRule="exact"/>
        <w:ind w:left="40"/>
      </w:pPr>
      <w:r w:rsidRPr="00974CE6">
        <w:t>Используемое программное обеспечение</w:t>
      </w:r>
    </w:p>
    <w:p w:rsidR="00B5395E" w:rsidRPr="00C0342F" w:rsidRDefault="00B5395E" w:rsidP="00B5395E">
      <w:pPr>
        <w:pStyle w:val="30"/>
        <w:shd w:val="clear" w:color="auto" w:fill="auto"/>
        <w:spacing w:after="44" w:line="300" w:lineRule="exact"/>
        <w:ind w:left="40"/>
        <w:rPr>
          <w:b w:val="0"/>
        </w:rPr>
      </w:pPr>
      <w:r w:rsidRPr="00C0342F">
        <w:rPr>
          <w:b w:val="0"/>
        </w:rPr>
        <w:t>Программа Бизнес-аналитик</w:t>
      </w:r>
      <w:r>
        <w:rPr>
          <w:b w:val="0"/>
        </w:rPr>
        <w:t>, Бизнес-симулятор</w:t>
      </w:r>
    </w:p>
    <w:p w:rsidR="00B5395E" w:rsidRDefault="00794DA5" w:rsidP="00B5395E">
      <w:pPr>
        <w:pStyle w:val="30"/>
        <w:shd w:val="clear" w:color="auto" w:fill="auto"/>
        <w:spacing w:after="44" w:line="300" w:lineRule="exact"/>
        <w:ind w:left="40"/>
        <w:rPr>
          <w:color w:val="FF0000"/>
        </w:rPr>
      </w:pPr>
      <w:r>
        <w:rPr>
          <w:noProof/>
        </w:rPr>
        <w:pict>
          <v:shape id="Надпись 10" o:spid="_x0000_s1026" type="#_x0000_t202" style="position:absolute;left:0;text-align:left;margin-left:210.3pt;margin-top:15.15pt;width:195pt;height:151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" strokeweight=".5pt">
            <v:textbox style="mso-next-textbox:#Надпись 10">
              <w:txbxContent>
                <w:p w:rsidR="00E327DD" w:rsidRDefault="00E327DD" w:rsidP="00B5395E">
                  <w:r>
                    <w:rPr>
                      <w:b/>
                      <w:bCs/>
                      <w:noProof/>
                    </w:rPr>
                    <w:drawing>
                      <wp:inline distT="0" distB="0" distL="0" distR="0">
                        <wp:extent cx="2132330" cy="1692275"/>
                        <wp:effectExtent l="0" t="0" r="0" b="0"/>
                        <wp:docPr id="15" name="Рисунок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32330" cy="16922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8" o:spid="_x0000_s1027" type="#_x0000_t202" style="position:absolute;left:0;text-align:left;margin-left:28.05pt;margin-top:11.4pt;width:128.25pt;height:154.7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" strokeweight=".5pt">
            <v:textbox style="mso-next-textbox:#Надпись 8">
              <w:txbxContent>
                <w:p w:rsidR="00E327DD" w:rsidRDefault="00E327DD" w:rsidP="00B5395E">
                  <w:r>
                    <w:rPr>
                      <w:noProof/>
                    </w:rPr>
                    <w:drawing>
                      <wp:inline distT="0" distB="0" distL="0" distR="0">
                        <wp:extent cx="1428750" cy="1895475"/>
                        <wp:effectExtent l="0" t="0" r="0" b="0"/>
                        <wp:docPr id="16" name="Рисунок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28750" cy="18954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B5395E" w:rsidRDefault="00B5395E" w:rsidP="00B5395E">
      <w:pPr>
        <w:pStyle w:val="30"/>
        <w:shd w:val="clear" w:color="auto" w:fill="auto"/>
        <w:spacing w:after="44" w:line="300" w:lineRule="exact"/>
        <w:ind w:left="40"/>
        <w:rPr>
          <w:color w:val="FF0000"/>
        </w:rPr>
      </w:pPr>
    </w:p>
    <w:p w:rsidR="00B5395E" w:rsidRDefault="00B5395E" w:rsidP="00B5395E">
      <w:pPr>
        <w:pStyle w:val="30"/>
        <w:shd w:val="clear" w:color="auto" w:fill="auto"/>
        <w:spacing w:after="44" w:line="300" w:lineRule="exact"/>
        <w:ind w:left="40"/>
        <w:rPr>
          <w:color w:val="FF0000"/>
        </w:rPr>
      </w:pPr>
    </w:p>
    <w:p w:rsidR="00B5395E" w:rsidRDefault="00B5395E" w:rsidP="00B5395E">
      <w:pPr>
        <w:pStyle w:val="30"/>
        <w:shd w:val="clear" w:color="auto" w:fill="auto"/>
        <w:spacing w:after="44" w:line="300" w:lineRule="exact"/>
        <w:ind w:left="40"/>
        <w:rPr>
          <w:color w:val="FF0000"/>
        </w:rPr>
      </w:pPr>
    </w:p>
    <w:p w:rsidR="00B5395E" w:rsidRDefault="00B5395E" w:rsidP="00B5395E">
      <w:pPr>
        <w:pStyle w:val="30"/>
        <w:shd w:val="clear" w:color="auto" w:fill="auto"/>
        <w:spacing w:after="44" w:line="300" w:lineRule="exact"/>
        <w:ind w:left="40"/>
        <w:rPr>
          <w:color w:val="FF0000"/>
        </w:rPr>
      </w:pPr>
    </w:p>
    <w:p w:rsidR="00B5395E" w:rsidRDefault="00B5395E" w:rsidP="00B5395E">
      <w:pPr>
        <w:pStyle w:val="30"/>
        <w:shd w:val="clear" w:color="auto" w:fill="auto"/>
        <w:spacing w:after="44" w:line="300" w:lineRule="exact"/>
        <w:ind w:left="40"/>
        <w:rPr>
          <w:color w:val="FF0000"/>
        </w:rPr>
      </w:pPr>
    </w:p>
    <w:p w:rsidR="00B5395E" w:rsidRDefault="00B5395E" w:rsidP="00B5395E">
      <w:pPr>
        <w:pStyle w:val="30"/>
        <w:shd w:val="clear" w:color="auto" w:fill="auto"/>
        <w:spacing w:after="44" w:line="300" w:lineRule="exact"/>
        <w:ind w:left="40"/>
        <w:rPr>
          <w:color w:val="FF0000"/>
        </w:rPr>
      </w:pPr>
    </w:p>
    <w:p w:rsidR="00B5395E" w:rsidRDefault="00B5395E" w:rsidP="00B5395E">
      <w:pPr>
        <w:pStyle w:val="30"/>
        <w:shd w:val="clear" w:color="auto" w:fill="auto"/>
        <w:spacing w:after="44" w:line="300" w:lineRule="exact"/>
        <w:ind w:left="40"/>
        <w:rPr>
          <w:color w:val="FF0000"/>
        </w:rPr>
      </w:pPr>
    </w:p>
    <w:p w:rsidR="00B5395E" w:rsidRDefault="00B5395E" w:rsidP="00B5395E">
      <w:pPr>
        <w:pStyle w:val="30"/>
        <w:shd w:val="clear" w:color="auto" w:fill="auto"/>
        <w:spacing w:after="44" w:line="300" w:lineRule="exact"/>
        <w:ind w:left="40"/>
        <w:rPr>
          <w:color w:val="FF0000"/>
        </w:rPr>
      </w:pPr>
    </w:p>
    <w:p w:rsidR="00B5395E" w:rsidRDefault="00B5395E" w:rsidP="00B5395E">
      <w:pPr>
        <w:pStyle w:val="30"/>
        <w:shd w:val="clear" w:color="auto" w:fill="auto"/>
        <w:spacing w:after="44" w:line="300" w:lineRule="exact"/>
        <w:ind w:left="40"/>
        <w:rPr>
          <w:color w:val="FF0000"/>
        </w:rPr>
      </w:pPr>
    </w:p>
    <w:p w:rsidR="00B5395E" w:rsidRDefault="00B5395E" w:rsidP="001A37FD">
      <w:pPr>
        <w:pStyle w:val="30"/>
        <w:shd w:val="clear" w:color="auto" w:fill="auto"/>
        <w:spacing w:after="0" w:line="360" w:lineRule="auto"/>
        <w:jc w:val="both"/>
        <w:rPr>
          <w:b w:val="0"/>
        </w:rPr>
      </w:pPr>
    </w:p>
    <w:p w:rsidR="004C3E7C" w:rsidRPr="004C3E7C" w:rsidRDefault="004C3E7C" w:rsidP="004C3E7C">
      <w:pPr>
        <w:keepNext/>
        <w:keepLines/>
        <w:widowControl/>
        <w:tabs>
          <w:tab w:val="left" w:pos="993"/>
        </w:tabs>
        <w:spacing w:line="360" w:lineRule="auto"/>
        <w:ind w:firstLine="709"/>
        <w:jc w:val="both"/>
        <w:outlineLvl w:val="0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83" w:name="_Toc34731666"/>
      <w:r w:rsidRPr="004C3E7C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11.3. Сертифицированные программные и аппаратные средства защиты информации</w:t>
      </w:r>
      <w:bookmarkEnd w:id="83"/>
    </w:p>
    <w:p w:rsidR="004C3E7C" w:rsidRPr="004C3E7C" w:rsidRDefault="004C3E7C" w:rsidP="004C3E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C3E7C">
        <w:rPr>
          <w:rFonts w:ascii="Times New Roman" w:eastAsia="Times New Roman" w:hAnsi="Times New Roman" w:cs="Times New Roman"/>
          <w:bCs/>
          <w:sz w:val="28"/>
          <w:szCs w:val="28"/>
        </w:rPr>
        <w:t>Сертифицированные программные и аппаратные средства защиты информации</w:t>
      </w:r>
      <w:r w:rsidRPr="004C3E7C">
        <w:rPr>
          <w:rFonts w:ascii="Times New Roman" w:hAnsi="Times New Roman" w:cs="Times New Roman"/>
          <w:bCs/>
          <w:sz w:val="28"/>
          <w:szCs w:val="28"/>
        </w:rPr>
        <w:t xml:space="preserve"> не используются. </w:t>
      </w:r>
    </w:p>
    <w:p w:rsidR="00EC0D01" w:rsidRPr="009A03AD" w:rsidRDefault="00EC0D01" w:rsidP="009A03AD">
      <w:pPr>
        <w:keepNext/>
        <w:keepLines/>
        <w:widowControl/>
        <w:tabs>
          <w:tab w:val="left" w:pos="993"/>
        </w:tabs>
        <w:spacing w:line="360" w:lineRule="auto"/>
        <w:ind w:firstLine="709"/>
        <w:jc w:val="both"/>
        <w:outlineLvl w:val="0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84" w:name="_Toc34731667"/>
      <w:r w:rsidRPr="009A03AD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12. Описание материально-технической базы, необходимой для осуществления образовательного процесса по дисциплине</w:t>
      </w:r>
      <w:bookmarkEnd w:id="84"/>
    </w:p>
    <w:p w:rsidR="00413697" w:rsidRDefault="00413697" w:rsidP="009A03AD">
      <w:pPr>
        <w:pStyle w:val="Default"/>
        <w:tabs>
          <w:tab w:val="left" w:pos="993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Материально-техническая база, которой располагает Финансовый университет: </w:t>
      </w:r>
    </w:p>
    <w:p w:rsidR="00413697" w:rsidRDefault="00413697" w:rsidP="009A03AD">
      <w:pPr>
        <w:pStyle w:val="Default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аудиторный фонд, </w:t>
      </w:r>
    </w:p>
    <w:p w:rsidR="00413697" w:rsidRDefault="00413697" w:rsidP="009A03AD">
      <w:pPr>
        <w:pStyle w:val="Default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медиаоборудование, </w:t>
      </w:r>
    </w:p>
    <w:p w:rsidR="00413697" w:rsidRDefault="00413697" w:rsidP="009A03AD">
      <w:pPr>
        <w:pStyle w:val="Default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компьютерный класс с интернет-доступом, </w:t>
      </w:r>
    </w:p>
    <w:p w:rsidR="00413697" w:rsidRDefault="00413697" w:rsidP="009A03AD">
      <w:pPr>
        <w:pStyle w:val="Default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программное обеспечение, </w:t>
      </w:r>
    </w:p>
    <w:p w:rsidR="00413697" w:rsidRDefault="00413697" w:rsidP="009A03AD">
      <w:pPr>
        <w:pStyle w:val="Default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базы данных, </w:t>
      </w:r>
    </w:p>
    <w:p w:rsidR="00413697" w:rsidRDefault="00413697" w:rsidP="009A03AD">
      <w:pPr>
        <w:pStyle w:val="Default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справочно-информационные системы, </w:t>
      </w:r>
    </w:p>
    <w:p w:rsidR="00413697" w:rsidRDefault="00413697" w:rsidP="009A03AD">
      <w:pPr>
        <w:pStyle w:val="Default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библиотечный фонд и др. </w:t>
      </w:r>
    </w:p>
    <w:sectPr w:rsidR="00413697" w:rsidSect="004C3E7C">
      <w:footerReference w:type="default" r:id="rId18"/>
      <w:pgSz w:w="11900" w:h="16840"/>
      <w:pgMar w:top="1244" w:right="1410" w:bottom="1248" w:left="1239" w:header="0" w:footer="3" w:gutter="0"/>
      <w:pgNumType w:start="0"/>
      <w:cols w:space="720"/>
      <w:noEndnote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4DA5" w:rsidRDefault="00794DA5">
      <w:r>
        <w:separator/>
      </w:r>
    </w:p>
  </w:endnote>
  <w:endnote w:type="continuationSeparator" w:id="0">
    <w:p w:rsidR="00794DA5" w:rsidRDefault="00794D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">
    <w:altName w:val="MS Mincho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27DD" w:rsidRDefault="00794DA5">
    <w:pPr>
      <w:rPr>
        <w:sz w:val="2"/>
        <w:szCs w:val="2"/>
      </w:rPr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2049" type="#_x0000_t202" style="position:absolute;margin-left:293.55pt;margin-top:795.25pt;width:10.55pt;height:12.05pt;z-index:-251658752;visibility:visible;mso-wrap-style:none;mso-wrap-distance-left:5pt;mso-wrap-distance-right:5pt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" filled="f" stroked="f">
          <v:textbox style="mso-next-textbox:#Text Box 1;mso-fit-shape-to-text:t" inset="0,0,0,0">
            <w:txbxContent>
              <w:p w:rsidR="00E327DD" w:rsidRDefault="00E327DD">
                <w:pPr>
                  <w:pStyle w:val="13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B477E6" w:rsidRPr="00B477E6">
                  <w:rPr>
                    <w:rStyle w:val="a5"/>
                    <w:noProof/>
                  </w:rPr>
                  <w:t>29</w:t>
                </w:r>
                <w:r>
                  <w:rPr>
                    <w:rStyle w:val="a5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4DA5" w:rsidRDefault="00794DA5"/>
  </w:footnote>
  <w:footnote w:type="continuationSeparator" w:id="0">
    <w:p w:rsidR="00794DA5" w:rsidRDefault="00794DA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86CFB"/>
    <w:multiLevelType w:val="hybridMultilevel"/>
    <w:tmpl w:val="3FEC8D96"/>
    <w:lvl w:ilvl="0" w:tplc="F1AE39C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theme="minorBidi" w:hint="default"/>
        <w:color w:val="000000" w:themeColor="text1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46EF9"/>
    <w:multiLevelType w:val="multilevel"/>
    <w:tmpl w:val="34BC70BA"/>
    <w:lvl w:ilvl="0">
      <w:start w:val="1"/>
      <w:numFmt w:val="bullet"/>
      <w:lvlText w:val="-"/>
      <w:lvlJc w:val="left"/>
      <w:rPr>
        <w:rFonts w:ascii="Times New Roman" w:eastAsia="Times New Roman" w:hAnsi="Times New Roman"/>
        <w:b w:val="0"/>
        <w:i w:val="0"/>
        <w:smallCaps w:val="0"/>
        <w:strike w:val="0"/>
        <w:color w:val="000000"/>
        <w:spacing w:val="0"/>
        <w:w w:val="100"/>
        <w:position w:val="0"/>
        <w:sz w:val="24"/>
        <w:u w:val="none"/>
      </w:rPr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2" w15:restartNumberingAfterBreak="0">
    <w:nsid w:val="1E654A2E"/>
    <w:multiLevelType w:val="hybridMultilevel"/>
    <w:tmpl w:val="12E4F71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65D742D"/>
    <w:multiLevelType w:val="multilevel"/>
    <w:tmpl w:val="52CCDB16"/>
    <w:lvl w:ilvl="0">
      <w:start w:val="26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1">
      <w:numFmt w:val="decimal"/>
      <w:lvlText w:val=""/>
      <w:lvlJc w:val="left"/>
      <w:pPr>
        <w:ind w:left="0" w:firstLine="0"/>
      </w:pPr>
      <w:rPr>
        <w:rFonts w:cs="Times New Roman" w:hint="default"/>
      </w:rPr>
    </w:lvl>
    <w:lvl w:ilvl="2">
      <w:numFmt w:val="decimal"/>
      <w:lvlText w:val=""/>
      <w:lvlJc w:val="left"/>
      <w:pPr>
        <w:ind w:left="0" w:firstLine="0"/>
      </w:pPr>
      <w:rPr>
        <w:rFonts w:cs="Times New Roman" w:hint="default"/>
      </w:rPr>
    </w:lvl>
    <w:lvl w:ilvl="3">
      <w:numFmt w:val="decimal"/>
      <w:lvlText w:val=""/>
      <w:lvlJc w:val="left"/>
      <w:pPr>
        <w:ind w:left="0" w:firstLine="0"/>
      </w:pPr>
      <w:rPr>
        <w:rFonts w:cs="Times New Roman" w:hint="default"/>
      </w:rPr>
    </w:lvl>
    <w:lvl w:ilvl="4">
      <w:numFmt w:val="decimal"/>
      <w:lvlText w:val=""/>
      <w:lvlJc w:val="left"/>
      <w:pPr>
        <w:ind w:left="0" w:firstLine="0"/>
      </w:pPr>
      <w:rPr>
        <w:rFonts w:cs="Times New Roman" w:hint="default"/>
      </w:rPr>
    </w:lvl>
    <w:lvl w:ilvl="5">
      <w:numFmt w:val="decimal"/>
      <w:lvlText w:val=""/>
      <w:lvlJc w:val="left"/>
      <w:pPr>
        <w:ind w:left="0" w:firstLine="0"/>
      </w:pPr>
      <w:rPr>
        <w:rFonts w:cs="Times New Roman" w:hint="default"/>
      </w:rPr>
    </w:lvl>
    <w:lvl w:ilvl="6">
      <w:numFmt w:val="decimal"/>
      <w:lvlText w:val=""/>
      <w:lvlJc w:val="left"/>
      <w:pPr>
        <w:ind w:left="0" w:firstLine="0"/>
      </w:pPr>
      <w:rPr>
        <w:rFonts w:cs="Times New Roman" w:hint="default"/>
      </w:rPr>
    </w:lvl>
    <w:lvl w:ilvl="7">
      <w:numFmt w:val="decimal"/>
      <w:lvlText w:val=""/>
      <w:lvlJc w:val="left"/>
      <w:pPr>
        <w:ind w:left="0" w:firstLine="0"/>
      </w:pPr>
      <w:rPr>
        <w:rFonts w:cs="Times New Roman" w:hint="default"/>
      </w:rPr>
    </w:lvl>
    <w:lvl w:ilvl="8">
      <w:numFmt w:val="decimal"/>
      <w:lvlText w:val=""/>
      <w:lvlJc w:val="left"/>
      <w:pPr>
        <w:ind w:left="0" w:firstLine="0"/>
      </w:pPr>
      <w:rPr>
        <w:rFonts w:cs="Times New Roman" w:hint="default"/>
      </w:rPr>
    </w:lvl>
  </w:abstractNum>
  <w:abstractNum w:abstractNumId="4" w15:restartNumberingAfterBreak="0">
    <w:nsid w:val="295025D7"/>
    <w:multiLevelType w:val="hybridMultilevel"/>
    <w:tmpl w:val="A948B3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F85A6F"/>
    <w:multiLevelType w:val="multilevel"/>
    <w:tmpl w:val="97BEF2E6"/>
    <w:lvl w:ilvl="0">
      <w:start w:val="14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1">
      <w:numFmt w:val="decimal"/>
      <w:lvlText w:val=""/>
      <w:lvlJc w:val="left"/>
      <w:pPr>
        <w:ind w:left="0" w:firstLine="0"/>
      </w:pPr>
      <w:rPr>
        <w:rFonts w:cs="Times New Roman" w:hint="default"/>
      </w:rPr>
    </w:lvl>
    <w:lvl w:ilvl="2">
      <w:numFmt w:val="decimal"/>
      <w:lvlText w:val=""/>
      <w:lvlJc w:val="left"/>
      <w:pPr>
        <w:ind w:left="0" w:firstLine="0"/>
      </w:pPr>
      <w:rPr>
        <w:rFonts w:cs="Times New Roman" w:hint="default"/>
      </w:rPr>
    </w:lvl>
    <w:lvl w:ilvl="3">
      <w:numFmt w:val="decimal"/>
      <w:lvlText w:val=""/>
      <w:lvlJc w:val="left"/>
      <w:pPr>
        <w:ind w:left="0" w:firstLine="0"/>
      </w:pPr>
      <w:rPr>
        <w:rFonts w:cs="Times New Roman" w:hint="default"/>
      </w:rPr>
    </w:lvl>
    <w:lvl w:ilvl="4">
      <w:numFmt w:val="decimal"/>
      <w:lvlText w:val=""/>
      <w:lvlJc w:val="left"/>
      <w:pPr>
        <w:ind w:left="0" w:firstLine="0"/>
      </w:pPr>
      <w:rPr>
        <w:rFonts w:cs="Times New Roman" w:hint="default"/>
      </w:rPr>
    </w:lvl>
    <w:lvl w:ilvl="5">
      <w:numFmt w:val="decimal"/>
      <w:lvlText w:val=""/>
      <w:lvlJc w:val="left"/>
      <w:pPr>
        <w:ind w:left="0" w:firstLine="0"/>
      </w:pPr>
      <w:rPr>
        <w:rFonts w:cs="Times New Roman" w:hint="default"/>
      </w:rPr>
    </w:lvl>
    <w:lvl w:ilvl="6">
      <w:numFmt w:val="decimal"/>
      <w:lvlText w:val=""/>
      <w:lvlJc w:val="left"/>
      <w:pPr>
        <w:ind w:left="0" w:firstLine="0"/>
      </w:pPr>
      <w:rPr>
        <w:rFonts w:cs="Times New Roman" w:hint="default"/>
      </w:rPr>
    </w:lvl>
    <w:lvl w:ilvl="7">
      <w:numFmt w:val="decimal"/>
      <w:lvlText w:val=""/>
      <w:lvlJc w:val="left"/>
      <w:pPr>
        <w:ind w:left="0" w:firstLine="0"/>
      </w:pPr>
      <w:rPr>
        <w:rFonts w:cs="Times New Roman" w:hint="default"/>
      </w:rPr>
    </w:lvl>
    <w:lvl w:ilvl="8">
      <w:numFmt w:val="decimal"/>
      <w:lvlText w:val=""/>
      <w:lvlJc w:val="left"/>
      <w:pPr>
        <w:ind w:left="0" w:firstLine="0"/>
      </w:pPr>
      <w:rPr>
        <w:rFonts w:cs="Times New Roman" w:hint="default"/>
      </w:rPr>
    </w:lvl>
  </w:abstractNum>
  <w:abstractNum w:abstractNumId="6" w15:restartNumberingAfterBreak="0">
    <w:nsid w:val="3AAB68CA"/>
    <w:multiLevelType w:val="hybridMultilevel"/>
    <w:tmpl w:val="A29E1674"/>
    <w:lvl w:ilvl="0" w:tplc="0419000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7" w15:restartNumberingAfterBreak="0">
    <w:nsid w:val="3EF86A7A"/>
    <w:multiLevelType w:val="hybridMultilevel"/>
    <w:tmpl w:val="A3961FCE"/>
    <w:lvl w:ilvl="0" w:tplc="0419000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8" w15:restartNumberingAfterBreak="0">
    <w:nsid w:val="4C511755"/>
    <w:multiLevelType w:val="multilevel"/>
    <w:tmpl w:val="1B946A96"/>
    <w:lvl w:ilvl="0">
      <w:start w:val="1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1">
      <w:numFmt w:val="decimal"/>
      <w:lvlText w:val=""/>
      <w:lvlJc w:val="left"/>
      <w:pPr>
        <w:ind w:left="0" w:firstLine="0"/>
      </w:pPr>
      <w:rPr>
        <w:rFonts w:cs="Times New Roman" w:hint="default"/>
      </w:rPr>
    </w:lvl>
    <w:lvl w:ilvl="2">
      <w:numFmt w:val="decimal"/>
      <w:lvlText w:val=""/>
      <w:lvlJc w:val="left"/>
      <w:pPr>
        <w:ind w:left="0" w:firstLine="0"/>
      </w:pPr>
      <w:rPr>
        <w:rFonts w:cs="Times New Roman" w:hint="default"/>
      </w:rPr>
    </w:lvl>
    <w:lvl w:ilvl="3">
      <w:numFmt w:val="decimal"/>
      <w:lvlText w:val=""/>
      <w:lvlJc w:val="left"/>
      <w:pPr>
        <w:ind w:left="0" w:firstLine="0"/>
      </w:pPr>
      <w:rPr>
        <w:rFonts w:cs="Times New Roman" w:hint="default"/>
      </w:rPr>
    </w:lvl>
    <w:lvl w:ilvl="4">
      <w:numFmt w:val="decimal"/>
      <w:lvlText w:val=""/>
      <w:lvlJc w:val="left"/>
      <w:pPr>
        <w:ind w:left="0" w:firstLine="0"/>
      </w:pPr>
      <w:rPr>
        <w:rFonts w:cs="Times New Roman" w:hint="default"/>
      </w:rPr>
    </w:lvl>
    <w:lvl w:ilvl="5">
      <w:numFmt w:val="decimal"/>
      <w:lvlText w:val=""/>
      <w:lvlJc w:val="left"/>
      <w:pPr>
        <w:ind w:left="0" w:firstLine="0"/>
      </w:pPr>
      <w:rPr>
        <w:rFonts w:cs="Times New Roman" w:hint="default"/>
      </w:rPr>
    </w:lvl>
    <w:lvl w:ilvl="6">
      <w:numFmt w:val="decimal"/>
      <w:lvlText w:val=""/>
      <w:lvlJc w:val="left"/>
      <w:pPr>
        <w:ind w:left="0" w:firstLine="0"/>
      </w:pPr>
      <w:rPr>
        <w:rFonts w:cs="Times New Roman" w:hint="default"/>
      </w:rPr>
    </w:lvl>
    <w:lvl w:ilvl="7">
      <w:numFmt w:val="decimal"/>
      <w:lvlText w:val=""/>
      <w:lvlJc w:val="left"/>
      <w:pPr>
        <w:ind w:left="0" w:firstLine="0"/>
      </w:pPr>
      <w:rPr>
        <w:rFonts w:cs="Times New Roman" w:hint="default"/>
      </w:rPr>
    </w:lvl>
    <w:lvl w:ilvl="8">
      <w:numFmt w:val="decimal"/>
      <w:lvlText w:val=""/>
      <w:lvlJc w:val="left"/>
      <w:pPr>
        <w:ind w:left="0" w:firstLine="0"/>
      </w:pPr>
      <w:rPr>
        <w:rFonts w:cs="Times New Roman" w:hint="default"/>
      </w:rPr>
    </w:lvl>
  </w:abstractNum>
  <w:abstractNum w:abstractNumId="9" w15:restartNumberingAfterBreak="0">
    <w:nsid w:val="577141FE"/>
    <w:multiLevelType w:val="hybridMultilevel"/>
    <w:tmpl w:val="3F6462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132053"/>
    <w:multiLevelType w:val="multilevel"/>
    <w:tmpl w:val="9CEA533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11" w15:restartNumberingAfterBreak="0">
    <w:nsid w:val="6ACF4FA1"/>
    <w:multiLevelType w:val="hybridMultilevel"/>
    <w:tmpl w:val="A0543AB0"/>
    <w:lvl w:ilvl="0" w:tplc="E4DA151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1D12B6B"/>
    <w:multiLevelType w:val="hybridMultilevel"/>
    <w:tmpl w:val="E8F6B8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5"/>
  </w:num>
  <w:num w:numId="4">
    <w:abstractNumId w:val="3"/>
  </w:num>
  <w:num w:numId="5">
    <w:abstractNumId w:val="11"/>
  </w:num>
  <w:num w:numId="6">
    <w:abstractNumId w:val="2"/>
  </w:num>
  <w:num w:numId="7">
    <w:abstractNumId w:val="4"/>
  </w:num>
  <w:num w:numId="8">
    <w:abstractNumId w:val="6"/>
  </w:num>
  <w:num w:numId="9">
    <w:abstractNumId w:val="7"/>
  </w:num>
  <w:num w:numId="10">
    <w:abstractNumId w:val="9"/>
  </w:num>
  <w:num w:numId="11">
    <w:abstractNumId w:val="12"/>
  </w:num>
  <w:num w:numId="12">
    <w:abstractNumId w:val="0"/>
  </w:num>
  <w:num w:numId="13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drawingGridHorizontalSpacing w:val="181"/>
  <w:drawingGridVerticalSpacing w:val="181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2"/>
  </w:compat>
  <w:rsids>
    <w:rsidRoot w:val="00F82240"/>
    <w:rsid w:val="000100D9"/>
    <w:rsid w:val="00036660"/>
    <w:rsid w:val="00074598"/>
    <w:rsid w:val="00081549"/>
    <w:rsid w:val="000920AF"/>
    <w:rsid w:val="00092416"/>
    <w:rsid w:val="000B6A22"/>
    <w:rsid w:val="000B7239"/>
    <w:rsid w:val="000C0DA1"/>
    <w:rsid w:val="000C64CF"/>
    <w:rsid w:val="001030F6"/>
    <w:rsid w:val="00122107"/>
    <w:rsid w:val="0013495E"/>
    <w:rsid w:val="001362A0"/>
    <w:rsid w:val="00137DCC"/>
    <w:rsid w:val="00151775"/>
    <w:rsid w:val="00153D7D"/>
    <w:rsid w:val="00166F74"/>
    <w:rsid w:val="00185891"/>
    <w:rsid w:val="00192D26"/>
    <w:rsid w:val="00193FFE"/>
    <w:rsid w:val="001A0EBA"/>
    <w:rsid w:val="001A37FD"/>
    <w:rsid w:val="001B18AE"/>
    <w:rsid w:val="001B75B2"/>
    <w:rsid w:val="001C09FE"/>
    <w:rsid w:val="001E29F8"/>
    <w:rsid w:val="001E2C13"/>
    <w:rsid w:val="001E6CBD"/>
    <w:rsid w:val="001F461E"/>
    <w:rsid w:val="00200CE9"/>
    <w:rsid w:val="00213EE9"/>
    <w:rsid w:val="00236069"/>
    <w:rsid w:val="002542F8"/>
    <w:rsid w:val="00263F66"/>
    <w:rsid w:val="002A495D"/>
    <w:rsid w:val="002B1CA9"/>
    <w:rsid w:val="002D4F46"/>
    <w:rsid w:val="0031371C"/>
    <w:rsid w:val="003162AF"/>
    <w:rsid w:val="003218B8"/>
    <w:rsid w:val="00330B2F"/>
    <w:rsid w:val="003602E4"/>
    <w:rsid w:val="00386F7C"/>
    <w:rsid w:val="003A7885"/>
    <w:rsid w:val="003B2EA2"/>
    <w:rsid w:val="003B4394"/>
    <w:rsid w:val="003C757D"/>
    <w:rsid w:val="003D2FA0"/>
    <w:rsid w:val="003D7875"/>
    <w:rsid w:val="003F2706"/>
    <w:rsid w:val="003F429B"/>
    <w:rsid w:val="0040224D"/>
    <w:rsid w:val="00412698"/>
    <w:rsid w:val="00413697"/>
    <w:rsid w:val="00431DB1"/>
    <w:rsid w:val="004555FB"/>
    <w:rsid w:val="0046007F"/>
    <w:rsid w:val="00461A99"/>
    <w:rsid w:val="00463791"/>
    <w:rsid w:val="00463F95"/>
    <w:rsid w:val="00484F57"/>
    <w:rsid w:val="00487673"/>
    <w:rsid w:val="004939D2"/>
    <w:rsid w:val="0049654C"/>
    <w:rsid w:val="00496C5C"/>
    <w:rsid w:val="00497A2A"/>
    <w:rsid w:val="004B7A0B"/>
    <w:rsid w:val="004C3E7C"/>
    <w:rsid w:val="004D6E3C"/>
    <w:rsid w:val="004E199F"/>
    <w:rsid w:val="004E3ECA"/>
    <w:rsid w:val="004E4175"/>
    <w:rsid w:val="004E4C56"/>
    <w:rsid w:val="004E5EA7"/>
    <w:rsid w:val="004F4D1E"/>
    <w:rsid w:val="00510F97"/>
    <w:rsid w:val="0052068C"/>
    <w:rsid w:val="005252D7"/>
    <w:rsid w:val="005266D3"/>
    <w:rsid w:val="00543900"/>
    <w:rsid w:val="005454D6"/>
    <w:rsid w:val="00561589"/>
    <w:rsid w:val="005705D3"/>
    <w:rsid w:val="005750C5"/>
    <w:rsid w:val="0057670C"/>
    <w:rsid w:val="005C524C"/>
    <w:rsid w:val="005E7875"/>
    <w:rsid w:val="005F1D18"/>
    <w:rsid w:val="006077D2"/>
    <w:rsid w:val="00612585"/>
    <w:rsid w:val="00624B46"/>
    <w:rsid w:val="006331C7"/>
    <w:rsid w:val="0064178C"/>
    <w:rsid w:val="0065363B"/>
    <w:rsid w:val="00653C50"/>
    <w:rsid w:val="006A0122"/>
    <w:rsid w:val="006A0138"/>
    <w:rsid w:val="006D14D5"/>
    <w:rsid w:val="006D2066"/>
    <w:rsid w:val="006D533C"/>
    <w:rsid w:val="006E7A3F"/>
    <w:rsid w:val="006F3CBD"/>
    <w:rsid w:val="00705E41"/>
    <w:rsid w:val="007256D1"/>
    <w:rsid w:val="0077769F"/>
    <w:rsid w:val="007839D1"/>
    <w:rsid w:val="007855BA"/>
    <w:rsid w:val="00794DA5"/>
    <w:rsid w:val="007E044E"/>
    <w:rsid w:val="007E51D7"/>
    <w:rsid w:val="00810EB8"/>
    <w:rsid w:val="00811A41"/>
    <w:rsid w:val="00847608"/>
    <w:rsid w:val="00847ACF"/>
    <w:rsid w:val="00855746"/>
    <w:rsid w:val="0086512C"/>
    <w:rsid w:val="008756B0"/>
    <w:rsid w:val="00883C51"/>
    <w:rsid w:val="008B39CD"/>
    <w:rsid w:val="008C38D0"/>
    <w:rsid w:val="008D2407"/>
    <w:rsid w:val="008D489A"/>
    <w:rsid w:val="009003AE"/>
    <w:rsid w:val="00903F82"/>
    <w:rsid w:val="00904BE6"/>
    <w:rsid w:val="00914A3A"/>
    <w:rsid w:val="00927051"/>
    <w:rsid w:val="00937619"/>
    <w:rsid w:val="00950092"/>
    <w:rsid w:val="0097224B"/>
    <w:rsid w:val="00974CE6"/>
    <w:rsid w:val="00975444"/>
    <w:rsid w:val="009800CA"/>
    <w:rsid w:val="009972FD"/>
    <w:rsid w:val="009A03AD"/>
    <w:rsid w:val="009A4BD8"/>
    <w:rsid w:val="009B6A34"/>
    <w:rsid w:val="009C1AB5"/>
    <w:rsid w:val="009D05C9"/>
    <w:rsid w:val="009D2AB4"/>
    <w:rsid w:val="009D568E"/>
    <w:rsid w:val="00A148F8"/>
    <w:rsid w:val="00A20FE0"/>
    <w:rsid w:val="00A22F70"/>
    <w:rsid w:val="00A35647"/>
    <w:rsid w:val="00A37E89"/>
    <w:rsid w:val="00A52CFC"/>
    <w:rsid w:val="00A65C26"/>
    <w:rsid w:val="00A81B1A"/>
    <w:rsid w:val="00A8243B"/>
    <w:rsid w:val="00A9054F"/>
    <w:rsid w:val="00AB7C6A"/>
    <w:rsid w:val="00AC095F"/>
    <w:rsid w:val="00AF0F99"/>
    <w:rsid w:val="00B05DE4"/>
    <w:rsid w:val="00B067AD"/>
    <w:rsid w:val="00B24C01"/>
    <w:rsid w:val="00B24C2D"/>
    <w:rsid w:val="00B477E6"/>
    <w:rsid w:val="00B5395E"/>
    <w:rsid w:val="00B55661"/>
    <w:rsid w:val="00B6617A"/>
    <w:rsid w:val="00B67E8A"/>
    <w:rsid w:val="00B70CCD"/>
    <w:rsid w:val="00B74669"/>
    <w:rsid w:val="00B9075E"/>
    <w:rsid w:val="00B92E75"/>
    <w:rsid w:val="00BB1A41"/>
    <w:rsid w:val="00BB69A7"/>
    <w:rsid w:val="00BB742F"/>
    <w:rsid w:val="00BC575C"/>
    <w:rsid w:val="00BC6FC2"/>
    <w:rsid w:val="00C0342F"/>
    <w:rsid w:val="00C07F6F"/>
    <w:rsid w:val="00C12F19"/>
    <w:rsid w:val="00C23844"/>
    <w:rsid w:val="00C23BB9"/>
    <w:rsid w:val="00C23BCB"/>
    <w:rsid w:val="00C26FB8"/>
    <w:rsid w:val="00C32517"/>
    <w:rsid w:val="00C37947"/>
    <w:rsid w:val="00C503D6"/>
    <w:rsid w:val="00C6295F"/>
    <w:rsid w:val="00C67338"/>
    <w:rsid w:val="00C902E7"/>
    <w:rsid w:val="00C94FF0"/>
    <w:rsid w:val="00CA5D84"/>
    <w:rsid w:val="00CD7AE6"/>
    <w:rsid w:val="00CE5A59"/>
    <w:rsid w:val="00CE7D30"/>
    <w:rsid w:val="00CF27C8"/>
    <w:rsid w:val="00D05463"/>
    <w:rsid w:val="00D07F8F"/>
    <w:rsid w:val="00D30DE3"/>
    <w:rsid w:val="00D70578"/>
    <w:rsid w:val="00D76B22"/>
    <w:rsid w:val="00DB5458"/>
    <w:rsid w:val="00DB5611"/>
    <w:rsid w:val="00DC610E"/>
    <w:rsid w:val="00DE32AF"/>
    <w:rsid w:val="00DE7564"/>
    <w:rsid w:val="00E15624"/>
    <w:rsid w:val="00E15721"/>
    <w:rsid w:val="00E158EE"/>
    <w:rsid w:val="00E229F7"/>
    <w:rsid w:val="00E327DD"/>
    <w:rsid w:val="00E368DE"/>
    <w:rsid w:val="00E42D10"/>
    <w:rsid w:val="00E430D8"/>
    <w:rsid w:val="00E50257"/>
    <w:rsid w:val="00E50CEB"/>
    <w:rsid w:val="00E6293D"/>
    <w:rsid w:val="00E73EED"/>
    <w:rsid w:val="00E903E1"/>
    <w:rsid w:val="00EA13F6"/>
    <w:rsid w:val="00EB5071"/>
    <w:rsid w:val="00EB747D"/>
    <w:rsid w:val="00EC0D01"/>
    <w:rsid w:val="00EF41C3"/>
    <w:rsid w:val="00F00105"/>
    <w:rsid w:val="00F07C73"/>
    <w:rsid w:val="00F11FE9"/>
    <w:rsid w:val="00F1285C"/>
    <w:rsid w:val="00F174AE"/>
    <w:rsid w:val="00F2546F"/>
    <w:rsid w:val="00F27F3A"/>
    <w:rsid w:val="00F371A8"/>
    <w:rsid w:val="00F47A61"/>
    <w:rsid w:val="00F50E0A"/>
    <w:rsid w:val="00F5244B"/>
    <w:rsid w:val="00F54836"/>
    <w:rsid w:val="00F82240"/>
    <w:rsid w:val="00FA13B6"/>
    <w:rsid w:val="00FC28EC"/>
    <w:rsid w:val="00FD661B"/>
    <w:rsid w:val="00FE3556"/>
    <w:rsid w:val="00FF2C7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530D6393"/>
  <w15:docId w15:val="{6E46F4B6-EB9F-4DC5-9B08-EB0B03C60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 Unicode MS" w:eastAsia="Arial Unicode MS" w:hAnsi="Arial Unicode MS" w:cs="Arial Unicode MS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0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4FF0"/>
    <w:pPr>
      <w:widowControl w:val="0"/>
    </w:pPr>
    <w:rPr>
      <w:color w:val="000000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locked/>
    <w:rsid w:val="005454D6"/>
    <w:pPr>
      <w:keepNext/>
      <w:keepLines/>
      <w:widowControl/>
      <w:spacing w:before="480" w:after="200" w:line="276" w:lineRule="auto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454D6"/>
    <w:rPr>
      <w:rFonts w:ascii="Cambria" w:eastAsia="Times New Roman" w:hAnsi="Cambria" w:cs="Times New Roman"/>
      <w:b/>
      <w:bCs/>
      <w:color w:val="365F91"/>
      <w:sz w:val="28"/>
      <w:szCs w:val="28"/>
      <w:lang w:val="ru-RU" w:eastAsia="ru-RU" w:bidi="ar-SA"/>
    </w:rPr>
  </w:style>
  <w:style w:type="character" w:styleId="a3">
    <w:name w:val="Hyperlink"/>
    <w:basedOn w:val="a0"/>
    <w:uiPriority w:val="99"/>
    <w:rsid w:val="009C1AB5"/>
    <w:rPr>
      <w:rFonts w:cs="Times New Roman"/>
      <w:color w:val="0066CC"/>
      <w:u w:val="single"/>
    </w:rPr>
  </w:style>
  <w:style w:type="character" w:customStyle="1" w:styleId="5Exact">
    <w:name w:val="Основной текст (5) Exact"/>
    <w:uiPriority w:val="99"/>
    <w:rsid w:val="009C1AB5"/>
    <w:rPr>
      <w:rFonts w:ascii="Times New Roman" w:hAnsi="Times New Roman"/>
      <w:b/>
      <w:sz w:val="36"/>
      <w:u w:val="none"/>
    </w:rPr>
  </w:style>
  <w:style w:type="character" w:customStyle="1" w:styleId="3">
    <w:name w:val="Основной текст (3)_"/>
    <w:link w:val="30"/>
    <w:uiPriority w:val="99"/>
    <w:locked/>
    <w:rsid w:val="009C1AB5"/>
    <w:rPr>
      <w:rFonts w:ascii="Times New Roman" w:hAnsi="Times New Roman"/>
      <w:b/>
      <w:sz w:val="30"/>
      <w:u w:val="none"/>
    </w:rPr>
  </w:style>
  <w:style w:type="character" w:customStyle="1" w:styleId="11">
    <w:name w:val="Заголовок №1_"/>
    <w:link w:val="12"/>
    <w:uiPriority w:val="99"/>
    <w:locked/>
    <w:rsid w:val="009C1AB5"/>
    <w:rPr>
      <w:rFonts w:ascii="Times New Roman" w:hAnsi="Times New Roman"/>
      <w:b/>
      <w:sz w:val="40"/>
      <w:u w:val="none"/>
    </w:rPr>
  </w:style>
  <w:style w:type="character" w:customStyle="1" w:styleId="2">
    <w:name w:val="Заголовок №2_"/>
    <w:link w:val="20"/>
    <w:uiPriority w:val="99"/>
    <w:locked/>
    <w:rsid w:val="009C1AB5"/>
    <w:rPr>
      <w:rFonts w:ascii="Times New Roman" w:hAnsi="Times New Roman"/>
      <w:b/>
      <w:sz w:val="36"/>
      <w:u w:val="none"/>
    </w:rPr>
  </w:style>
  <w:style w:type="character" w:customStyle="1" w:styleId="4">
    <w:name w:val="Основной текст (4)_"/>
    <w:link w:val="40"/>
    <w:uiPriority w:val="99"/>
    <w:locked/>
    <w:rsid w:val="009C1AB5"/>
    <w:rPr>
      <w:rFonts w:ascii="Times New Roman" w:hAnsi="Times New Roman"/>
      <w:b/>
      <w:sz w:val="28"/>
      <w:u w:val="none"/>
    </w:rPr>
  </w:style>
  <w:style w:type="character" w:customStyle="1" w:styleId="21">
    <w:name w:val="Основной текст (2)_"/>
    <w:link w:val="210"/>
    <w:uiPriority w:val="99"/>
    <w:locked/>
    <w:rsid w:val="009C1AB5"/>
    <w:rPr>
      <w:rFonts w:ascii="Times New Roman" w:hAnsi="Times New Roman"/>
      <w:sz w:val="28"/>
      <w:u w:val="none"/>
    </w:rPr>
  </w:style>
  <w:style w:type="character" w:customStyle="1" w:styleId="41">
    <w:name w:val="Заголовок №4_"/>
    <w:link w:val="42"/>
    <w:uiPriority w:val="99"/>
    <w:locked/>
    <w:rsid w:val="009C1AB5"/>
    <w:rPr>
      <w:rFonts w:ascii="Times New Roman" w:hAnsi="Times New Roman"/>
      <w:b/>
      <w:sz w:val="28"/>
      <w:u w:val="none"/>
    </w:rPr>
  </w:style>
  <w:style w:type="character" w:customStyle="1" w:styleId="a4">
    <w:name w:val="Колонтитул_"/>
    <w:link w:val="13"/>
    <w:uiPriority w:val="99"/>
    <w:locked/>
    <w:rsid w:val="009C1AB5"/>
    <w:rPr>
      <w:rFonts w:ascii="Times New Roman" w:hAnsi="Times New Roman"/>
      <w:sz w:val="21"/>
      <w:u w:val="none"/>
    </w:rPr>
  </w:style>
  <w:style w:type="character" w:customStyle="1" w:styleId="a5">
    <w:name w:val="Колонтитул"/>
    <w:uiPriority w:val="99"/>
    <w:rsid w:val="009C1AB5"/>
    <w:rPr>
      <w:rFonts w:ascii="Times New Roman" w:hAnsi="Times New Roman"/>
      <w:color w:val="000000"/>
      <w:spacing w:val="0"/>
      <w:w w:val="100"/>
      <w:position w:val="0"/>
      <w:sz w:val="21"/>
      <w:u w:val="none"/>
      <w:lang w:val="ru-RU" w:eastAsia="ru-RU"/>
    </w:rPr>
  </w:style>
  <w:style w:type="character" w:customStyle="1" w:styleId="31">
    <w:name w:val="Заголовок №3_"/>
    <w:link w:val="32"/>
    <w:uiPriority w:val="99"/>
    <w:locked/>
    <w:rsid w:val="009C1AB5"/>
    <w:rPr>
      <w:rFonts w:ascii="Times New Roman" w:hAnsi="Times New Roman"/>
      <w:b/>
      <w:sz w:val="30"/>
      <w:u w:val="none"/>
    </w:rPr>
  </w:style>
  <w:style w:type="character" w:customStyle="1" w:styleId="5">
    <w:name w:val="Основной текст (5)_"/>
    <w:link w:val="50"/>
    <w:uiPriority w:val="99"/>
    <w:locked/>
    <w:rsid w:val="009C1AB5"/>
    <w:rPr>
      <w:rFonts w:ascii="Times New Roman" w:hAnsi="Times New Roman"/>
      <w:b/>
      <w:sz w:val="36"/>
      <w:u w:val="none"/>
    </w:rPr>
  </w:style>
  <w:style w:type="character" w:customStyle="1" w:styleId="6">
    <w:name w:val="Основной текст (6)_"/>
    <w:link w:val="60"/>
    <w:uiPriority w:val="99"/>
    <w:locked/>
    <w:rsid w:val="009C1AB5"/>
    <w:rPr>
      <w:rFonts w:ascii="Times New Roman" w:hAnsi="Times New Roman"/>
      <w:i/>
      <w:sz w:val="28"/>
      <w:u w:val="none"/>
    </w:rPr>
  </w:style>
  <w:style w:type="character" w:customStyle="1" w:styleId="212pt">
    <w:name w:val="Основной текст (2) + 12 pt"/>
    <w:aliases w:val="Полужирный"/>
    <w:uiPriority w:val="99"/>
    <w:rsid w:val="009C1AB5"/>
    <w:rPr>
      <w:rFonts w:ascii="Times New Roman" w:hAnsi="Times New Roman"/>
      <w:b/>
      <w:color w:val="000000"/>
      <w:spacing w:val="0"/>
      <w:w w:val="100"/>
      <w:position w:val="0"/>
      <w:sz w:val="24"/>
      <w:u w:val="none"/>
      <w:lang w:val="ru-RU" w:eastAsia="ru-RU"/>
    </w:rPr>
  </w:style>
  <w:style w:type="character" w:customStyle="1" w:styleId="22">
    <w:name w:val="Основной текст (2) + Полужирный"/>
    <w:uiPriority w:val="99"/>
    <w:rsid w:val="009C1AB5"/>
    <w:rPr>
      <w:rFonts w:ascii="Times New Roman" w:hAnsi="Times New Roman"/>
      <w:b/>
      <w:color w:val="000000"/>
      <w:spacing w:val="0"/>
      <w:w w:val="100"/>
      <w:position w:val="0"/>
      <w:sz w:val="28"/>
      <w:u w:val="none"/>
      <w:lang w:val="ru-RU" w:eastAsia="ru-RU"/>
    </w:rPr>
  </w:style>
  <w:style w:type="character" w:customStyle="1" w:styleId="7">
    <w:name w:val="Основной текст (7)_"/>
    <w:link w:val="70"/>
    <w:uiPriority w:val="99"/>
    <w:locked/>
    <w:rsid w:val="009C1AB5"/>
    <w:rPr>
      <w:rFonts w:ascii="Times New Roman" w:hAnsi="Times New Roman"/>
      <w:sz w:val="22"/>
      <w:u w:val="none"/>
    </w:rPr>
  </w:style>
  <w:style w:type="character" w:customStyle="1" w:styleId="8">
    <w:name w:val="Основной текст (8)_"/>
    <w:link w:val="80"/>
    <w:uiPriority w:val="99"/>
    <w:locked/>
    <w:rsid w:val="009C1AB5"/>
    <w:rPr>
      <w:rFonts w:ascii="Times New Roman" w:hAnsi="Times New Roman"/>
      <w:b/>
      <w:u w:val="none"/>
    </w:rPr>
  </w:style>
  <w:style w:type="character" w:customStyle="1" w:styleId="711">
    <w:name w:val="Основной текст (7) + 11"/>
    <w:aliases w:val="5 pt,Курсив"/>
    <w:uiPriority w:val="99"/>
    <w:rsid w:val="009C1AB5"/>
    <w:rPr>
      <w:rFonts w:ascii="Times New Roman" w:hAnsi="Times New Roman"/>
      <w:i/>
      <w:color w:val="000000"/>
      <w:spacing w:val="0"/>
      <w:w w:val="100"/>
      <w:position w:val="0"/>
      <w:sz w:val="23"/>
      <w:u w:val="none"/>
      <w:lang w:val="en-US" w:eastAsia="en-US"/>
    </w:rPr>
  </w:style>
  <w:style w:type="character" w:customStyle="1" w:styleId="33">
    <w:name w:val="Оглавление 3 Знак"/>
    <w:link w:val="34"/>
    <w:uiPriority w:val="99"/>
    <w:locked/>
    <w:rsid w:val="009C1AB5"/>
    <w:rPr>
      <w:rFonts w:ascii="Times New Roman" w:hAnsi="Times New Roman"/>
      <w:sz w:val="28"/>
      <w:u w:val="none"/>
    </w:rPr>
  </w:style>
  <w:style w:type="character" w:customStyle="1" w:styleId="a6">
    <w:name w:val="Подпись к таблице_"/>
    <w:link w:val="14"/>
    <w:uiPriority w:val="99"/>
    <w:locked/>
    <w:rsid w:val="009C1AB5"/>
    <w:rPr>
      <w:rFonts w:ascii="Times New Roman" w:hAnsi="Times New Roman"/>
      <w:sz w:val="28"/>
      <w:u w:val="none"/>
    </w:rPr>
  </w:style>
  <w:style w:type="character" w:customStyle="1" w:styleId="211pt">
    <w:name w:val="Основной текст (2) + 11 pt"/>
    <w:uiPriority w:val="99"/>
    <w:rsid w:val="009C1AB5"/>
    <w:rPr>
      <w:rFonts w:ascii="Times New Roman" w:hAnsi="Times New Roman"/>
      <w:color w:val="000000"/>
      <w:spacing w:val="0"/>
      <w:w w:val="100"/>
      <w:position w:val="0"/>
      <w:sz w:val="22"/>
      <w:u w:val="none"/>
      <w:lang w:val="ru-RU" w:eastAsia="ru-RU"/>
    </w:rPr>
  </w:style>
  <w:style w:type="character" w:customStyle="1" w:styleId="2Exact">
    <w:name w:val="Основной текст (2) Exact"/>
    <w:uiPriority w:val="99"/>
    <w:rsid w:val="009C1AB5"/>
    <w:rPr>
      <w:rFonts w:ascii="Times New Roman" w:hAnsi="Times New Roman"/>
      <w:sz w:val="28"/>
      <w:u w:val="none"/>
    </w:rPr>
  </w:style>
  <w:style w:type="character" w:customStyle="1" w:styleId="6Exact">
    <w:name w:val="Основной текст (6) Exact"/>
    <w:uiPriority w:val="99"/>
    <w:rsid w:val="009C1AB5"/>
    <w:rPr>
      <w:rFonts w:ascii="Times New Roman" w:hAnsi="Times New Roman"/>
      <w:i/>
      <w:sz w:val="28"/>
      <w:u w:val="none"/>
    </w:rPr>
  </w:style>
  <w:style w:type="character" w:customStyle="1" w:styleId="a7">
    <w:name w:val="Подпись к таблице"/>
    <w:uiPriority w:val="99"/>
    <w:rsid w:val="009C1AB5"/>
    <w:rPr>
      <w:rFonts w:ascii="Times New Roman" w:hAnsi="Times New Roman"/>
      <w:color w:val="000000"/>
      <w:spacing w:val="0"/>
      <w:w w:val="100"/>
      <w:position w:val="0"/>
      <w:sz w:val="28"/>
      <w:u w:val="single"/>
      <w:lang w:val="ru-RU" w:eastAsia="ru-RU"/>
    </w:rPr>
  </w:style>
  <w:style w:type="character" w:customStyle="1" w:styleId="23">
    <w:name w:val="Основной текст (2)"/>
    <w:uiPriority w:val="99"/>
    <w:rsid w:val="009C1AB5"/>
    <w:rPr>
      <w:rFonts w:ascii="Times New Roman" w:hAnsi="Times New Roman"/>
      <w:color w:val="000000"/>
      <w:spacing w:val="0"/>
      <w:w w:val="100"/>
      <w:position w:val="0"/>
      <w:sz w:val="28"/>
      <w:u w:val="none"/>
      <w:lang w:val="ru-RU" w:eastAsia="ru-RU"/>
    </w:rPr>
  </w:style>
  <w:style w:type="character" w:customStyle="1" w:styleId="230">
    <w:name w:val="Основной текст (2) + Полужирный3"/>
    <w:uiPriority w:val="99"/>
    <w:rsid w:val="009C1AB5"/>
    <w:rPr>
      <w:rFonts w:ascii="Times New Roman" w:hAnsi="Times New Roman"/>
      <w:b/>
      <w:color w:val="000000"/>
      <w:spacing w:val="0"/>
      <w:w w:val="100"/>
      <w:position w:val="0"/>
      <w:sz w:val="28"/>
      <w:u w:val="none"/>
      <w:lang w:val="ru-RU" w:eastAsia="ru-RU"/>
    </w:rPr>
  </w:style>
  <w:style w:type="character" w:customStyle="1" w:styleId="220">
    <w:name w:val="Основной текст (2) + Полужирный2"/>
    <w:aliases w:val="Курсив2"/>
    <w:uiPriority w:val="99"/>
    <w:rsid w:val="009C1AB5"/>
    <w:rPr>
      <w:rFonts w:ascii="Times New Roman" w:hAnsi="Times New Roman"/>
      <w:b/>
      <w:i/>
      <w:color w:val="000000"/>
      <w:spacing w:val="0"/>
      <w:w w:val="100"/>
      <w:position w:val="0"/>
      <w:sz w:val="28"/>
      <w:u w:val="none"/>
      <w:lang w:val="ru-RU" w:eastAsia="ru-RU"/>
    </w:rPr>
  </w:style>
  <w:style w:type="character" w:customStyle="1" w:styleId="212pt1">
    <w:name w:val="Основной текст (2) + 12 pt1"/>
    <w:aliases w:val="Полужирный1"/>
    <w:uiPriority w:val="99"/>
    <w:rsid w:val="009C1AB5"/>
    <w:rPr>
      <w:rFonts w:ascii="Times New Roman" w:hAnsi="Times New Roman"/>
      <w:b/>
      <w:color w:val="000000"/>
      <w:spacing w:val="0"/>
      <w:w w:val="100"/>
      <w:position w:val="0"/>
      <w:sz w:val="24"/>
      <w:u w:val="none"/>
      <w:lang w:val="ru-RU" w:eastAsia="ru-RU"/>
    </w:rPr>
  </w:style>
  <w:style w:type="character" w:customStyle="1" w:styleId="43">
    <w:name w:val="Заголовок №4 + Курсив"/>
    <w:uiPriority w:val="99"/>
    <w:rsid w:val="009C1AB5"/>
    <w:rPr>
      <w:rFonts w:ascii="Times New Roman" w:hAnsi="Times New Roman"/>
      <w:b/>
      <w:i/>
      <w:color w:val="000000"/>
      <w:spacing w:val="0"/>
      <w:w w:val="100"/>
      <w:position w:val="0"/>
      <w:sz w:val="28"/>
      <w:u w:val="none"/>
      <w:lang w:val="ru-RU" w:eastAsia="ru-RU"/>
    </w:rPr>
  </w:style>
  <w:style w:type="character" w:customStyle="1" w:styleId="9">
    <w:name w:val="Основной текст (9)_"/>
    <w:link w:val="90"/>
    <w:uiPriority w:val="99"/>
    <w:locked/>
    <w:rsid w:val="009C1AB5"/>
    <w:rPr>
      <w:rFonts w:ascii="Times New Roman" w:hAnsi="Times New Roman"/>
      <w:b/>
      <w:i/>
      <w:sz w:val="28"/>
      <w:u w:val="none"/>
    </w:rPr>
  </w:style>
  <w:style w:type="character" w:customStyle="1" w:styleId="211">
    <w:name w:val="Основной текст (2) + Полужирный1"/>
    <w:aliases w:val="Курсив1"/>
    <w:uiPriority w:val="99"/>
    <w:rsid w:val="009C1AB5"/>
    <w:rPr>
      <w:rFonts w:ascii="Times New Roman" w:hAnsi="Times New Roman"/>
      <w:b/>
      <w:i/>
      <w:color w:val="000000"/>
      <w:spacing w:val="0"/>
      <w:w w:val="100"/>
      <w:position w:val="0"/>
      <w:sz w:val="28"/>
      <w:u w:val="none"/>
      <w:lang w:val="ru-RU" w:eastAsia="ru-RU"/>
    </w:rPr>
  </w:style>
  <w:style w:type="character" w:customStyle="1" w:styleId="231">
    <w:name w:val="Основной текст (2)3"/>
    <w:uiPriority w:val="99"/>
    <w:rsid w:val="009C1AB5"/>
    <w:rPr>
      <w:rFonts w:ascii="Times New Roman" w:hAnsi="Times New Roman"/>
      <w:color w:val="000000"/>
      <w:spacing w:val="0"/>
      <w:w w:val="100"/>
      <w:position w:val="0"/>
      <w:sz w:val="28"/>
      <w:u w:val="single"/>
      <w:lang w:val="en-US" w:eastAsia="en-US"/>
    </w:rPr>
  </w:style>
  <w:style w:type="character" w:customStyle="1" w:styleId="221">
    <w:name w:val="Основной текст (2)2"/>
    <w:uiPriority w:val="99"/>
    <w:rsid w:val="009C1AB5"/>
    <w:rPr>
      <w:rFonts w:ascii="Times New Roman" w:hAnsi="Times New Roman"/>
      <w:color w:val="000000"/>
      <w:spacing w:val="0"/>
      <w:w w:val="100"/>
      <w:position w:val="0"/>
      <w:sz w:val="28"/>
      <w:u w:val="none"/>
      <w:lang w:val="en-US" w:eastAsia="en-US"/>
    </w:rPr>
  </w:style>
  <w:style w:type="paragraph" w:customStyle="1" w:styleId="50">
    <w:name w:val="Основной текст (5)"/>
    <w:basedOn w:val="a"/>
    <w:link w:val="5"/>
    <w:uiPriority w:val="99"/>
    <w:rsid w:val="009C1AB5"/>
    <w:pPr>
      <w:shd w:val="clear" w:color="auto" w:fill="FFFFFF"/>
      <w:spacing w:line="240" w:lineRule="atLeast"/>
    </w:pPr>
    <w:rPr>
      <w:rFonts w:ascii="Times New Roman" w:hAnsi="Times New Roman" w:cs="Times New Roman"/>
      <w:b/>
      <w:bCs/>
      <w:color w:val="auto"/>
      <w:sz w:val="36"/>
      <w:szCs w:val="36"/>
    </w:rPr>
  </w:style>
  <w:style w:type="paragraph" w:customStyle="1" w:styleId="30">
    <w:name w:val="Основной текст (3)"/>
    <w:basedOn w:val="a"/>
    <w:link w:val="3"/>
    <w:uiPriority w:val="99"/>
    <w:rsid w:val="009C1AB5"/>
    <w:pPr>
      <w:shd w:val="clear" w:color="auto" w:fill="FFFFFF"/>
      <w:spacing w:after="300" w:line="365" w:lineRule="exact"/>
      <w:jc w:val="center"/>
    </w:pPr>
    <w:rPr>
      <w:rFonts w:ascii="Times New Roman" w:hAnsi="Times New Roman" w:cs="Times New Roman"/>
      <w:b/>
      <w:bCs/>
      <w:color w:val="auto"/>
      <w:sz w:val="30"/>
      <w:szCs w:val="30"/>
    </w:rPr>
  </w:style>
  <w:style w:type="paragraph" w:customStyle="1" w:styleId="12">
    <w:name w:val="Заголовок №1"/>
    <w:basedOn w:val="a"/>
    <w:link w:val="11"/>
    <w:uiPriority w:val="99"/>
    <w:rsid w:val="009C1AB5"/>
    <w:pPr>
      <w:shd w:val="clear" w:color="auto" w:fill="FFFFFF"/>
      <w:spacing w:before="960" w:after="2640" w:line="240" w:lineRule="atLeast"/>
      <w:jc w:val="center"/>
      <w:outlineLvl w:val="0"/>
    </w:pPr>
    <w:rPr>
      <w:rFonts w:ascii="Times New Roman" w:hAnsi="Times New Roman" w:cs="Times New Roman"/>
      <w:b/>
      <w:bCs/>
      <w:color w:val="auto"/>
      <w:sz w:val="40"/>
      <w:szCs w:val="40"/>
    </w:rPr>
  </w:style>
  <w:style w:type="paragraph" w:customStyle="1" w:styleId="20">
    <w:name w:val="Заголовок №2"/>
    <w:basedOn w:val="a"/>
    <w:link w:val="2"/>
    <w:uiPriority w:val="99"/>
    <w:rsid w:val="009C1AB5"/>
    <w:pPr>
      <w:shd w:val="clear" w:color="auto" w:fill="FFFFFF"/>
      <w:spacing w:before="2640" w:after="1140" w:line="240" w:lineRule="atLeast"/>
      <w:outlineLvl w:val="1"/>
    </w:pPr>
    <w:rPr>
      <w:rFonts w:ascii="Times New Roman" w:hAnsi="Times New Roman" w:cs="Times New Roman"/>
      <w:b/>
      <w:bCs/>
      <w:color w:val="auto"/>
      <w:sz w:val="36"/>
      <w:szCs w:val="36"/>
    </w:rPr>
  </w:style>
  <w:style w:type="paragraph" w:customStyle="1" w:styleId="40">
    <w:name w:val="Основной текст (4)"/>
    <w:basedOn w:val="a"/>
    <w:link w:val="4"/>
    <w:uiPriority w:val="99"/>
    <w:rsid w:val="009C1AB5"/>
    <w:pPr>
      <w:shd w:val="clear" w:color="auto" w:fill="FFFFFF"/>
      <w:spacing w:before="420" w:after="420" w:line="240" w:lineRule="atLeast"/>
      <w:jc w:val="center"/>
    </w:pPr>
    <w:rPr>
      <w:rFonts w:ascii="Times New Roman" w:hAnsi="Times New Roman" w:cs="Times New Roman"/>
      <w:b/>
      <w:bCs/>
      <w:color w:val="auto"/>
      <w:sz w:val="28"/>
      <w:szCs w:val="28"/>
    </w:rPr>
  </w:style>
  <w:style w:type="paragraph" w:customStyle="1" w:styleId="210">
    <w:name w:val="Основной текст (2)1"/>
    <w:basedOn w:val="a"/>
    <w:link w:val="21"/>
    <w:uiPriority w:val="99"/>
    <w:rsid w:val="009C1AB5"/>
    <w:pPr>
      <w:shd w:val="clear" w:color="auto" w:fill="FFFFFF"/>
      <w:spacing w:before="420" w:after="120" w:line="240" w:lineRule="atLeast"/>
      <w:ind w:hanging="1740"/>
      <w:jc w:val="center"/>
    </w:pPr>
    <w:rPr>
      <w:rFonts w:ascii="Times New Roman" w:hAnsi="Times New Roman" w:cs="Times New Roman"/>
      <w:color w:val="auto"/>
      <w:sz w:val="28"/>
      <w:szCs w:val="28"/>
    </w:rPr>
  </w:style>
  <w:style w:type="paragraph" w:customStyle="1" w:styleId="42">
    <w:name w:val="Заголовок №4"/>
    <w:basedOn w:val="a"/>
    <w:link w:val="41"/>
    <w:uiPriority w:val="99"/>
    <w:rsid w:val="009C1AB5"/>
    <w:pPr>
      <w:shd w:val="clear" w:color="auto" w:fill="FFFFFF"/>
      <w:spacing w:after="60" w:line="322" w:lineRule="exact"/>
      <w:jc w:val="center"/>
      <w:outlineLvl w:val="3"/>
    </w:pPr>
    <w:rPr>
      <w:rFonts w:ascii="Times New Roman" w:hAnsi="Times New Roman" w:cs="Times New Roman"/>
      <w:b/>
      <w:bCs/>
      <w:color w:val="auto"/>
      <w:sz w:val="28"/>
      <w:szCs w:val="28"/>
    </w:rPr>
  </w:style>
  <w:style w:type="paragraph" w:customStyle="1" w:styleId="13">
    <w:name w:val="Колонтитул1"/>
    <w:basedOn w:val="a"/>
    <w:link w:val="a4"/>
    <w:uiPriority w:val="99"/>
    <w:rsid w:val="009C1AB5"/>
    <w:pPr>
      <w:shd w:val="clear" w:color="auto" w:fill="FFFFFF"/>
      <w:spacing w:line="240" w:lineRule="atLeast"/>
    </w:pPr>
    <w:rPr>
      <w:rFonts w:ascii="Times New Roman" w:hAnsi="Times New Roman" w:cs="Times New Roman"/>
      <w:color w:val="auto"/>
      <w:sz w:val="21"/>
      <w:szCs w:val="21"/>
    </w:rPr>
  </w:style>
  <w:style w:type="paragraph" w:customStyle="1" w:styleId="32">
    <w:name w:val="Заголовок №3"/>
    <w:basedOn w:val="a"/>
    <w:link w:val="31"/>
    <w:uiPriority w:val="99"/>
    <w:rsid w:val="009C1AB5"/>
    <w:pPr>
      <w:shd w:val="clear" w:color="auto" w:fill="FFFFFF"/>
      <w:spacing w:before="60" w:after="300" w:line="240" w:lineRule="atLeast"/>
      <w:jc w:val="center"/>
      <w:outlineLvl w:val="2"/>
    </w:pPr>
    <w:rPr>
      <w:rFonts w:ascii="Times New Roman" w:hAnsi="Times New Roman" w:cs="Times New Roman"/>
      <w:b/>
      <w:bCs/>
      <w:color w:val="auto"/>
      <w:sz w:val="30"/>
      <w:szCs w:val="30"/>
    </w:rPr>
  </w:style>
  <w:style w:type="paragraph" w:customStyle="1" w:styleId="60">
    <w:name w:val="Основной текст (6)"/>
    <w:basedOn w:val="a"/>
    <w:link w:val="6"/>
    <w:uiPriority w:val="99"/>
    <w:rsid w:val="009C1AB5"/>
    <w:pPr>
      <w:shd w:val="clear" w:color="auto" w:fill="FFFFFF"/>
      <w:spacing w:before="300" w:after="60" w:line="240" w:lineRule="atLeast"/>
    </w:pPr>
    <w:rPr>
      <w:rFonts w:ascii="Times New Roman" w:hAnsi="Times New Roman" w:cs="Times New Roman"/>
      <w:i/>
      <w:iCs/>
      <w:color w:val="auto"/>
      <w:sz w:val="28"/>
      <w:szCs w:val="28"/>
    </w:rPr>
  </w:style>
  <w:style w:type="paragraph" w:customStyle="1" w:styleId="70">
    <w:name w:val="Основной текст (7)"/>
    <w:basedOn w:val="a"/>
    <w:link w:val="7"/>
    <w:uiPriority w:val="99"/>
    <w:rsid w:val="009C1AB5"/>
    <w:pPr>
      <w:shd w:val="clear" w:color="auto" w:fill="FFFFFF"/>
      <w:spacing w:before="420" w:after="840" w:line="317" w:lineRule="exact"/>
      <w:jc w:val="both"/>
    </w:pPr>
    <w:rPr>
      <w:rFonts w:ascii="Times New Roman" w:hAnsi="Times New Roman" w:cs="Times New Roman"/>
      <w:color w:val="auto"/>
      <w:sz w:val="22"/>
      <w:szCs w:val="22"/>
    </w:rPr>
  </w:style>
  <w:style w:type="paragraph" w:customStyle="1" w:styleId="80">
    <w:name w:val="Основной текст (8)"/>
    <w:basedOn w:val="a"/>
    <w:link w:val="8"/>
    <w:uiPriority w:val="99"/>
    <w:rsid w:val="009C1AB5"/>
    <w:pPr>
      <w:shd w:val="clear" w:color="auto" w:fill="FFFFFF"/>
      <w:spacing w:before="840" w:line="269" w:lineRule="exact"/>
      <w:jc w:val="center"/>
    </w:pPr>
    <w:rPr>
      <w:rFonts w:ascii="Times New Roman" w:hAnsi="Times New Roman" w:cs="Times New Roman"/>
      <w:b/>
      <w:bCs/>
      <w:color w:val="auto"/>
      <w:sz w:val="20"/>
      <w:szCs w:val="20"/>
    </w:rPr>
  </w:style>
  <w:style w:type="paragraph" w:styleId="34">
    <w:name w:val="toc 3"/>
    <w:basedOn w:val="a"/>
    <w:link w:val="33"/>
    <w:autoRedefine/>
    <w:uiPriority w:val="39"/>
    <w:rsid w:val="009C1AB5"/>
    <w:pPr>
      <w:shd w:val="clear" w:color="auto" w:fill="FFFFFF"/>
      <w:spacing w:before="720" w:line="442" w:lineRule="exact"/>
      <w:jc w:val="both"/>
    </w:pPr>
    <w:rPr>
      <w:rFonts w:ascii="Times New Roman" w:hAnsi="Times New Roman" w:cs="Times New Roman"/>
      <w:color w:val="auto"/>
      <w:sz w:val="28"/>
      <w:szCs w:val="28"/>
    </w:rPr>
  </w:style>
  <w:style w:type="paragraph" w:customStyle="1" w:styleId="14">
    <w:name w:val="Подпись к таблице1"/>
    <w:basedOn w:val="a"/>
    <w:link w:val="a6"/>
    <w:uiPriority w:val="99"/>
    <w:rsid w:val="009C1AB5"/>
    <w:pPr>
      <w:shd w:val="clear" w:color="auto" w:fill="FFFFFF"/>
      <w:spacing w:line="240" w:lineRule="atLeast"/>
    </w:pPr>
    <w:rPr>
      <w:rFonts w:ascii="Times New Roman" w:hAnsi="Times New Roman" w:cs="Times New Roman"/>
      <w:color w:val="auto"/>
      <w:sz w:val="28"/>
      <w:szCs w:val="28"/>
    </w:rPr>
  </w:style>
  <w:style w:type="paragraph" w:customStyle="1" w:styleId="90">
    <w:name w:val="Основной текст (9)"/>
    <w:basedOn w:val="a"/>
    <w:link w:val="9"/>
    <w:uiPriority w:val="99"/>
    <w:rsid w:val="009C1AB5"/>
    <w:pPr>
      <w:shd w:val="clear" w:color="auto" w:fill="FFFFFF"/>
      <w:spacing w:before="180" w:after="180" w:line="240" w:lineRule="atLeast"/>
      <w:ind w:hanging="420"/>
      <w:jc w:val="both"/>
    </w:pPr>
    <w:rPr>
      <w:rFonts w:ascii="Times New Roman" w:hAnsi="Times New Roman" w:cs="Times New Roman"/>
      <w:b/>
      <w:bCs/>
      <w:i/>
      <w:iCs/>
      <w:color w:val="auto"/>
      <w:sz w:val="28"/>
      <w:szCs w:val="28"/>
    </w:rPr>
  </w:style>
  <w:style w:type="paragraph" w:styleId="44">
    <w:name w:val="toc 4"/>
    <w:basedOn w:val="a"/>
    <w:autoRedefine/>
    <w:uiPriority w:val="99"/>
    <w:rsid w:val="009C1AB5"/>
    <w:pPr>
      <w:shd w:val="clear" w:color="auto" w:fill="FFFFFF"/>
      <w:spacing w:before="720" w:line="442" w:lineRule="exact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Default">
    <w:name w:val="Default"/>
    <w:uiPriority w:val="99"/>
    <w:rsid w:val="005705D3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a8">
    <w:name w:val="List Paragraph"/>
    <w:basedOn w:val="a"/>
    <w:uiPriority w:val="99"/>
    <w:qFormat/>
    <w:rsid w:val="00F00105"/>
    <w:pPr>
      <w:ind w:left="720"/>
      <w:contextualSpacing/>
    </w:pPr>
  </w:style>
  <w:style w:type="table" w:styleId="a9">
    <w:name w:val="Table Grid"/>
    <w:basedOn w:val="a1"/>
    <w:uiPriority w:val="99"/>
    <w:rsid w:val="004939D2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uiPriority w:val="99"/>
    <w:rsid w:val="00431DB1"/>
  </w:style>
  <w:style w:type="paragraph" w:styleId="aa">
    <w:name w:val="Normal (Web)"/>
    <w:basedOn w:val="a"/>
    <w:rsid w:val="00A3564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color w:val="auto"/>
    </w:rPr>
  </w:style>
  <w:style w:type="paragraph" w:customStyle="1" w:styleId="Normal1">
    <w:name w:val="Normal1"/>
    <w:link w:val="Normal"/>
    <w:uiPriority w:val="99"/>
    <w:rsid w:val="009D568E"/>
    <w:rPr>
      <w:rFonts w:ascii="Times New Roman" w:hAnsi="Times New Roman" w:cs="Times New Roman"/>
      <w:sz w:val="20"/>
      <w:szCs w:val="20"/>
    </w:rPr>
  </w:style>
  <w:style w:type="character" w:customStyle="1" w:styleId="Normal">
    <w:name w:val="Normal Знак"/>
    <w:link w:val="Normal1"/>
    <w:uiPriority w:val="99"/>
    <w:locked/>
    <w:rsid w:val="009D568E"/>
    <w:rPr>
      <w:lang w:val="ru-RU" w:eastAsia="ru-RU"/>
    </w:rPr>
  </w:style>
  <w:style w:type="paragraph" w:styleId="ab">
    <w:name w:val="header"/>
    <w:basedOn w:val="a"/>
    <w:link w:val="ac"/>
    <w:uiPriority w:val="99"/>
    <w:unhideWhenUsed/>
    <w:rsid w:val="001A0EBA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A0EBA"/>
    <w:rPr>
      <w:color w:val="000000"/>
      <w:sz w:val="24"/>
      <w:szCs w:val="24"/>
    </w:rPr>
  </w:style>
  <w:style w:type="paragraph" w:styleId="ad">
    <w:name w:val="footer"/>
    <w:basedOn w:val="a"/>
    <w:link w:val="ae"/>
    <w:uiPriority w:val="99"/>
    <w:unhideWhenUsed/>
    <w:rsid w:val="001A0EBA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A0EBA"/>
    <w:rPr>
      <w:color w:val="000000"/>
      <w:sz w:val="24"/>
      <w:szCs w:val="24"/>
    </w:rPr>
  </w:style>
  <w:style w:type="paragraph" w:styleId="af">
    <w:name w:val="No Spacing"/>
    <w:uiPriority w:val="1"/>
    <w:qFormat/>
    <w:rsid w:val="0057670C"/>
    <w:pPr>
      <w:widowControl w:val="0"/>
    </w:pPr>
    <w:rPr>
      <w:color w:val="000000"/>
      <w:sz w:val="24"/>
      <w:szCs w:val="24"/>
    </w:rPr>
  </w:style>
  <w:style w:type="paragraph" w:styleId="15">
    <w:name w:val="toc 1"/>
    <w:basedOn w:val="a"/>
    <w:next w:val="a"/>
    <w:autoRedefine/>
    <w:uiPriority w:val="39"/>
    <w:locked/>
    <w:rsid w:val="00810EB8"/>
    <w:pPr>
      <w:spacing w:after="100"/>
    </w:pPr>
  </w:style>
  <w:style w:type="paragraph" w:styleId="af0">
    <w:name w:val="Balloon Text"/>
    <w:basedOn w:val="a"/>
    <w:link w:val="af1"/>
    <w:uiPriority w:val="99"/>
    <w:semiHidden/>
    <w:unhideWhenUsed/>
    <w:rsid w:val="00B067AD"/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B067AD"/>
    <w:rPr>
      <w:rFonts w:ascii="Segoe UI" w:hAnsi="Segoe UI" w:cs="Segoe UI"/>
      <w:color w:val="000000"/>
      <w:sz w:val="18"/>
      <w:szCs w:val="18"/>
    </w:rPr>
  </w:style>
  <w:style w:type="paragraph" w:styleId="af2">
    <w:name w:val="TOC Heading"/>
    <w:basedOn w:val="1"/>
    <w:next w:val="a"/>
    <w:uiPriority w:val="39"/>
    <w:unhideWhenUsed/>
    <w:qFormat/>
    <w:rsid w:val="009A4BD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35">
    <w:name w:val="Body Text Indent 3"/>
    <w:basedOn w:val="a"/>
    <w:link w:val="36"/>
    <w:rsid w:val="00497A2A"/>
    <w:pPr>
      <w:widowControl/>
      <w:spacing w:after="120"/>
      <w:ind w:left="283"/>
    </w:pPr>
    <w:rPr>
      <w:rFonts w:ascii="Times New Roman" w:eastAsia="Times New Roman" w:hAnsi="Times New Roman" w:cs="Times New Roman"/>
      <w:color w:val="auto"/>
      <w:sz w:val="16"/>
      <w:szCs w:val="16"/>
    </w:rPr>
  </w:style>
  <w:style w:type="character" w:customStyle="1" w:styleId="36">
    <w:name w:val="Основной текст с отступом 3 Знак"/>
    <w:basedOn w:val="a0"/>
    <w:link w:val="35"/>
    <w:rsid w:val="00497A2A"/>
    <w:rPr>
      <w:rFonts w:ascii="Times New Roman" w:eastAsia="Times New Roman" w:hAnsi="Times New Roman" w:cs="Times New Roman"/>
      <w:sz w:val="16"/>
      <w:szCs w:val="16"/>
    </w:rPr>
  </w:style>
  <w:style w:type="table" w:customStyle="1" w:styleId="51">
    <w:name w:val="Сетка таблицы5"/>
    <w:basedOn w:val="a1"/>
    <w:next w:val="a9"/>
    <w:uiPriority w:val="59"/>
    <w:rsid w:val="00B6617A"/>
    <w:rPr>
      <w:rFonts w:ascii="Calibri" w:eastAsia="Calibri" w:hAnsi="Calibri" w:cs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79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26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2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26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26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26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2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26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26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27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27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27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isk-academy.ru" TargetMode="External"/><Relationship Id="rId13" Type="http://schemas.openxmlformats.org/officeDocument/2006/relationships/hyperlink" Target="http://www.consalting.ru/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rbc.ru/" TargetMode="External"/><Relationship Id="rId17" Type="http://schemas.openxmlformats.org/officeDocument/2006/relationships/image" Target="media/image2.wmf"/><Relationship Id="rId2" Type="http://schemas.openxmlformats.org/officeDocument/2006/relationships/numbering" Target="numbering.xml"/><Relationship Id="rId16" Type="http://schemas.openxmlformats.org/officeDocument/2006/relationships/image" Target="media/image1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minfin.ru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fa.ru/univer/DocLib/&#1054;&#1088;&#1075;&#1072;&#1085;&#1080;&#1079;&#1072;&#1094;&#1080;&#1103;%20&#1091;&#1095;&#1077;&#1073;&#1085;&#1086;&#1075;&#1086;%25%2020&#1087;&#1088;&#1086;&#1094;&#1077;&#1089;&#1089;&#1072;/&#1053;&#1086;&#1088;&#1084;&#1072;&#1090;&#1080;&#1074;&#1085;&#1099;&#1077;%20&#1076;&#1086;&#1082;&#1091;&#1084;&#1077;&#1085;&#1090;&#1099;%20&#1087;&#1086;%20&#1089;&#1072;&#1084;&#1086;&#1089;&#1090;&#1086;&#1103;&#1090;&#1077;&#1083;&#1100;&#1085;&#1086;&#1081;%20&#1088;&#1072;&#1073;&#1086;&#1090;&#1077;&#1055;&#1088;&#1080;&#1082;&#1072;&#1079;%25" TargetMode="External"/><Relationship Id="rId10" Type="http://schemas.openxmlformats.org/officeDocument/2006/relationships/hyperlink" Target="http://www.rvc.ru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economy.gov.ru" TargetMode="External"/><Relationship Id="rId14" Type="http://schemas.openxmlformats.org/officeDocument/2006/relationships/hyperlink" Target="http://www.gard.r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2E84CF-3EAC-4EA9-8B61-5836C476C4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30</Pages>
  <Words>7050</Words>
  <Characters>40190</Characters>
  <Application>Microsoft Office Word</Application>
  <DocSecurity>0</DocSecurity>
  <Lines>334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47146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Булава</dc:creator>
  <cp:lastModifiedBy>Иванова Карина Николаевна</cp:lastModifiedBy>
  <cp:revision>18</cp:revision>
  <cp:lastPrinted>2019-03-20T10:26:00Z</cp:lastPrinted>
  <dcterms:created xsi:type="dcterms:W3CDTF">2019-03-20T10:12:00Z</dcterms:created>
  <dcterms:modified xsi:type="dcterms:W3CDTF">2020-03-10T08:22:00Z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