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B3" w:rsidRDefault="00891DB3" w:rsidP="00891D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891DB3" w:rsidRPr="005E4791" w:rsidRDefault="00891DB3" w:rsidP="00891D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891DB3" w:rsidRDefault="00891DB3" w:rsidP="00891DB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891DB3" w:rsidRDefault="00891DB3" w:rsidP="00891DB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891DB3" w:rsidRDefault="00891DB3" w:rsidP="00891DB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891DB3" w:rsidRPr="00344195" w:rsidRDefault="00123F7E" w:rsidP="00891DB3">
      <w:pPr>
        <w:ind w:left="1692" w:firstLine="6096"/>
        <w:jc w:val="center"/>
        <w:rPr>
          <w:rFonts w:ascii="Times New Roman" w:eastAsia="Calibri" w:hAnsi="Times New Roman"/>
          <w:sz w:val="24"/>
          <w:szCs w:val="24"/>
        </w:rPr>
      </w:pPr>
      <w:r w:rsidRPr="00A453DE">
        <w:rPr>
          <w:rFonts w:ascii="Times New Roman" w:eastAsia="Calibri" w:hAnsi="Times New Roman"/>
          <w:sz w:val="24"/>
          <w:szCs w:val="24"/>
        </w:rPr>
        <w:t xml:space="preserve">     </w:t>
      </w:r>
      <w:r w:rsidR="00344195">
        <w:rPr>
          <w:rFonts w:ascii="Times New Roman" w:eastAsia="Calibri" w:hAnsi="Times New Roman"/>
          <w:sz w:val="24"/>
          <w:szCs w:val="24"/>
        </w:rPr>
        <w:t>СОГЛАСОВАНО</w:t>
      </w:r>
    </w:p>
    <w:p w:rsidR="00891DB3" w:rsidRPr="00C676AE" w:rsidRDefault="00891DB3" w:rsidP="00891DB3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</w:t>
      </w:r>
      <w:r w:rsidR="00123F7E" w:rsidRPr="00A453DE">
        <w:rPr>
          <w:rFonts w:ascii="Times New Roman" w:eastAsia="Calibri" w:hAnsi="Times New Roman"/>
          <w:sz w:val="24"/>
          <w:szCs w:val="24"/>
        </w:rPr>
        <w:t xml:space="preserve">     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123F7E" w:rsidRPr="00A453DE">
        <w:rPr>
          <w:rFonts w:ascii="Times New Roman" w:eastAsia="Calibri" w:hAnsi="Times New Roman"/>
          <w:sz w:val="24"/>
          <w:szCs w:val="24"/>
        </w:rPr>
        <w:t xml:space="preserve">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891DB3" w:rsidRDefault="00891DB3" w:rsidP="00891DB3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891DB3" w:rsidRPr="00C676AE" w:rsidRDefault="00891DB3" w:rsidP="00891DB3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123F7E" w:rsidRPr="00A453DE">
        <w:rPr>
          <w:rFonts w:ascii="Times New Roman" w:eastAsia="Calibri" w:hAnsi="Times New Roman"/>
          <w:sz w:val="24"/>
          <w:szCs w:val="24"/>
        </w:rPr>
        <w:t xml:space="preserve">          </w:t>
      </w:r>
      <w:r>
        <w:rPr>
          <w:rFonts w:ascii="Times New Roman" w:eastAsia="Calibri" w:hAnsi="Times New Roman"/>
          <w:sz w:val="24"/>
          <w:szCs w:val="24"/>
        </w:rPr>
        <w:t>«</w:t>
      </w:r>
      <w:r w:rsidR="003B0004" w:rsidRPr="003B0004">
        <w:rPr>
          <w:rFonts w:ascii="Times New Roman" w:eastAsia="Calibri" w:hAnsi="Times New Roman"/>
          <w:sz w:val="24"/>
          <w:szCs w:val="24"/>
        </w:rPr>
        <w:t>2</w:t>
      </w:r>
      <w:r w:rsidR="00123F7E" w:rsidRPr="00123F7E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</w:t>
      </w:r>
      <w:r w:rsidR="003B0004" w:rsidRPr="005455C8">
        <w:rPr>
          <w:rFonts w:ascii="Times New Roman" w:eastAsia="Calibri" w:hAnsi="Times New Roman"/>
          <w:sz w:val="24"/>
          <w:szCs w:val="24"/>
        </w:rPr>
        <w:t>20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6C77CF" w:rsidRDefault="006C77CF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C77CF" w:rsidRDefault="006C77CF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6C77CF" w:rsidRDefault="006C77CF" w:rsidP="00FD0AC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C77CF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C77CF" w:rsidRPr="007F6E43" w:rsidRDefault="006C77CF" w:rsidP="007900BC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Учебно-научный семинар «Пространство проектных решений в системных разработках»</w:t>
            </w:r>
          </w:p>
        </w:tc>
      </w:tr>
    </w:tbl>
    <w:p w:rsidR="006C77CF" w:rsidRDefault="006C77CF" w:rsidP="00FD0AC1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C77CF" w:rsidRPr="00202C61" w:rsidRDefault="006C77CF" w:rsidP="00FD0AC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C77CF" w:rsidRPr="00633026" w:rsidRDefault="006C77CF" w:rsidP="00FD0AC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>
        <w:rPr>
          <w:rFonts w:ascii="Times New Roman" w:hAnsi="Times New Roman"/>
          <w:color w:val="000000"/>
          <w:sz w:val="24"/>
          <w:szCs w:val="24"/>
        </w:rPr>
        <w:t>К</w:t>
      </w:r>
      <w:r w:rsidRPr="00432A08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:rsidR="006C77CF" w:rsidRDefault="006C77CF" w:rsidP="00FD0AC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6C77CF" w:rsidRDefault="006C77CF" w:rsidP="00FD0AC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8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C77CF" w:rsidRPr="00690FA6" w:rsidRDefault="006C77CF" w:rsidP="00FD0AC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6C77CF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6C77CF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8</w:t>
            </w:r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891D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  <w:r w:rsidR="00891DB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1F0483" w:rsidRDefault="006C77CF" w:rsidP="00365BD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  <w:r w:rsidR="00365BD6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  <w:bookmarkStart w:id="0" w:name="_GoBack"/>
            <w:bookmarkEnd w:id="0"/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1F0483" w:rsidRDefault="006C77C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1F0483" w:rsidRDefault="006C77CF" w:rsidP="00891D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  <w:r w:rsidR="00891DB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1F0483" w:rsidRDefault="003D7B6D" w:rsidP="00891DB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891DB3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1F0483" w:rsidRDefault="006C77C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1F0483" w:rsidRDefault="00891DB3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118</w:t>
            </w:r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1F0483" w:rsidRDefault="00034454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="00891DB3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0C4A35" w:rsidRDefault="006C77C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C77CF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5E4791" w:rsidRDefault="006C77CF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C77CF" w:rsidRPr="00123F7E" w:rsidRDefault="00123F7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4</w:t>
            </w:r>
          </w:p>
        </w:tc>
      </w:tr>
    </w:tbl>
    <w:p w:rsidR="006C77CF" w:rsidRDefault="006C77CF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C77CF" w:rsidRPr="005E4791" w:rsidRDefault="006C77CF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3B0004">
        <w:rPr>
          <w:rFonts w:ascii="Times New Roman" w:hAnsi="Times New Roman"/>
          <w:color w:val="000000"/>
          <w:sz w:val="24"/>
          <w:szCs w:val="24"/>
          <w:lang w:val="en-US"/>
        </w:rPr>
        <w:t>20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6C77CF" w:rsidRPr="005E4791" w:rsidRDefault="006C77CF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C77CF" w:rsidRPr="005E4791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C77CF" w:rsidRPr="005E4791" w:rsidRDefault="006C77CF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C77CF" w:rsidRPr="00550665" w:rsidRDefault="006C77CF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часть, формируемая участниками образовательных отношений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;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дисциплина по выбору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6C77CF" w:rsidRPr="005E4791" w:rsidRDefault="006C77CF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891DB3" w:rsidRPr="005E4791" w:rsidRDefault="00891DB3" w:rsidP="00891DB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3B0004" w:rsidRPr="003B0004">
        <w:rPr>
          <w:rFonts w:ascii="Times New Roman" w:hAnsi="Times New Roman"/>
          <w:color w:val="000000"/>
          <w:sz w:val="24"/>
          <w:szCs w:val="24"/>
        </w:rPr>
        <w:t>2</w:t>
      </w:r>
      <w:r w:rsidR="00123F7E" w:rsidRPr="00123F7E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</w:t>
      </w:r>
      <w:r w:rsidR="003B0004" w:rsidRPr="003B0004">
        <w:rPr>
          <w:rFonts w:ascii="Times New Roman" w:hAnsi="Times New Roman"/>
          <w:color w:val="000000"/>
          <w:sz w:val="24"/>
          <w:szCs w:val="24"/>
        </w:rPr>
        <w:t>20</w:t>
      </w:r>
      <w:r>
        <w:rPr>
          <w:rFonts w:ascii="Times New Roman" w:hAnsi="Times New Roman"/>
          <w:color w:val="000000"/>
          <w:sz w:val="24"/>
          <w:szCs w:val="24"/>
        </w:rPr>
        <w:t>, протокол № 7</w:t>
      </w:r>
      <w:r w:rsidR="003B0004" w:rsidRPr="003B0004">
        <w:rPr>
          <w:rFonts w:ascii="Times New Roman" w:hAnsi="Times New Roman"/>
          <w:color w:val="000000"/>
          <w:sz w:val="24"/>
          <w:szCs w:val="24"/>
        </w:rPr>
        <w:t>7.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6C77CF" w:rsidRPr="005E4791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C77CF" w:rsidRPr="005E4791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34454" w:rsidRPr="00AD4E3D" w:rsidRDefault="003B0004" w:rsidP="00034454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</w:t>
      </w:r>
      <w:r w:rsidR="00034454" w:rsidRPr="00AD4E3D">
        <w:rPr>
          <w:rFonts w:ascii="Times New Roman" w:hAnsi="Times New Roman"/>
          <w:color w:val="000000"/>
          <w:sz w:val="24"/>
          <w:szCs w:val="24"/>
        </w:rPr>
        <w:t>оцент кафедры систем информатики ФИТ,</w:t>
      </w:r>
    </w:p>
    <w:p w:rsidR="00034454" w:rsidRPr="005E4791" w:rsidRDefault="00034454" w:rsidP="00034454">
      <w:pPr>
        <w:pStyle w:val="ab"/>
        <w:spacing w:before="0" w:beforeAutospacing="0" w:after="0" w:afterAutospacing="0"/>
        <w:rPr>
          <w:color w:val="000000"/>
        </w:rPr>
      </w:pPr>
      <w:r w:rsidRPr="00AD4E3D">
        <w:rPr>
          <w:bCs/>
          <w:iCs/>
          <w:color w:val="000000"/>
        </w:rPr>
        <w:t>кандидат физико-математических наук</w:t>
      </w:r>
      <w:r w:rsidRPr="00AD4E3D">
        <w:rPr>
          <w:color w:val="000000"/>
        </w:rPr>
        <w:t xml:space="preserve">                                                          </w:t>
      </w:r>
      <w:r>
        <w:rPr>
          <w:color w:val="000000"/>
        </w:rPr>
        <w:tab/>
      </w:r>
      <w:r w:rsidRPr="00AD4E3D">
        <w:rPr>
          <w:color w:val="000000"/>
        </w:rPr>
        <w:t xml:space="preserve">Д.С. </w:t>
      </w:r>
      <w:proofErr w:type="spellStart"/>
      <w:r w:rsidRPr="00AD4E3D">
        <w:rPr>
          <w:color w:val="000000"/>
        </w:rPr>
        <w:t>Мигинский</w:t>
      </w:r>
      <w:proofErr w:type="spellEnd"/>
    </w:p>
    <w:p w:rsidR="003B0004" w:rsidRPr="00344195" w:rsidRDefault="003B0004" w:rsidP="000976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976B1" w:rsidRPr="00034454" w:rsidRDefault="000976B1" w:rsidP="000976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034454">
        <w:rPr>
          <w:rFonts w:ascii="Times New Roman" w:hAnsi="Times New Roman"/>
          <w:color w:val="000000"/>
          <w:sz w:val="24"/>
          <w:szCs w:val="24"/>
        </w:rPr>
        <w:t xml:space="preserve">Старший преподаватель </w:t>
      </w:r>
    </w:p>
    <w:p w:rsidR="000976B1" w:rsidRPr="005E4791" w:rsidRDefault="000976B1" w:rsidP="000976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034454">
        <w:rPr>
          <w:rFonts w:ascii="Times New Roman" w:hAnsi="Times New Roman"/>
          <w:color w:val="000000"/>
          <w:sz w:val="24"/>
          <w:szCs w:val="24"/>
        </w:rPr>
        <w:t xml:space="preserve">кафедры компьютерных технологий ФИТ </w:t>
      </w:r>
      <w:r w:rsidRPr="00034454">
        <w:rPr>
          <w:rFonts w:ascii="Times New Roman" w:hAnsi="Times New Roman"/>
          <w:color w:val="000000"/>
          <w:sz w:val="24"/>
          <w:szCs w:val="24"/>
        </w:rPr>
        <w:tab/>
      </w:r>
      <w:r w:rsidRPr="00034454">
        <w:rPr>
          <w:rFonts w:ascii="Times New Roman" w:hAnsi="Times New Roman"/>
          <w:color w:val="000000"/>
          <w:sz w:val="24"/>
          <w:szCs w:val="24"/>
        </w:rPr>
        <w:tab/>
      </w:r>
      <w:r w:rsidRPr="00034454">
        <w:rPr>
          <w:rFonts w:ascii="Times New Roman" w:hAnsi="Times New Roman"/>
          <w:color w:val="000000"/>
          <w:sz w:val="24"/>
          <w:szCs w:val="24"/>
        </w:rPr>
        <w:tab/>
      </w:r>
      <w:r w:rsidRPr="00034454">
        <w:rPr>
          <w:rFonts w:ascii="Times New Roman" w:hAnsi="Times New Roman"/>
          <w:color w:val="000000"/>
          <w:sz w:val="24"/>
          <w:szCs w:val="24"/>
        </w:rPr>
        <w:tab/>
      </w:r>
      <w:r w:rsidR="00891DB3" w:rsidRPr="00034454">
        <w:rPr>
          <w:rFonts w:ascii="Times New Roman" w:hAnsi="Times New Roman"/>
          <w:color w:val="000000"/>
          <w:sz w:val="24"/>
          <w:szCs w:val="24"/>
        </w:rPr>
        <w:tab/>
      </w:r>
      <w:r w:rsidRPr="00034454">
        <w:rPr>
          <w:rFonts w:ascii="Times New Roman" w:hAnsi="Times New Roman"/>
          <w:color w:val="000000"/>
          <w:sz w:val="24"/>
          <w:szCs w:val="24"/>
        </w:rPr>
        <w:t>М.Ю. Шадрин</w:t>
      </w: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asciiTheme="minorHAnsi" w:hAnsiTheme="minorHAnsi"/>
          <w:sz w:val="24"/>
          <w:szCs w:val="24"/>
        </w:rPr>
      </w:pPr>
    </w:p>
    <w:p w:rsidR="003B0004" w:rsidRPr="003B0004" w:rsidRDefault="003B0004" w:rsidP="00FD0AC1">
      <w:pPr>
        <w:widowControl w:val="0"/>
        <w:autoSpaceDE w:val="0"/>
        <w:autoSpaceDN w:val="0"/>
        <w:adjustRightInd w:val="0"/>
        <w:spacing w:line="240" w:lineRule="auto"/>
        <w:rPr>
          <w:rFonts w:asciiTheme="minorHAnsi" w:hAnsiTheme="minorHAnsi"/>
          <w:sz w:val="24"/>
          <w:szCs w:val="24"/>
        </w:rPr>
      </w:pP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6C77CF" w:rsidRPr="005E4791" w:rsidRDefault="006C77CF" w:rsidP="00FD0AC1">
      <w:pPr>
        <w:pStyle w:val="ab"/>
        <w:spacing w:before="0" w:beforeAutospacing="0" w:after="0" w:afterAutospacing="0"/>
        <w:rPr>
          <w:color w:val="000000"/>
        </w:rPr>
      </w:pPr>
      <w:r w:rsidRPr="00C11FEE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891DB3">
        <w:rPr>
          <w:color w:val="000000"/>
        </w:rPr>
        <w:tab/>
      </w:r>
      <w:r w:rsidRPr="00C11FEE">
        <w:rPr>
          <w:noProof/>
          <w:color w:val="000000"/>
        </w:rPr>
        <w:t>М.М. Лаврентьев</w:t>
      </w: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C77CF" w:rsidRPr="001D1CB3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6C77CF" w:rsidRPr="005E4791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91DB3" w:rsidRPr="00AD4E3D" w:rsidRDefault="00891DB3" w:rsidP="00891DB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AD4E3D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891DB3" w:rsidRPr="005E4791" w:rsidRDefault="00891DB3" w:rsidP="00891DB3">
      <w:pPr>
        <w:pStyle w:val="ab"/>
        <w:spacing w:before="0" w:beforeAutospacing="0" w:after="0" w:afterAutospacing="0"/>
        <w:rPr>
          <w:color w:val="000000"/>
        </w:rPr>
      </w:pPr>
      <w:r w:rsidRPr="00AD4E3D">
        <w:rPr>
          <w:bCs/>
          <w:iCs/>
          <w:color w:val="000000"/>
        </w:rPr>
        <w:t>кандидат физико-математических наук</w:t>
      </w:r>
      <w:r w:rsidRPr="00AD4E3D">
        <w:rPr>
          <w:color w:val="000000"/>
        </w:rPr>
        <w:t xml:space="preserve">                                                          </w:t>
      </w:r>
      <w:r>
        <w:rPr>
          <w:color w:val="000000"/>
        </w:rPr>
        <w:tab/>
      </w:r>
      <w:r w:rsidRPr="00AD4E3D">
        <w:rPr>
          <w:color w:val="000000"/>
        </w:rPr>
        <w:t xml:space="preserve">Д.С. </w:t>
      </w:r>
      <w:proofErr w:type="spellStart"/>
      <w:r w:rsidRPr="00AD4E3D">
        <w:rPr>
          <w:color w:val="000000"/>
        </w:rPr>
        <w:t>Мигинский</w:t>
      </w:r>
      <w:proofErr w:type="spellEnd"/>
    </w:p>
    <w:p w:rsidR="006C77CF" w:rsidRPr="00250A05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C77CF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C77CF" w:rsidRPr="005E4791" w:rsidRDefault="006C77CF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C77CF" w:rsidRDefault="006C77CF" w:rsidP="00FD0AC1">
      <w:pPr>
        <w:rPr>
          <w:color w:val="FF0000"/>
        </w:rPr>
      </w:pPr>
    </w:p>
    <w:p w:rsidR="006C77CF" w:rsidRDefault="006C77CF" w:rsidP="00FD0AC1">
      <w:pPr>
        <w:rPr>
          <w:color w:val="FF0000"/>
        </w:rPr>
      </w:pPr>
    </w:p>
    <w:p w:rsidR="006C77CF" w:rsidRDefault="006C77CF" w:rsidP="00FD0AC1">
      <w:pPr>
        <w:rPr>
          <w:color w:val="FF0000"/>
        </w:rPr>
      </w:pPr>
    </w:p>
    <w:p w:rsidR="006C77CF" w:rsidRDefault="006C77CF" w:rsidP="00FD0AC1">
      <w:pPr>
        <w:rPr>
          <w:color w:val="FF0000"/>
        </w:rPr>
      </w:pPr>
    </w:p>
    <w:p w:rsidR="006C77CF" w:rsidRDefault="006C77CF" w:rsidP="00FD0AC1">
      <w:pPr>
        <w:rPr>
          <w:color w:val="FF0000"/>
        </w:rPr>
      </w:pPr>
    </w:p>
    <w:p w:rsidR="006C77CF" w:rsidRDefault="006C77CF" w:rsidP="00FD0AC1">
      <w:pPr>
        <w:rPr>
          <w:color w:val="FF0000"/>
        </w:rPr>
      </w:pPr>
    </w:p>
    <w:p w:rsidR="006C77CF" w:rsidRDefault="006C77CF" w:rsidP="00FD0AC1">
      <w:pPr>
        <w:rPr>
          <w:color w:val="FF0000"/>
        </w:rPr>
      </w:pPr>
    </w:p>
    <w:p w:rsidR="006C77CF" w:rsidRDefault="006C77CF" w:rsidP="00FD0AC1">
      <w:pPr>
        <w:rPr>
          <w:color w:val="FF0000"/>
        </w:rPr>
      </w:pPr>
    </w:p>
    <w:p w:rsidR="006C77CF" w:rsidRDefault="006C77CF" w:rsidP="00FD0AC1">
      <w:pPr>
        <w:rPr>
          <w:color w:val="FF0000"/>
        </w:rPr>
      </w:pPr>
    </w:p>
    <w:p w:rsidR="006C77CF" w:rsidRDefault="006C77CF" w:rsidP="00FD0AC1">
      <w:pPr>
        <w:rPr>
          <w:color w:val="FF0000"/>
        </w:rPr>
      </w:pPr>
    </w:p>
    <w:p w:rsidR="006C77CF" w:rsidRDefault="006C77CF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6C77CF" w:rsidSect="006C77CF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:rsidR="006C77CF" w:rsidRDefault="006C77CF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6C77CF" w:rsidRPr="00E01E22" w:rsidRDefault="006C77CF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C11FEE">
        <w:rPr>
          <w:rFonts w:ascii="Times New Roman" w:hAnsi="Times New Roman"/>
          <w:b/>
          <w:noProof/>
          <w:color w:val="000000"/>
          <w:sz w:val="24"/>
          <w:szCs w:val="24"/>
        </w:rPr>
        <w:t>Учебно-научный семинар «Пространство проектных решений в системных разработках»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6C77CF" w:rsidRDefault="006C77CF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C77CF" w:rsidRDefault="006C77CF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Учебно-научный семинар «Пространство проектных решений в системных разработках»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="00891DB3" w:rsidRPr="00891DB3">
        <w:rPr>
          <w:rFonts w:ascii="Times New Roman" w:hAnsi="Times New Roman"/>
          <w:bCs/>
          <w:color w:val="000000"/>
          <w:sz w:val="24"/>
          <w:szCs w:val="24"/>
        </w:rPr>
        <w:t xml:space="preserve">реализуется в рамках образовательной программы высшего образования – программы </w:t>
      </w:r>
      <w:proofErr w:type="spellStart"/>
      <w:r w:rsidR="00891DB3" w:rsidRPr="00891DB3"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 w:rsidR="00891DB3" w:rsidRPr="00891DB3">
        <w:rPr>
          <w:rFonts w:ascii="Times New Roman" w:hAnsi="Times New Roman"/>
          <w:bCs/>
          <w:color w:val="000000"/>
          <w:sz w:val="24"/>
          <w:szCs w:val="24"/>
        </w:rPr>
        <w:t xml:space="preserve"> 09.03.01 ИНФОРМАТИКА И ВЫЧИСЛИТЕЛЬНАЯ ТЕХНИКА, направленность (профиль): КОМПЬЮТЕРНЫЕ НАУКИ И СИСТЕМОТЕХНИКА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по очной форме обучения на русском языке.</w:t>
      </w:r>
    </w:p>
    <w:p w:rsidR="006C77CF" w:rsidRDefault="006C77CF" w:rsidP="00FD0AC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C77CF" w:rsidRPr="00195317" w:rsidRDefault="006C77CF" w:rsidP="00FD0AC1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6C77CF" w:rsidRDefault="006C77CF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Учебно-научный семинар «Пространство проектных решений в системных разработках»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8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части, формируемой участниками образовательных отношений,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Блока 1 дисциплин (модулей)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 выбору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1661E" w:rsidRDefault="00D1661E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77EFF">
        <w:rPr>
          <w:rFonts w:ascii="Times New Roman" w:hAnsi="Times New Roman"/>
          <w:bCs/>
          <w:color w:val="000000"/>
          <w:sz w:val="24"/>
          <w:szCs w:val="24"/>
        </w:rPr>
        <w:t xml:space="preserve">Для успешного освоения дисциплины  необходимы базовые знания, приобретенные в результате освоения предшествующих дисциплин 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Объектно-ор</w:t>
      </w:r>
      <w:r w:rsidR="00891DB3">
        <w:rPr>
          <w:rFonts w:ascii="Times New Roman" w:hAnsi="Times New Roman"/>
          <w:bCs/>
          <w:color w:val="000000"/>
          <w:sz w:val="24"/>
          <w:szCs w:val="24"/>
        </w:rPr>
        <w:t>иентированное программирование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891DB3">
        <w:rPr>
          <w:rFonts w:ascii="Times New Roman" w:hAnsi="Times New Roman"/>
          <w:bCs/>
          <w:color w:val="000000"/>
          <w:sz w:val="24"/>
          <w:szCs w:val="24"/>
        </w:rPr>
        <w:t>Проектирование программного обеспечения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891DB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1661E" w:rsidRPr="00532C1B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Результаты прохождения </w:t>
      </w:r>
      <w:r>
        <w:rPr>
          <w:rFonts w:ascii="Times New Roman" w:hAnsi="Times New Roman"/>
          <w:bCs/>
          <w:color w:val="000000"/>
          <w:sz w:val="24"/>
          <w:szCs w:val="24"/>
        </w:rPr>
        <w:t>учебно-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научного семинара являются необходимыми и предшествующими для </w:t>
      </w:r>
      <w:r w:rsidR="00891DB3">
        <w:rPr>
          <w:rFonts w:ascii="Times New Roman" w:hAnsi="Times New Roman"/>
          <w:bCs/>
          <w:color w:val="000000"/>
          <w:sz w:val="24"/>
          <w:szCs w:val="24"/>
        </w:rPr>
        <w:t>написания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 выпускной квалификационной работы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и ее защиты 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во время государственной итоговой аттестации.</w:t>
      </w:r>
    </w:p>
    <w:p w:rsidR="00D1661E" w:rsidRPr="00A20BA1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Дисциплина</w:t>
      </w:r>
      <w:r w:rsidRPr="00A53A7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посвящена </w:t>
      </w:r>
      <w:r>
        <w:rPr>
          <w:rFonts w:ascii="Times New Roman" w:hAnsi="Times New Roman"/>
          <w:sz w:val="24"/>
          <w:szCs w:val="24"/>
        </w:rPr>
        <w:t>обсуждению простран</w:t>
      </w:r>
      <w:proofErr w:type="gramStart"/>
      <w:r>
        <w:rPr>
          <w:rFonts w:ascii="Times New Roman" w:hAnsi="Times New Roman"/>
          <w:sz w:val="24"/>
          <w:szCs w:val="24"/>
        </w:rPr>
        <w:t>ств пр</w:t>
      </w:r>
      <w:proofErr w:type="gramEnd"/>
      <w:r>
        <w:rPr>
          <w:rFonts w:ascii="Times New Roman" w:hAnsi="Times New Roman"/>
          <w:sz w:val="24"/>
          <w:szCs w:val="24"/>
        </w:rPr>
        <w:t>оектных решений для выпускных квалификационных работ студентов - участников семинара, обсуждению оптимального выбора и применимости инструментов, технологий и методологий разработки программных комплексов.</w:t>
      </w:r>
    </w:p>
    <w:p w:rsidR="00D1661E" w:rsidRPr="007561B9" w:rsidRDefault="00D1661E" w:rsidP="00D1661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Учебно-научный семинар «Пространство проектных решений в системных разработках»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91DB3" w:rsidRPr="00B42768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разрабатывать требования и проектировать программное обеспечение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</w:t>
      </w:r>
      <w:r>
        <w:rPr>
          <w:rFonts w:ascii="Times New Roman" w:hAnsi="Times New Roman"/>
          <w:bCs/>
          <w:color w:val="000000"/>
          <w:sz w:val="24"/>
          <w:szCs w:val="24"/>
        </w:rPr>
        <w:t>)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891DB3" w:rsidRPr="000A7784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</w:r>
    </w:p>
    <w:p w:rsidR="00891DB3" w:rsidRPr="000A7784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- 1.2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</w:r>
    </w:p>
    <w:p w:rsidR="00891DB3" w:rsidRPr="000A7784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- 1.3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</w:r>
    </w:p>
    <w:p w:rsidR="00891DB3" w:rsidRPr="000A7784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-1.4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владеть основными приемами функционального и логического программирования</w:t>
      </w:r>
    </w:p>
    <w:p w:rsidR="00891DB3" w:rsidRPr="000A7784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-1.5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использовать программные средства для решения прикладных задач</w:t>
      </w:r>
    </w:p>
    <w:p w:rsidR="00891DB3" w:rsidRPr="000A7784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-1.6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на </w:t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основе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как неформального технического задания, так и формальных спецификаций</w:t>
      </w:r>
    </w:p>
    <w:p w:rsidR="00891DB3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891DB3" w:rsidRPr="00B42768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осуществлять концептуальное, функциональное и логическое проектирование систем среднего и крупного масштаба и сложности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</w:t>
      </w:r>
      <w:r>
        <w:rPr>
          <w:rFonts w:ascii="Times New Roman" w:hAnsi="Times New Roman"/>
          <w:bCs/>
          <w:color w:val="000000"/>
          <w:sz w:val="24"/>
          <w:szCs w:val="24"/>
        </w:rPr>
        <w:t>)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891DB3" w:rsidRPr="000A7784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-3.6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</w:r>
    </w:p>
    <w:p w:rsidR="00891DB3" w:rsidRPr="000A7784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-3.7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 xml:space="preserve">умеет использовать логические и алгебраические формализмы при </w:t>
      </w:r>
      <w:proofErr w:type="spellStart"/>
      <w:r w:rsidRPr="000A7784">
        <w:rPr>
          <w:rFonts w:ascii="Times New Roman" w:hAnsi="Times New Roman"/>
          <w:bCs/>
          <w:color w:val="000000"/>
          <w:sz w:val="24"/>
          <w:szCs w:val="24"/>
        </w:rPr>
        <w:t>характеризации</w:t>
      </w:r>
      <w:proofErr w:type="spell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технологических аспектов, возникающих в процессе разработки программных и программно-аппаратных комплексов</w:t>
      </w:r>
    </w:p>
    <w:p w:rsidR="00891DB3" w:rsidRPr="000A7784" w:rsidRDefault="00891DB3" w:rsidP="00891DB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lastRenderedPageBreak/>
        <w:t>ПК</w:t>
      </w:r>
      <w:r w:rsidR="00123F7E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-3.8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умеет анализировать научно-технические публикации и определять дальнейшее направление исследования в рамках заданной тематики</w:t>
      </w: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D1661E" w:rsidRPr="00CC3689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3689">
        <w:rPr>
          <w:rFonts w:ascii="Times New Roman" w:hAnsi="Times New Roman"/>
          <w:bCs/>
          <w:color w:val="000000"/>
          <w:sz w:val="24"/>
          <w:szCs w:val="24"/>
        </w:rPr>
        <w:t>Преподавание дисциплины предусматривает проведение следующих видов учебных заняти</w:t>
      </w:r>
      <w:r>
        <w:rPr>
          <w:rFonts w:ascii="Times New Roman" w:hAnsi="Times New Roman"/>
          <w:bCs/>
          <w:color w:val="000000"/>
          <w:sz w:val="24"/>
          <w:szCs w:val="24"/>
        </w:rPr>
        <w:t>й: практические занятия</w:t>
      </w:r>
      <w:r w:rsidRPr="00CC3689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1661E" w:rsidRPr="00A20BA1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Основные темы:</w:t>
      </w:r>
    </w:p>
    <w:p w:rsidR="00D1661E" w:rsidRPr="00A20BA1" w:rsidRDefault="00D1661E" w:rsidP="00D1661E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Обсуждение формулировки темы </w:t>
      </w:r>
      <w:r>
        <w:rPr>
          <w:rFonts w:ascii="Times New Roman" w:hAnsi="Times New Roman"/>
          <w:bCs/>
          <w:color w:val="000000"/>
          <w:sz w:val="24"/>
          <w:szCs w:val="24"/>
        </w:rPr>
        <w:t>выпускной квалификационной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 работы, постановки задачи: цели, задач для достижения цели, предполагаемых результатов, их ожидаемой новизны</w:t>
      </w:r>
    </w:p>
    <w:p w:rsidR="00D1661E" w:rsidRPr="00A20BA1" w:rsidRDefault="00D1661E" w:rsidP="00D1661E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Правила выполнения и оформления аналитического обзора и представления его результатов</w:t>
      </w:r>
    </w:p>
    <w:p w:rsidR="00D1661E" w:rsidRDefault="00D1661E" w:rsidP="00D1661E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Формализация и оформление постановки задачи </w:t>
      </w:r>
      <w:r>
        <w:rPr>
          <w:rFonts w:ascii="Times New Roman" w:hAnsi="Times New Roman"/>
          <w:bCs/>
          <w:color w:val="000000"/>
          <w:sz w:val="24"/>
          <w:szCs w:val="24"/>
        </w:rPr>
        <w:t>ВКР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>, развернутого плана работ, представление обобщенного доклада по постановке задачи</w:t>
      </w:r>
    </w:p>
    <w:p w:rsidR="00D1661E" w:rsidRDefault="00D1661E" w:rsidP="00D1661E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>бсуждени</w:t>
      </w:r>
      <w:r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6867A7">
        <w:rPr>
          <w:rFonts w:ascii="Times New Roman" w:hAnsi="Times New Roman"/>
          <w:bCs/>
          <w:color w:val="000000"/>
          <w:sz w:val="24"/>
          <w:szCs w:val="24"/>
        </w:rPr>
        <w:t xml:space="preserve"> простран</w:t>
      </w:r>
      <w:proofErr w:type="gramStart"/>
      <w:r w:rsidRPr="006867A7">
        <w:rPr>
          <w:rFonts w:ascii="Times New Roman" w:hAnsi="Times New Roman"/>
          <w:bCs/>
          <w:color w:val="000000"/>
          <w:sz w:val="24"/>
          <w:szCs w:val="24"/>
        </w:rPr>
        <w:t>ств пр</w:t>
      </w:r>
      <w:proofErr w:type="gramEnd"/>
      <w:r w:rsidRPr="006867A7">
        <w:rPr>
          <w:rFonts w:ascii="Times New Roman" w:hAnsi="Times New Roman"/>
          <w:bCs/>
          <w:color w:val="000000"/>
          <w:sz w:val="24"/>
          <w:szCs w:val="24"/>
        </w:rPr>
        <w:t>оектных решений для выпускных квалификационных работ студентов</w:t>
      </w:r>
    </w:p>
    <w:p w:rsidR="00D1661E" w:rsidRPr="00A20BA1" w:rsidRDefault="00D1661E" w:rsidP="00D1661E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Обсуждение оптимального выбора и применимости инструментов, технологий и методологий разработки программных комплексов</w:t>
      </w:r>
    </w:p>
    <w:p w:rsidR="00D1661E" w:rsidRPr="00A20BA1" w:rsidRDefault="00D1661E" w:rsidP="00D1661E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Основные рекомендации по оформлению </w:t>
      </w:r>
      <w:r>
        <w:rPr>
          <w:rFonts w:ascii="Times New Roman" w:hAnsi="Times New Roman"/>
          <w:bCs/>
          <w:color w:val="000000"/>
          <w:sz w:val="24"/>
          <w:szCs w:val="24"/>
        </w:rPr>
        <w:t>результатов</w:t>
      </w:r>
    </w:p>
    <w:p w:rsidR="00D1661E" w:rsidRPr="00A20BA1" w:rsidRDefault="00D1661E" w:rsidP="00D1661E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Роль рецензирования и экспертизы результатов научных исследований</w:t>
      </w:r>
    </w:p>
    <w:p w:rsidR="00D1661E" w:rsidRPr="00A20BA1" w:rsidRDefault="00D1661E" w:rsidP="00D1661E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Представление обобщенных докладов </w:t>
      </w:r>
      <w:r>
        <w:rPr>
          <w:rFonts w:ascii="Times New Roman" w:hAnsi="Times New Roman"/>
          <w:bCs/>
          <w:color w:val="000000"/>
          <w:sz w:val="24"/>
          <w:szCs w:val="24"/>
        </w:rPr>
        <w:t>студентов</w:t>
      </w:r>
      <w:r w:rsidRPr="00A20BA1">
        <w:rPr>
          <w:rFonts w:ascii="Times New Roman" w:hAnsi="Times New Roman"/>
          <w:bCs/>
          <w:color w:val="000000"/>
          <w:sz w:val="24"/>
          <w:szCs w:val="24"/>
        </w:rPr>
        <w:t xml:space="preserve"> по подготовке </w:t>
      </w:r>
      <w:r>
        <w:rPr>
          <w:rFonts w:ascii="Times New Roman" w:hAnsi="Times New Roman"/>
          <w:bCs/>
          <w:color w:val="000000"/>
          <w:sz w:val="24"/>
          <w:szCs w:val="24"/>
        </w:rPr>
        <w:t>ВКР</w:t>
      </w:r>
    </w:p>
    <w:p w:rsidR="00D1661E" w:rsidRDefault="00D1661E" w:rsidP="00D1661E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20BA1">
        <w:rPr>
          <w:rFonts w:ascii="Times New Roman" w:hAnsi="Times New Roman"/>
          <w:bCs/>
          <w:color w:val="000000"/>
          <w:sz w:val="24"/>
          <w:szCs w:val="24"/>
        </w:rPr>
        <w:t>Анализ, обсуждение и обобщение итогов работы</w:t>
      </w: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453DE">
        <w:rPr>
          <w:rFonts w:ascii="Times New Roman" w:hAnsi="Times New Roman"/>
          <w:bCs/>
          <w:color w:val="000000"/>
          <w:sz w:val="24"/>
          <w:szCs w:val="24"/>
        </w:rPr>
        <w:t>Общий объем дисциплины –</w:t>
      </w:r>
      <w:r w:rsidR="00A453DE" w:rsidRPr="00A453D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123F7E" w:rsidRPr="00A453DE">
        <w:rPr>
          <w:rFonts w:ascii="Times New Roman" w:hAnsi="Times New Roman"/>
          <w:bCs/>
          <w:color w:val="000000"/>
          <w:sz w:val="24"/>
          <w:szCs w:val="24"/>
        </w:rPr>
        <w:t xml:space="preserve">4 </w:t>
      </w:r>
      <w:proofErr w:type="spellStart"/>
      <w:r w:rsidR="00123F7E" w:rsidRPr="00A453DE">
        <w:rPr>
          <w:rFonts w:ascii="Times New Roman" w:hAnsi="Times New Roman"/>
          <w:bCs/>
          <w:color w:val="000000"/>
          <w:sz w:val="24"/>
          <w:szCs w:val="24"/>
        </w:rPr>
        <w:t>з.е</w:t>
      </w:r>
      <w:proofErr w:type="spellEnd"/>
      <w:r w:rsidR="00123F7E" w:rsidRPr="00A453DE">
        <w:rPr>
          <w:rFonts w:ascii="Times New Roman" w:hAnsi="Times New Roman"/>
          <w:bCs/>
          <w:color w:val="000000"/>
          <w:sz w:val="24"/>
          <w:szCs w:val="24"/>
        </w:rPr>
        <w:t>. (144 часа)</w:t>
      </w:r>
    </w:p>
    <w:p w:rsidR="00D1661E" w:rsidRDefault="00D1661E" w:rsidP="00D1661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1661E" w:rsidRDefault="00D1661E" w:rsidP="00D1661E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B4556E">
        <w:t>Текущая аттестация по дисциплине «</w:t>
      </w:r>
      <w:r>
        <w:rPr>
          <w:bCs/>
          <w:color w:val="000000"/>
        </w:rPr>
        <w:t>Учебно-научный семинар «Пространство проектных решений в системных разработках»</w:t>
      </w:r>
      <w:r w:rsidRPr="00B4556E">
        <w:t xml:space="preserve">» проводится в форме </w:t>
      </w:r>
      <w:r>
        <w:t>отчетов о проделанной работе в рамках индивидуальной ВКР студента. Промежуточная аттестация проводится в формате дифференцированного зачета.</w:t>
      </w:r>
    </w:p>
    <w:p w:rsidR="00D1661E" w:rsidRDefault="00D1661E" w:rsidP="00D1661E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D1661E" w:rsidRDefault="00D1661E" w:rsidP="00D1661E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D1661E" w:rsidRPr="00821204" w:rsidRDefault="00D1661E" w:rsidP="00D1661E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821204">
        <w:rPr>
          <w:rFonts w:ascii="Times New Roman" w:hAnsi="Times New Roman"/>
          <w:sz w:val="24"/>
          <w:szCs w:val="28"/>
        </w:rPr>
        <w:t xml:space="preserve">     Промежуточная аттестация по дисциплине производится</w:t>
      </w:r>
      <w:r>
        <w:rPr>
          <w:rFonts w:ascii="Times New Roman" w:hAnsi="Times New Roman"/>
          <w:sz w:val="24"/>
          <w:szCs w:val="28"/>
        </w:rPr>
        <w:t xml:space="preserve">: в 8 семестре в виде </w:t>
      </w:r>
      <w:r w:rsidRPr="006867A7">
        <w:rPr>
          <w:rFonts w:ascii="Times New Roman" w:hAnsi="Times New Roman"/>
          <w:sz w:val="24"/>
          <w:szCs w:val="28"/>
        </w:rPr>
        <w:t>дифференцированного зачета</w:t>
      </w:r>
      <w:r>
        <w:rPr>
          <w:rFonts w:ascii="Times New Roman" w:hAnsi="Times New Roman"/>
          <w:sz w:val="24"/>
          <w:szCs w:val="28"/>
        </w:rPr>
        <w:t>.</w:t>
      </w:r>
      <w:r w:rsidRPr="00821204">
        <w:rPr>
          <w:rFonts w:ascii="Times New Roman" w:hAnsi="Times New Roman"/>
          <w:sz w:val="24"/>
          <w:szCs w:val="28"/>
        </w:rPr>
        <w:t xml:space="preserve"> </w:t>
      </w: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По результатам аттестации выставляется оценка 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Оценки «отлично»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«хорошо», «удовлетворительно»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1661E" w:rsidRPr="00DA31AA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1661E" w:rsidRPr="00DB0EC6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D1661E" w:rsidRDefault="00B90332" w:rsidP="00D1661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B90332">
        <w:rPr>
          <w:rFonts w:ascii="Times New Roman" w:hAnsi="Times New Roman"/>
          <w:bCs/>
          <w:color w:val="000000"/>
          <w:sz w:val="24"/>
          <w:szCs w:val="24"/>
        </w:rPr>
        <w:t>Астанина</w:t>
      </w:r>
      <w:proofErr w:type="spellEnd"/>
      <w:r w:rsidRPr="00B90332">
        <w:rPr>
          <w:rFonts w:ascii="Times New Roman" w:hAnsi="Times New Roman"/>
          <w:bCs/>
          <w:color w:val="000000"/>
          <w:sz w:val="24"/>
          <w:szCs w:val="24"/>
        </w:rPr>
        <w:t>, Людмила Афанасьевна. Управление качеством</w:t>
      </w:r>
      <w:proofErr w:type="gramStart"/>
      <w:r w:rsidRPr="00B90332">
        <w:rPr>
          <w:rFonts w:ascii="Times New Roman" w:hAnsi="Times New Roman"/>
          <w:bCs/>
          <w:color w:val="000000"/>
          <w:sz w:val="24"/>
          <w:szCs w:val="24"/>
        </w:rPr>
        <w:t xml:space="preserve"> :</w:t>
      </w:r>
      <w:proofErr w:type="gramEnd"/>
      <w:r w:rsidRPr="00B90332">
        <w:rPr>
          <w:rFonts w:ascii="Times New Roman" w:hAnsi="Times New Roman"/>
          <w:bCs/>
          <w:color w:val="000000"/>
          <w:sz w:val="24"/>
          <w:szCs w:val="24"/>
        </w:rPr>
        <w:t xml:space="preserve"> учебно-методические материалы к курсу : [для студентов </w:t>
      </w:r>
      <w:proofErr w:type="spellStart"/>
      <w:r w:rsidRPr="00B90332">
        <w:rPr>
          <w:rFonts w:ascii="Times New Roman" w:hAnsi="Times New Roman"/>
          <w:bCs/>
          <w:color w:val="000000"/>
          <w:sz w:val="24"/>
          <w:szCs w:val="24"/>
        </w:rPr>
        <w:t>Экон</w:t>
      </w:r>
      <w:proofErr w:type="spellEnd"/>
      <w:r w:rsidRPr="00B90332">
        <w:rPr>
          <w:rFonts w:ascii="Times New Roman" w:hAnsi="Times New Roman"/>
          <w:bCs/>
          <w:color w:val="000000"/>
          <w:sz w:val="24"/>
          <w:szCs w:val="24"/>
        </w:rPr>
        <w:t xml:space="preserve">. фак. НГУ, обучающихся по направлению "Менеджмент", по дисциплине "Управление качеством"] / Л.А. </w:t>
      </w:r>
      <w:proofErr w:type="spellStart"/>
      <w:r w:rsidRPr="00B90332">
        <w:rPr>
          <w:rFonts w:ascii="Times New Roman" w:hAnsi="Times New Roman"/>
          <w:bCs/>
          <w:color w:val="000000"/>
          <w:sz w:val="24"/>
          <w:szCs w:val="24"/>
        </w:rPr>
        <w:t>Астанина</w:t>
      </w:r>
      <w:proofErr w:type="spellEnd"/>
      <w:r w:rsidRPr="00B90332">
        <w:rPr>
          <w:rFonts w:ascii="Times New Roman" w:hAnsi="Times New Roman"/>
          <w:bCs/>
          <w:color w:val="000000"/>
          <w:sz w:val="24"/>
          <w:szCs w:val="24"/>
        </w:rPr>
        <w:t xml:space="preserve"> ; М-во образования и науки</w:t>
      </w:r>
      <w:proofErr w:type="gramStart"/>
      <w:r w:rsidRPr="00B90332">
        <w:rPr>
          <w:rFonts w:ascii="Times New Roman" w:hAnsi="Times New Roman"/>
          <w:bCs/>
          <w:color w:val="000000"/>
          <w:sz w:val="24"/>
          <w:szCs w:val="24"/>
        </w:rPr>
        <w:t xml:space="preserve"> Р</w:t>
      </w:r>
      <w:proofErr w:type="gramEnd"/>
      <w:r w:rsidRPr="00B90332">
        <w:rPr>
          <w:rFonts w:ascii="Times New Roman" w:hAnsi="Times New Roman"/>
          <w:bCs/>
          <w:color w:val="000000"/>
          <w:sz w:val="24"/>
          <w:szCs w:val="24"/>
        </w:rPr>
        <w:t xml:space="preserve">ос. Федерации, </w:t>
      </w:r>
      <w:proofErr w:type="spellStart"/>
      <w:r w:rsidRPr="00B90332">
        <w:rPr>
          <w:rFonts w:ascii="Times New Roman" w:hAnsi="Times New Roman"/>
          <w:bCs/>
          <w:color w:val="000000"/>
          <w:sz w:val="24"/>
          <w:szCs w:val="24"/>
        </w:rPr>
        <w:t>Новосиб</w:t>
      </w:r>
      <w:proofErr w:type="spellEnd"/>
      <w:r w:rsidRPr="00B90332">
        <w:rPr>
          <w:rFonts w:ascii="Times New Roman" w:hAnsi="Times New Roman"/>
          <w:bCs/>
          <w:color w:val="000000"/>
          <w:sz w:val="24"/>
          <w:szCs w:val="24"/>
        </w:rPr>
        <w:t xml:space="preserve">. гос. ун-т, </w:t>
      </w:r>
      <w:proofErr w:type="spellStart"/>
      <w:r w:rsidRPr="00B90332">
        <w:rPr>
          <w:rFonts w:ascii="Times New Roman" w:hAnsi="Times New Roman"/>
          <w:bCs/>
          <w:color w:val="000000"/>
          <w:sz w:val="24"/>
          <w:szCs w:val="24"/>
        </w:rPr>
        <w:t>Экон</w:t>
      </w:r>
      <w:proofErr w:type="spellEnd"/>
      <w:r w:rsidRPr="00B90332">
        <w:rPr>
          <w:rFonts w:ascii="Times New Roman" w:hAnsi="Times New Roman"/>
          <w:bCs/>
          <w:color w:val="000000"/>
          <w:sz w:val="24"/>
          <w:szCs w:val="24"/>
        </w:rPr>
        <w:t>. фак. — Новосибирск</w:t>
      </w:r>
      <w:proofErr w:type="gramStart"/>
      <w:r w:rsidRPr="00B90332">
        <w:rPr>
          <w:rFonts w:ascii="Times New Roman" w:hAnsi="Times New Roman"/>
          <w:bCs/>
          <w:color w:val="000000"/>
          <w:sz w:val="24"/>
          <w:szCs w:val="24"/>
        </w:rPr>
        <w:t xml:space="preserve"> :</w:t>
      </w:r>
      <w:proofErr w:type="gramEnd"/>
      <w:r w:rsidRPr="00B90332">
        <w:rPr>
          <w:rFonts w:ascii="Times New Roman" w:hAnsi="Times New Roman"/>
          <w:bCs/>
          <w:color w:val="000000"/>
          <w:sz w:val="24"/>
          <w:szCs w:val="24"/>
        </w:rPr>
        <w:t xml:space="preserve"> Новосибирский государственный университет, 2011</w:t>
      </w:r>
    </w:p>
    <w:p w:rsidR="00D1661E" w:rsidRPr="00D370C5" w:rsidRDefault="00D1661E" w:rsidP="00D1661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23F7E" w:rsidRDefault="00123F7E" w:rsidP="00D1661E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23F7E" w:rsidRDefault="00123F7E" w:rsidP="00D1661E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23F7E" w:rsidRDefault="00123F7E" w:rsidP="00D1661E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23F7E" w:rsidRPr="003431EA" w:rsidRDefault="00123F7E" w:rsidP="00D1661E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455C8" w:rsidRPr="003431EA" w:rsidRDefault="005455C8" w:rsidP="00D1661E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1661E" w:rsidRPr="00890C1B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90C1B">
        <w:rPr>
          <w:rFonts w:ascii="Times New Roman" w:hAnsi="Times New Roman"/>
          <w:b/>
          <w:bCs/>
          <w:sz w:val="24"/>
          <w:szCs w:val="24"/>
        </w:rPr>
        <w:t>1. Внешние требования к дисциплине</w:t>
      </w:r>
    </w:p>
    <w:p w:rsidR="00891DB3" w:rsidRDefault="00891DB3" w:rsidP="00891DB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9195"/>
      </w:tblGrid>
      <w:tr w:rsidR="00891DB3" w:rsidRPr="00955176" w:rsidTr="00B91007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123F7E" w:rsidRDefault="00891DB3" w:rsidP="00123F7E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-1 </w:t>
            </w:r>
            <w:proofErr w:type="gramStart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Pr="000A7784">
              <w:rPr>
                <w:rFonts w:ascii="Times New Roman" w:hAnsi="Times New Roman"/>
                <w:b/>
                <w:sz w:val="24"/>
                <w:szCs w:val="24"/>
              </w:rPr>
              <w:t xml:space="preserve"> разрабатывать требования и проектировать программное обеспечение</w:t>
            </w:r>
            <w:r w:rsidR="00123F7E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r w:rsidR="00123F7E" w:rsidRPr="00B42768">
              <w:rPr>
                <w:rFonts w:ascii="Times New Roman" w:hAnsi="Times New Roman"/>
                <w:sz w:val="24"/>
                <w:szCs w:val="24"/>
              </w:rPr>
              <w:t xml:space="preserve">в части следующих индикаторов достижения компетенции: </w:t>
            </w:r>
          </w:p>
        </w:tc>
      </w:tr>
      <w:tr w:rsidR="00891DB3" w:rsidRPr="00955176" w:rsidTr="00B91007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</w:tr>
      <w:tr w:rsidR="00891DB3" w:rsidRPr="00955176" w:rsidTr="00B91007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- 1.2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</w:tr>
      <w:tr w:rsidR="00891DB3" w:rsidRPr="00955176" w:rsidTr="00B91007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- 1.3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</w:tr>
      <w:tr w:rsidR="00891DB3" w:rsidRPr="00955176" w:rsidTr="00B91007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 основными приемами функционального и логического программирования</w:t>
            </w:r>
          </w:p>
        </w:tc>
      </w:tr>
      <w:tr w:rsidR="00891DB3" w:rsidRPr="00955176" w:rsidTr="00B91007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</w:tr>
      <w:tr w:rsidR="00891DB3" w:rsidRPr="00955176" w:rsidTr="00B91007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891DB3" w:rsidRPr="003E5607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 w:rsidRPr="003E56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задания, так и формальных спецификаций</w:t>
            </w:r>
          </w:p>
        </w:tc>
      </w:tr>
      <w:tr w:rsidR="00891DB3" w:rsidRPr="00955176" w:rsidTr="00B91007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123F7E" w:rsidRDefault="00891DB3" w:rsidP="00123F7E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Компетенция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-3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  <w:r w:rsidR="00123F7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="00123F7E" w:rsidRPr="00B42768">
              <w:rPr>
                <w:rFonts w:ascii="Times New Roman" w:hAnsi="Times New Roman"/>
                <w:sz w:val="24"/>
                <w:szCs w:val="24"/>
              </w:rPr>
              <w:t xml:space="preserve"> в части следующих индикаторов достижения компетенции: </w:t>
            </w:r>
          </w:p>
        </w:tc>
      </w:tr>
      <w:tr w:rsidR="00891DB3" w:rsidRPr="001C5BFC" w:rsidTr="00B91007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891DB3" w:rsidRPr="001C5BFC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-3.6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1C5BFC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</w:tr>
      <w:tr w:rsidR="00891DB3" w:rsidRPr="001C5BFC" w:rsidTr="00B91007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891DB3" w:rsidRPr="001C5BFC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1C5BFC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умеет использовать логические и алгебраические формализмы при </w:t>
            </w:r>
            <w:proofErr w:type="spellStart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характеризации</w:t>
            </w:r>
            <w:proofErr w:type="spellEnd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891DB3" w:rsidRPr="001C5BFC" w:rsidTr="00B91007">
        <w:trPr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891DB3" w:rsidRPr="001C5BFC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-3.8</w:t>
            </w:r>
          </w:p>
        </w:tc>
        <w:tc>
          <w:tcPr>
            <w:tcW w:w="9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1C5BFC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умеет анализировать научно-технические публикации и определять дальнейшее направление исследования в рамках заданной тематики </w:t>
            </w:r>
          </w:p>
        </w:tc>
      </w:tr>
    </w:tbl>
    <w:p w:rsidR="00891DB3" w:rsidRDefault="00891DB3" w:rsidP="00891DB3">
      <w:pPr>
        <w:spacing w:line="240" w:lineRule="auto"/>
        <w:jc w:val="right"/>
        <w:rPr>
          <w:sz w:val="24"/>
          <w:szCs w:val="24"/>
        </w:rPr>
      </w:pPr>
    </w:p>
    <w:p w:rsidR="00D1661E" w:rsidRPr="00937174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Pr="00937174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Pr="00F66E36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66E36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891DB3" w:rsidRDefault="00891DB3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91DB3" w:rsidRPr="005E4791" w:rsidRDefault="00891DB3" w:rsidP="00891DB3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891DB3" w:rsidRPr="00955176" w:rsidTr="00B91007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A453DE" w:rsidRPr="00955176" w:rsidTr="00A453DE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3DE" w:rsidRPr="00955176" w:rsidRDefault="00A453D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3DE" w:rsidRPr="00955176" w:rsidRDefault="00A453D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3DE" w:rsidRPr="00955176" w:rsidRDefault="00A453D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891DB3" w:rsidRPr="00955176" w:rsidTr="00B9100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6201DD" w:rsidRDefault="00891DB3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</w:tr>
      <w:tr w:rsidR="00A453DE" w:rsidRPr="00955176" w:rsidTr="00A453D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3DE" w:rsidRPr="0026191A" w:rsidRDefault="00A453DE" w:rsidP="00B910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DB3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891DB3">
              <w:rPr>
                <w:rFonts w:ascii="Times New Roman" w:hAnsi="Times New Roman"/>
                <w:sz w:val="24"/>
                <w:szCs w:val="24"/>
              </w:rPr>
              <w:t>меть представить пространство проектных решений по задаче для выпускной квалификационной работы</w:t>
            </w:r>
          </w:p>
        </w:tc>
        <w:tc>
          <w:tcPr>
            <w:tcW w:w="21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3DE" w:rsidRPr="00955176" w:rsidRDefault="00A453D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453DE" w:rsidRPr="00955176" w:rsidRDefault="00A453D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91DB3" w:rsidRPr="00955176" w:rsidTr="00B9100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6201DD" w:rsidRDefault="00891DB3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</w:tr>
      <w:tr w:rsidR="00A453DE" w:rsidRPr="001C5BFC" w:rsidTr="00A453D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453DE" w:rsidRPr="001C5BFC" w:rsidRDefault="00A453DE" w:rsidP="00B9100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proofErr w:type="gramStart"/>
            <w:r w:rsidRPr="001C5B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1C5BF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меть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разрабатывать модель данных в рамках индивидуального задания</w:t>
            </w:r>
          </w:p>
        </w:tc>
        <w:tc>
          <w:tcPr>
            <w:tcW w:w="21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453DE" w:rsidRPr="00955176" w:rsidRDefault="00A453DE" w:rsidP="00A453D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453DE" w:rsidRPr="00955176" w:rsidRDefault="00A453DE" w:rsidP="00A453DE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91DB3" w:rsidRPr="00955176" w:rsidTr="00B9100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6201DD" w:rsidRDefault="00891DB3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</w:tr>
      <w:tr w:rsidR="00A453DE" w:rsidRPr="00955176" w:rsidTr="00A453D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453DE" w:rsidRPr="0026191A" w:rsidRDefault="00A453DE" w:rsidP="00B910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меть обоснованно выбрать и применить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программные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компоненты среды программирования для решения индивидуальной задачи</w:t>
            </w:r>
          </w:p>
        </w:tc>
        <w:tc>
          <w:tcPr>
            <w:tcW w:w="21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453DE" w:rsidRPr="00955176" w:rsidRDefault="00A453D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453DE" w:rsidRPr="00955176" w:rsidRDefault="00A453D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91DB3" w:rsidRPr="00955176" w:rsidTr="00B9100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6201DD" w:rsidRDefault="00891DB3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 основными приемами функционального и логического программирования</w:t>
            </w:r>
          </w:p>
        </w:tc>
      </w:tr>
      <w:tr w:rsidR="00891DB3" w:rsidRPr="00955176" w:rsidTr="00B9100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91DB3" w:rsidRPr="0026191A" w:rsidRDefault="00891DB3" w:rsidP="00B910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меть </w:t>
            </w:r>
            <w:r w:rsidR="00B91007">
              <w:rPr>
                <w:rFonts w:ascii="Times New Roman" w:hAnsi="Times New Roman"/>
                <w:sz w:val="24"/>
                <w:szCs w:val="24"/>
              </w:rPr>
              <w:t xml:space="preserve">применить на практике основные принципы и методы </w:t>
            </w:r>
            <w:r w:rsidR="00B910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функционального и логического программирования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91DB3" w:rsidRPr="00955176" w:rsidTr="00B9100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6201DD" w:rsidRDefault="00891DB3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-1.5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использовать программные средства для решения прикладных задач</w:t>
            </w:r>
          </w:p>
        </w:tc>
      </w:tr>
      <w:tr w:rsidR="00891DB3" w:rsidRPr="00955176" w:rsidTr="00B9100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91DB3" w:rsidRPr="0026191A" w:rsidRDefault="00891DB3" w:rsidP="00B910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меть </w:t>
            </w:r>
            <w:r w:rsidR="00B910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применить на практике необходимое программное обеспечение в рамках индивидуального задания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91DB3" w:rsidRPr="00955176" w:rsidTr="00B9100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6201DD" w:rsidRDefault="00891DB3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задания, так и формальных спецификаций</w:t>
            </w:r>
          </w:p>
        </w:tc>
      </w:tr>
      <w:tr w:rsidR="00891DB3" w:rsidRPr="00955176" w:rsidTr="00891DB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91DB3" w:rsidRPr="0026191A" w:rsidRDefault="00891DB3" w:rsidP="00B910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DB3">
              <w:rPr>
                <w:rFonts w:ascii="Times New Roman" w:hAnsi="Times New Roman"/>
                <w:sz w:val="24"/>
                <w:szCs w:val="24"/>
              </w:rPr>
              <w:t>З</w:t>
            </w:r>
            <w:proofErr w:type="gramEnd"/>
            <w:r w:rsidRPr="00891DB3">
              <w:rPr>
                <w:rFonts w:ascii="Times New Roman" w:hAnsi="Times New Roman"/>
                <w:sz w:val="24"/>
                <w:szCs w:val="24"/>
              </w:rPr>
              <w:t>нать особенности применимости инструментов, технологий и методологий разработки программных комплексов, уметь произвести их оптимальный выбор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91DB3" w:rsidRPr="00955176" w:rsidTr="00B9100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6201DD" w:rsidRDefault="00891DB3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-3.6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</w:tr>
      <w:tr w:rsidR="00891DB3" w:rsidRPr="00955176" w:rsidTr="00B9100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91DB3" w:rsidRPr="0026191A" w:rsidRDefault="00891DB3" w:rsidP="00634F6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нать </w:t>
            </w:r>
            <w:r w:rsidR="00B91007">
              <w:rPr>
                <w:rFonts w:ascii="Times New Roman" w:hAnsi="Times New Roman"/>
                <w:sz w:val="24"/>
                <w:szCs w:val="24"/>
              </w:rPr>
              <w:t xml:space="preserve">основные модели, применяемые в </w:t>
            </w:r>
            <w:r w:rsidR="00634F6E">
              <w:rPr>
                <w:rFonts w:ascii="Times New Roman" w:hAnsi="Times New Roman"/>
                <w:sz w:val="24"/>
                <w:szCs w:val="24"/>
              </w:rPr>
              <w:t>разработке программного обеспечения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91DB3" w:rsidRPr="00955176" w:rsidTr="00B9100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6201DD" w:rsidRDefault="00891DB3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-3.7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умеет использовать логические и алгебраические формализмы при </w:t>
            </w:r>
            <w:proofErr w:type="spellStart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характеризации</w:t>
            </w:r>
            <w:proofErr w:type="spellEnd"/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891DB3" w:rsidRPr="00955176" w:rsidTr="00B91007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91DB3" w:rsidRPr="0026191A" w:rsidRDefault="00891DB3" w:rsidP="00B910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меть </w:t>
            </w:r>
            <w:r w:rsidR="00B91007">
              <w:rPr>
                <w:rFonts w:ascii="Times New Roman" w:hAnsi="Times New Roman"/>
                <w:sz w:val="24"/>
                <w:szCs w:val="24"/>
              </w:rPr>
              <w:t xml:space="preserve">задействовать необходимые формализмы при создании </w:t>
            </w:r>
            <w:r w:rsidR="00634F6E">
              <w:rPr>
                <w:rFonts w:ascii="Times New Roman" w:hAnsi="Times New Roman"/>
                <w:sz w:val="24"/>
                <w:szCs w:val="24"/>
              </w:rPr>
              <w:t>программного обеспечения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91DB3" w:rsidRPr="00955176" w:rsidTr="00B91007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91DB3" w:rsidRPr="006201DD" w:rsidRDefault="00891DB3" w:rsidP="00B91007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4"/>
                <w:szCs w:val="24"/>
              </w:rPr>
            </w:pP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-3.8</w:t>
            </w:r>
            <w:r w:rsidRPr="001C5B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</w:tr>
      <w:tr w:rsidR="00891DB3" w:rsidRPr="00955176" w:rsidTr="00891DB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91DB3" w:rsidRPr="0026191A" w:rsidRDefault="00891DB3" w:rsidP="00B910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91DB3">
              <w:rPr>
                <w:rFonts w:ascii="Times New Roman" w:hAnsi="Times New Roman"/>
                <w:sz w:val="24"/>
                <w:szCs w:val="24"/>
              </w:rPr>
              <w:t>У</w:t>
            </w:r>
            <w:proofErr w:type="gramEnd"/>
            <w:r w:rsidRPr="00891DB3">
              <w:rPr>
                <w:rFonts w:ascii="Times New Roman" w:hAnsi="Times New Roman"/>
                <w:sz w:val="24"/>
                <w:szCs w:val="24"/>
              </w:rPr>
              <w:t>меть анализировать и систематизировать информацию по теме индивидуального исследования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91DB3" w:rsidRPr="00955176" w:rsidRDefault="00891DB3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891DB3" w:rsidRDefault="00891DB3" w:rsidP="00891DB3">
      <w:pPr>
        <w:spacing w:line="240" w:lineRule="auto"/>
        <w:jc w:val="right"/>
        <w:rPr>
          <w:sz w:val="24"/>
          <w:szCs w:val="24"/>
        </w:rPr>
      </w:pPr>
    </w:p>
    <w:p w:rsidR="00891DB3" w:rsidRDefault="00891DB3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91DB3" w:rsidRDefault="00891DB3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Pr="008870CF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D1661E" w:rsidRPr="00CE40B8" w:rsidRDefault="00D1661E" w:rsidP="00D1661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D1661E" w:rsidRPr="000012C6" w:rsidTr="00B91007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61E" w:rsidRPr="000012C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61E" w:rsidRPr="000012C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61E" w:rsidRPr="000012C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1661E" w:rsidRPr="000012C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61E" w:rsidRPr="000012C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D1661E" w:rsidRPr="000012C6" w:rsidTr="00B91007">
        <w:trPr>
          <w:trHeight w:val="20"/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61E" w:rsidRPr="000012C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D1661E" w:rsidRPr="000012C6" w:rsidTr="005455C8">
        <w:trPr>
          <w:gridAfter w:val="1"/>
          <w:wAfter w:w="16" w:type="dxa"/>
          <w:trHeight w:val="2205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1661E" w:rsidRPr="00AC1E17" w:rsidRDefault="00D1661E" w:rsidP="00B9100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Выступления студентов с докладами о проделанной работе в рамках выпускной квалификационной работы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1661E" w:rsidRPr="00491273" w:rsidRDefault="00D1661E" w:rsidP="00B910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910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1661E" w:rsidRPr="00491273" w:rsidRDefault="00D1661E" w:rsidP="00B910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9100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D1661E" w:rsidRPr="001C31C5" w:rsidRDefault="00B91007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1-9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1661E" w:rsidRDefault="00D1661E" w:rsidP="00B910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Представление отчетов по теме ВКР, </w:t>
            </w:r>
          </w:p>
          <w:p w:rsidR="005455C8" w:rsidRPr="003431EA" w:rsidRDefault="00D1661E" w:rsidP="00B910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Критический анализ представленных результатов, обсуждение пространства проектных решений, обоснованности применения инструментов</w:t>
            </w:r>
          </w:p>
        </w:tc>
      </w:tr>
      <w:tr w:rsidR="005455C8" w:rsidRPr="000012C6" w:rsidTr="005455C8">
        <w:trPr>
          <w:gridAfter w:val="1"/>
          <w:wAfter w:w="16" w:type="dxa"/>
          <w:trHeight w:val="270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455C8" w:rsidRPr="005455C8" w:rsidRDefault="005455C8" w:rsidP="00B9100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</w:rPr>
            </w:pPr>
            <w:r w:rsidRPr="005455C8">
              <w:rPr>
                <w:rFonts w:ascii="Times New Roman" w:hAnsi="Times New Roman"/>
                <w:b/>
                <w:sz w:val="24"/>
              </w:rPr>
              <w:t>Итого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455C8" w:rsidRPr="005455C8" w:rsidRDefault="005455C8" w:rsidP="00B910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5C8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455C8" w:rsidRPr="005455C8" w:rsidRDefault="005455C8" w:rsidP="00B910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455C8">
              <w:rPr>
                <w:rFonts w:ascii="Times New Roman" w:hAnsi="Times New Roman"/>
                <w:b/>
                <w:sz w:val="24"/>
                <w:szCs w:val="24"/>
              </w:rPr>
              <w:t>24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5455C8" w:rsidRDefault="005455C8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455C8" w:rsidRDefault="005455C8" w:rsidP="00B9100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1661E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55C8" w:rsidRDefault="005455C8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55C8" w:rsidRDefault="005455C8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455C8" w:rsidRDefault="005455C8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Pr="006A62F6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 w:rsidR="00971196">
        <w:rPr>
          <w:rFonts w:ascii="Times New Roman" w:hAnsi="Times New Roman"/>
          <w:b/>
          <w:bCs/>
          <w:color w:val="000000"/>
          <w:sz w:val="24"/>
          <w:szCs w:val="24"/>
        </w:rPr>
        <w:t>студентов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D1661E" w:rsidRPr="0077755D" w:rsidRDefault="00D1661E" w:rsidP="00D1661E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"/>
        <w:gridCol w:w="4884"/>
        <w:gridCol w:w="1551"/>
        <w:gridCol w:w="1321"/>
        <w:gridCol w:w="1497"/>
      </w:tblGrid>
      <w:tr w:rsidR="00D1661E" w:rsidRPr="00293587" w:rsidTr="005455C8">
        <w:trPr>
          <w:jc w:val="right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D1661E" w:rsidRPr="00293587" w:rsidTr="00B91007">
        <w:trPr>
          <w:jc w:val="right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D01EC0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D1661E" w:rsidRPr="00293587" w:rsidTr="005455C8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 w:rsidRPr="0029358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293587">
              <w:rPr>
                <w:rFonts w:ascii="Times New Roman" w:hAnsi="Times New Roman"/>
                <w:color w:val="000000"/>
              </w:rPr>
              <w:t>к текущему  контролю знаний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B91007">
              <w:rPr>
                <w:rFonts w:ascii="Times New Roman" w:hAnsi="Times New Roman"/>
                <w:color w:val="000000"/>
                <w:sz w:val="24"/>
                <w:szCs w:val="24"/>
              </w:rPr>
              <w:t>-9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61E" w:rsidRPr="00034454" w:rsidRDefault="00971196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="0003445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1661E" w:rsidRPr="00293587" w:rsidTr="005455C8">
        <w:trPr>
          <w:jc w:val="right"/>
        </w:trPr>
        <w:tc>
          <w:tcPr>
            <w:tcW w:w="49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Выполнение заданий в рамках ВКР, подготовка  отчетов</w:t>
            </w:r>
          </w:p>
        </w:tc>
      </w:tr>
      <w:tr w:rsidR="00D1661E" w:rsidRPr="00293587" w:rsidTr="005455C8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293587">
              <w:rPr>
                <w:rFonts w:ascii="Times New Roman" w:hAnsi="Times New Roman"/>
              </w:rPr>
              <w:t xml:space="preserve">Подготовка к </w:t>
            </w:r>
            <w:proofErr w:type="spellStart"/>
            <w:r>
              <w:rPr>
                <w:rFonts w:ascii="Times New Roman" w:hAnsi="Times New Roman"/>
              </w:rPr>
              <w:t>дифзачету</w:t>
            </w:r>
            <w:proofErr w:type="spellEnd"/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B91007">
              <w:rPr>
                <w:rFonts w:ascii="Times New Roman" w:hAnsi="Times New Roman"/>
                <w:color w:val="000000"/>
                <w:sz w:val="24"/>
                <w:szCs w:val="24"/>
              </w:rPr>
              <w:t>-9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61E" w:rsidRPr="00FF5B36" w:rsidRDefault="00971196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61E" w:rsidRPr="00293587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455C8" w:rsidRPr="00955176" w:rsidTr="00BC5206">
        <w:trPr>
          <w:trHeight w:val="255"/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5455C8" w:rsidRPr="00293587" w:rsidRDefault="005455C8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5455C8" w:rsidRPr="003B746D" w:rsidRDefault="005455C8" w:rsidP="005455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293587">
              <w:rPr>
                <w:rFonts w:ascii="Times New Roman" w:hAnsi="Times New Roman"/>
              </w:rPr>
              <w:t xml:space="preserve">Повторение теоретического материала </w:t>
            </w:r>
          </w:p>
        </w:tc>
      </w:tr>
      <w:tr w:rsidR="005455C8" w:rsidRPr="00955176" w:rsidTr="006A7C40">
        <w:trPr>
          <w:trHeight w:val="270"/>
          <w:jc w:val="right"/>
        </w:trPr>
        <w:tc>
          <w:tcPr>
            <w:tcW w:w="5377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455C8" w:rsidRPr="005455C8" w:rsidRDefault="005455C8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5455C8">
              <w:rPr>
                <w:rFonts w:ascii="Times New Roman" w:hAnsi="Times New Roman"/>
                <w:b/>
              </w:rPr>
              <w:t>Итого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455C8" w:rsidRPr="005455C8" w:rsidRDefault="005455C8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455C8" w:rsidRPr="00E103DD" w:rsidRDefault="005455C8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</w:rPr>
            </w:pPr>
            <w:r w:rsidRPr="00E103DD">
              <w:rPr>
                <w:rFonts w:ascii="Times New Roman" w:hAnsi="Times New Roman"/>
                <w:b/>
              </w:rPr>
              <w:t>118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5455C8" w:rsidRPr="00932FDF" w:rsidRDefault="005455C8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</w:p>
        </w:tc>
      </w:tr>
    </w:tbl>
    <w:p w:rsidR="00D1661E" w:rsidRDefault="00D1661E" w:rsidP="00D1661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Default="00D1661E" w:rsidP="00D1661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D1661E" w:rsidRPr="00D1661E" w:rsidRDefault="00D1661E" w:rsidP="00D1661E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93587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лекционные и практические занятия, а также применяются следующие интерактивные формы обучения (таблица 5.1). </w:t>
      </w:r>
    </w:p>
    <w:p w:rsidR="00D1661E" w:rsidRPr="00293587" w:rsidRDefault="00D1661E" w:rsidP="00D1661E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293587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6059"/>
        <w:gridCol w:w="3218"/>
      </w:tblGrid>
      <w:tr w:rsidR="00D1661E" w:rsidRPr="004F3C39" w:rsidTr="00B91007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1661E" w:rsidRPr="004F3C39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05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1661E" w:rsidRPr="004F3C39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1661E" w:rsidRPr="00937174" w:rsidRDefault="00B91007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B91007">
              <w:rPr>
                <w:rFonts w:ascii="Times New Roman" w:hAnsi="Times New Roman"/>
                <w:sz w:val="24"/>
                <w:szCs w:val="24"/>
              </w:rPr>
              <w:t>ПК</w:t>
            </w:r>
            <w:r w:rsidR="00123F7E">
              <w:rPr>
                <w:rFonts w:ascii="Times New Roman" w:hAnsi="Times New Roman"/>
                <w:sz w:val="24"/>
                <w:szCs w:val="24"/>
              </w:rPr>
              <w:t>С</w:t>
            </w:r>
            <w:r w:rsidRPr="00B91007">
              <w:rPr>
                <w:rFonts w:ascii="Times New Roman" w:hAnsi="Times New Roman"/>
                <w:sz w:val="24"/>
                <w:szCs w:val="24"/>
              </w:rPr>
              <w:t>-1, ПК</w:t>
            </w:r>
            <w:r w:rsidR="00123F7E">
              <w:rPr>
                <w:rFonts w:ascii="Times New Roman" w:hAnsi="Times New Roman"/>
                <w:sz w:val="24"/>
                <w:szCs w:val="24"/>
              </w:rPr>
              <w:t>С</w:t>
            </w:r>
            <w:r w:rsidRPr="00B91007">
              <w:rPr>
                <w:rFonts w:ascii="Times New Roman" w:hAnsi="Times New Roman"/>
                <w:sz w:val="24"/>
                <w:szCs w:val="24"/>
              </w:rPr>
              <w:t>-3.6, 3.7, 3.8</w:t>
            </w:r>
          </w:p>
        </w:tc>
      </w:tr>
      <w:tr w:rsidR="00D1661E" w:rsidRPr="004F3C39" w:rsidTr="00B91007">
        <w:trPr>
          <w:jc w:val="right"/>
        </w:trPr>
        <w:tc>
          <w:tcPr>
            <w:tcW w:w="9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661E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D1661E" w:rsidRPr="006D618A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0C4F9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анализировать и систематизировать информацию по теме индивидуального исследования</w:t>
            </w:r>
            <w:proofErr w:type="gramStart"/>
            <w:r w:rsidRPr="003861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3861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представить пространство проектных решений для выпускной квалификационной работы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. </w:t>
            </w:r>
            <w:r w:rsidRPr="003861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особенности применимости инструментов, технологий и методологий разработки программных комплексов, уметь произвести их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38619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оптимальный выбор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1661E" w:rsidRPr="00955176" w:rsidTr="00B91007">
        <w:trPr>
          <w:jc w:val="right"/>
        </w:trPr>
        <w:tc>
          <w:tcPr>
            <w:tcW w:w="9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661E" w:rsidRPr="0095517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оценки за отчеты о проделанной работе в рамках ВКР</w:t>
            </w: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>), которое является основой для проведения аттестации по дисциплине</w:t>
            </w:r>
          </w:p>
        </w:tc>
      </w:tr>
    </w:tbl>
    <w:p w:rsidR="00D1661E" w:rsidRPr="005E4791" w:rsidRDefault="00D1661E" w:rsidP="00D1661E">
      <w:pPr>
        <w:spacing w:line="240" w:lineRule="auto"/>
        <w:jc w:val="right"/>
        <w:rPr>
          <w:sz w:val="24"/>
          <w:szCs w:val="24"/>
        </w:rPr>
      </w:pPr>
    </w:p>
    <w:p w:rsidR="00D1661E" w:rsidRDefault="00D1661E" w:rsidP="00D1661E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бакалавр</w:t>
      </w:r>
      <w:r w:rsidRPr="005E4791">
        <w:rPr>
          <w:rFonts w:ascii="Times New Roman" w:hAnsi="Times New Roman"/>
          <w:color w:val="000000"/>
          <w:sz w:val="24"/>
          <w:szCs w:val="24"/>
        </w:rPr>
        <w:t>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D1661E" w:rsidRPr="00437D50" w:rsidRDefault="00D1661E" w:rsidP="00D1661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D1661E" w:rsidRPr="00955176" w:rsidTr="00B91007">
        <w:trPr>
          <w:trHeight w:val="7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61E" w:rsidRPr="0095517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61E" w:rsidRPr="007B602C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D1661E" w:rsidRPr="00955176" w:rsidTr="00B91007">
        <w:trPr>
          <w:trHeight w:hRule="exact" w:val="30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61E" w:rsidRPr="0095517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661E" w:rsidRPr="007B602C" w:rsidRDefault="00D1661E" w:rsidP="00B9100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почты – сообщается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бакалаврам</w:t>
            </w:r>
            <w:r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на первом занятии.</w:t>
            </w:r>
          </w:p>
        </w:tc>
      </w:tr>
      <w:tr w:rsidR="00D1661E" w:rsidRPr="006258CC" w:rsidTr="00B91007">
        <w:trPr>
          <w:trHeight w:hRule="exact" w:val="595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61E" w:rsidRPr="006258CC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58CC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661E" w:rsidRPr="006258CC" w:rsidRDefault="00D1661E" w:rsidP="00B9100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58CC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  <w:p w:rsidR="00D1661E" w:rsidRPr="006258CC" w:rsidRDefault="00D1661E" w:rsidP="00B9100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1661E" w:rsidRPr="00955176" w:rsidTr="00B91007">
        <w:trPr>
          <w:trHeight w:hRule="exact" w:val="57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61E" w:rsidRPr="006258CC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258CC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661E" w:rsidRPr="006258CC" w:rsidRDefault="003431EA" w:rsidP="00B9100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- </w:t>
            </w:r>
          </w:p>
        </w:tc>
      </w:tr>
    </w:tbl>
    <w:p w:rsidR="00D1661E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 w:rsidR="00123F7E">
        <w:rPr>
          <w:rFonts w:ascii="Times New Roman" w:hAnsi="Times New Roman"/>
          <w:b/>
          <w:bCs/>
          <w:color w:val="000000"/>
          <w:sz w:val="24"/>
          <w:szCs w:val="24"/>
        </w:rPr>
        <w:t>студентов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D1661E" w:rsidRPr="005E4791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1661E" w:rsidRDefault="00D1661E" w:rsidP="00D1661E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B4556E">
        <w:t>Текущая аттестация по дисциплине «</w:t>
      </w:r>
      <w:r>
        <w:rPr>
          <w:bCs/>
          <w:color w:val="000000"/>
        </w:rPr>
        <w:t>Учебно-научный семинар «Пространство проектных решений в системных разработках»</w:t>
      </w:r>
      <w:r w:rsidRPr="00B4556E">
        <w:t xml:space="preserve">» проводится в форме </w:t>
      </w:r>
      <w:r w:rsidR="00A453DE">
        <w:t>портфолио (</w:t>
      </w:r>
      <w:r>
        <w:t>отчетов о проделанной работе в рамках индивидуальной ВКР студента</w:t>
      </w:r>
      <w:r w:rsidR="00A453DE">
        <w:t>)</w:t>
      </w:r>
      <w:r>
        <w:t>. Промежуточная аттестация проводится в формате дифференцированного зачета.</w:t>
      </w:r>
    </w:p>
    <w:p w:rsidR="00D1661E" w:rsidRDefault="00D1661E" w:rsidP="00D1661E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D1661E" w:rsidRDefault="00D1661E" w:rsidP="00D166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 xml:space="preserve">На практических занятиях студенты представляют отчеты о проделанной работе в рамках выполнения ВКР по индивидуальной теме. Основная задача дисциплины - обсуждение </w:t>
      </w:r>
      <w:r>
        <w:rPr>
          <w:rFonts w:ascii="Times New Roman" w:hAnsi="Times New Roman"/>
          <w:sz w:val="24"/>
          <w:szCs w:val="24"/>
        </w:rPr>
        <w:t>пространства проектных решений по данной тематике, обсуждение обоснованности применения инструментов в заданном контексте, при необходимости, консультирование.</w:t>
      </w:r>
    </w:p>
    <w:p w:rsidR="00D1661E" w:rsidRDefault="00D1661E" w:rsidP="00D1661E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D1661E" w:rsidRDefault="00D1661E" w:rsidP="00D1661E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Требования к оформлению отчета</w:t>
      </w:r>
    </w:p>
    <w:p w:rsidR="00D1661E" w:rsidRPr="00ED7F3A" w:rsidRDefault="00D1661E" w:rsidP="00D1661E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</w:t>
      </w:r>
      <w:r w:rsidRPr="00ED7F3A">
        <w:rPr>
          <w:rFonts w:ascii="Times New Roman" w:hAnsi="Times New Roman"/>
          <w:sz w:val="24"/>
          <w:szCs w:val="28"/>
        </w:rPr>
        <w:t xml:space="preserve">одержание </w:t>
      </w:r>
      <w:r>
        <w:rPr>
          <w:rFonts w:ascii="Times New Roman" w:hAnsi="Times New Roman"/>
          <w:sz w:val="24"/>
          <w:szCs w:val="28"/>
        </w:rPr>
        <w:t>отчета</w:t>
      </w:r>
      <w:r w:rsidRPr="00ED7F3A">
        <w:rPr>
          <w:rFonts w:ascii="Times New Roman" w:hAnsi="Times New Roman"/>
          <w:sz w:val="24"/>
          <w:szCs w:val="28"/>
        </w:rPr>
        <w:t xml:space="preserve"> должно соответствовать теме</w:t>
      </w:r>
      <w:r>
        <w:rPr>
          <w:rFonts w:ascii="Times New Roman" w:hAnsi="Times New Roman"/>
          <w:sz w:val="24"/>
          <w:szCs w:val="28"/>
        </w:rPr>
        <w:t xml:space="preserve"> ВКР</w:t>
      </w:r>
      <w:r w:rsidRPr="00ED7F3A">
        <w:rPr>
          <w:rFonts w:ascii="Times New Roman" w:hAnsi="Times New Roman"/>
          <w:sz w:val="24"/>
          <w:szCs w:val="28"/>
        </w:rPr>
        <w:t>;</w:t>
      </w:r>
    </w:p>
    <w:p w:rsidR="00D1661E" w:rsidRDefault="00D1661E" w:rsidP="00D1661E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</w:t>
      </w:r>
      <w:r w:rsidRPr="00ED7F3A">
        <w:rPr>
          <w:rFonts w:ascii="Times New Roman" w:hAnsi="Times New Roman"/>
          <w:sz w:val="24"/>
          <w:szCs w:val="28"/>
        </w:rPr>
        <w:t xml:space="preserve">бъем </w:t>
      </w:r>
      <w:r>
        <w:rPr>
          <w:rFonts w:ascii="Times New Roman" w:hAnsi="Times New Roman"/>
          <w:sz w:val="24"/>
          <w:szCs w:val="28"/>
        </w:rPr>
        <w:t xml:space="preserve">отчета должен быть в пределах </w:t>
      </w:r>
      <w:r w:rsidRPr="00ED7F3A">
        <w:rPr>
          <w:rFonts w:ascii="Times New Roman" w:hAnsi="Times New Roman"/>
          <w:sz w:val="24"/>
          <w:szCs w:val="28"/>
        </w:rPr>
        <w:t xml:space="preserve"> 5 </w:t>
      </w:r>
      <w:r>
        <w:rPr>
          <w:rFonts w:ascii="Times New Roman" w:hAnsi="Times New Roman"/>
          <w:sz w:val="24"/>
          <w:szCs w:val="28"/>
        </w:rPr>
        <w:t>-</w:t>
      </w:r>
      <w:r w:rsidRPr="00ED7F3A">
        <w:rPr>
          <w:rFonts w:ascii="Times New Roman" w:hAnsi="Times New Roman"/>
          <w:sz w:val="24"/>
          <w:szCs w:val="28"/>
        </w:rPr>
        <w:t xml:space="preserve"> 10 листов</w:t>
      </w:r>
    </w:p>
    <w:p w:rsidR="00D1661E" w:rsidRPr="00ED7F3A" w:rsidRDefault="00D1661E" w:rsidP="00D1661E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 w:rsidRPr="00ED7F3A">
        <w:rPr>
          <w:rFonts w:ascii="Times New Roman" w:hAnsi="Times New Roman"/>
          <w:sz w:val="24"/>
          <w:szCs w:val="28"/>
        </w:rPr>
        <w:t>Титульный лист, оглавление, список использованной литературы - не учитываются в указанном объеме.</w:t>
      </w:r>
    </w:p>
    <w:p w:rsidR="00D1661E" w:rsidRPr="00ED7F3A" w:rsidRDefault="00D1661E" w:rsidP="00D1661E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Титульный лист </w:t>
      </w:r>
      <w:r w:rsidRPr="00ED7F3A">
        <w:rPr>
          <w:rFonts w:ascii="Times New Roman" w:hAnsi="Times New Roman"/>
          <w:sz w:val="24"/>
          <w:szCs w:val="28"/>
        </w:rPr>
        <w:t>выполняется стандартным способом, т.е. должен содержать наименование учебного заведения, факультета, темы</w:t>
      </w:r>
      <w:r>
        <w:rPr>
          <w:rFonts w:ascii="Times New Roman" w:hAnsi="Times New Roman"/>
          <w:sz w:val="24"/>
          <w:szCs w:val="28"/>
        </w:rPr>
        <w:t>, Ф.И.О. студента</w:t>
      </w:r>
      <w:r w:rsidRPr="00ED7F3A">
        <w:rPr>
          <w:rFonts w:ascii="Times New Roman" w:hAnsi="Times New Roman"/>
          <w:sz w:val="24"/>
          <w:szCs w:val="28"/>
        </w:rPr>
        <w:t>, год.</w:t>
      </w:r>
    </w:p>
    <w:p w:rsidR="00D1661E" w:rsidRPr="00ED7F3A" w:rsidRDefault="00D1661E" w:rsidP="00D1661E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Отчет</w:t>
      </w:r>
      <w:r w:rsidRPr="00ED7F3A">
        <w:rPr>
          <w:rFonts w:ascii="Times New Roman" w:hAnsi="Times New Roman"/>
          <w:sz w:val="24"/>
          <w:szCs w:val="28"/>
        </w:rPr>
        <w:t xml:space="preserve"> должен иметь печатное оформление, шрифт </w:t>
      </w:r>
      <w:proofErr w:type="spellStart"/>
      <w:r w:rsidRPr="00ED7F3A">
        <w:rPr>
          <w:rFonts w:ascii="Times New Roman" w:hAnsi="Times New Roman"/>
          <w:sz w:val="24"/>
          <w:szCs w:val="28"/>
        </w:rPr>
        <w:t>Times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ED7F3A">
        <w:rPr>
          <w:rFonts w:ascii="Times New Roman" w:hAnsi="Times New Roman"/>
          <w:sz w:val="24"/>
          <w:szCs w:val="28"/>
        </w:rPr>
        <w:t>New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ED7F3A">
        <w:rPr>
          <w:rFonts w:ascii="Times New Roman" w:hAnsi="Times New Roman"/>
          <w:sz w:val="24"/>
          <w:szCs w:val="28"/>
        </w:rPr>
        <w:t>Roman</w:t>
      </w:r>
      <w:proofErr w:type="spellEnd"/>
      <w:r w:rsidRPr="00ED7F3A">
        <w:rPr>
          <w:rFonts w:ascii="Times New Roman" w:hAnsi="Times New Roman"/>
          <w:sz w:val="24"/>
          <w:szCs w:val="28"/>
        </w:rPr>
        <w:t xml:space="preserve"> 12, междустрочный интервал 1,5; </w:t>
      </w:r>
    </w:p>
    <w:p w:rsidR="00D1661E" w:rsidRPr="00ED7F3A" w:rsidRDefault="00D1661E" w:rsidP="00D1661E">
      <w:pPr>
        <w:numPr>
          <w:ilvl w:val="0"/>
          <w:numId w:val="22"/>
        </w:numPr>
        <w:tabs>
          <w:tab w:val="num" w:pos="1080"/>
        </w:tabs>
        <w:spacing w:line="240" w:lineRule="auto"/>
        <w:ind w:left="1077" w:hanging="357"/>
        <w:jc w:val="both"/>
        <w:rPr>
          <w:rFonts w:ascii="Times New Roman" w:hAnsi="Times New Roman"/>
          <w:sz w:val="24"/>
          <w:szCs w:val="28"/>
        </w:rPr>
      </w:pPr>
      <w:r w:rsidRPr="00ED7F3A">
        <w:rPr>
          <w:rFonts w:ascii="Times New Roman" w:hAnsi="Times New Roman"/>
          <w:sz w:val="24"/>
          <w:szCs w:val="28"/>
        </w:rPr>
        <w:t>Список использованных источников - обязателен</w:t>
      </w:r>
    </w:p>
    <w:p w:rsidR="00D1661E" w:rsidRPr="00B453F1" w:rsidRDefault="00D1661E" w:rsidP="00D1661E">
      <w:pPr>
        <w:ind w:left="1789"/>
        <w:jc w:val="both"/>
        <w:rPr>
          <w:rFonts w:ascii="Times New Roman" w:hAnsi="Times New Roman"/>
          <w:i/>
          <w:sz w:val="28"/>
          <w:szCs w:val="28"/>
        </w:rPr>
      </w:pPr>
    </w:p>
    <w:tbl>
      <w:tblPr>
        <w:tblW w:w="0" w:type="auto"/>
        <w:jc w:val="center"/>
        <w:tblInd w:w="-1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9"/>
        <w:gridCol w:w="3552"/>
      </w:tblGrid>
      <w:tr w:rsidR="00D1661E" w:rsidRPr="00B453F1" w:rsidTr="00B91007">
        <w:trPr>
          <w:trHeight w:val="460"/>
          <w:jc w:val="center"/>
        </w:trPr>
        <w:tc>
          <w:tcPr>
            <w:tcW w:w="5879" w:type="dxa"/>
            <w:vAlign w:val="center"/>
          </w:tcPr>
          <w:p w:rsidR="00D1661E" w:rsidRPr="00B453F1" w:rsidRDefault="00D1661E" w:rsidP="00B91007">
            <w:pPr>
              <w:jc w:val="center"/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>Контрольная точка</w:t>
            </w:r>
          </w:p>
        </w:tc>
        <w:tc>
          <w:tcPr>
            <w:tcW w:w="3552" w:type="dxa"/>
            <w:vAlign w:val="center"/>
          </w:tcPr>
          <w:p w:rsidR="00D1661E" w:rsidRPr="00B453F1" w:rsidRDefault="00D1661E" w:rsidP="00B9100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Неделя семестра</w:t>
            </w:r>
          </w:p>
        </w:tc>
      </w:tr>
      <w:tr w:rsidR="00D1661E" w:rsidRPr="00B453F1" w:rsidTr="00B91007">
        <w:trPr>
          <w:jc w:val="center"/>
        </w:trPr>
        <w:tc>
          <w:tcPr>
            <w:tcW w:w="5879" w:type="dxa"/>
          </w:tcPr>
          <w:p w:rsidR="00D1661E" w:rsidRPr="00B453F1" w:rsidRDefault="00D1661E" w:rsidP="00B91007">
            <w:pPr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>доклад (в виде презентации), посвященный теме работы, предварительной цели и задачам работы, предполагаемым результатам и их новизне</w:t>
            </w:r>
          </w:p>
        </w:tc>
        <w:tc>
          <w:tcPr>
            <w:tcW w:w="3552" w:type="dxa"/>
            <w:vAlign w:val="center"/>
          </w:tcPr>
          <w:p w:rsidR="00D1661E" w:rsidRPr="00B453F1" w:rsidRDefault="00D1661E" w:rsidP="00B9100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D1661E" w:rsidRPr="00B453F1" w:rsidTr="00B91007">
        <w:trPr>
          <w:jc w:val="center"/>
        </w:trPr>
        <w:tc>
          <w:tcPr>
            <w:tcW w:w="5879" w:type="dxa"/>
          </w:tcPr>
          <w:p w:rsidR="00D1661E" w:rsidRPr="00B453F1" w:rsidRDefault="00D1661E" w:rsidP="00B91007">
            <w:pPr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 xml:space="preserve">доклад (в виде презентации) по аналитическому обзору </w:t>
            </w:r>
          </w:p>
        </w:tc>
        <w:tc>
          <w:tcPr>
            <w:tcW w:w="3552" w:type="dxa"/>
            <w:vAlign w:val="center"/>
          </w:tcPr>
          <w:p w:rsidR="00D1661E" w:rsidRPr="00B453F1" w:rsidRDefault="00D1661E" w:rsidP="00B9100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D1661E" w:rsidRPr="00B453F1" w:rsidTr="00B91007">
        <w:trPr>
          <w:jc w:val="center"/>
        </w:trPr>
        <w:tc>
          <w:tcPr>
            <w:tcW w:w="5879" w:type="dxa"/>
          </w:tcPr>
          <w:p w:rsidR="00D1661E" w:rsidRPr="00B453F1" w:rsidRDefault="00D1661E" w:rsidP="00B91007">
            <w:pPr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 xml:space="preserve">доклад (в виде презентации) по постановке задачи </w:t>
            </w:r>
            <w:r>
              <w:rPr>
                <w:rFonts w:ascii="Times New Roman" w:hAnsi="Times New Roman"/>
              </w:rPr>
              <w:t>в рамках ВКР</w:t>
            </w:r>
            <w:r w:rsidRPr="00B453F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52" w:type="dxa"/>
            <w:vAlign w:val="center"/>
          </w:tcPr>
          <w:p w:rsidR="00D1661E" w:rsidRPr="00B453F1" w:rsidRDefault="00D1661E" w:rsidP="00B9100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D1661E" w:rsidRPr="00B453F1" w:rsidTr="00B91007">
        <w:trPr>
          <w:jc w:val="center"/>
        </w:trPr>
        <w:tc>
          <w:tcPr>
            <w:tcW w:w="5879" w:type="dxa"/>
          </w:tcPr>
          <w:p w:rsidR="00D1661E" w:rsidRPr="00B453F1" w:rsidRDefault="00D1661E" w:rsidP="00B91007">
            <w:pPr>
              <w:rPr>
                <w:rFonts w:ascii="Times New Roman" w:hAnsi="Times New Roman"/>
              </w:rPr>
            </w:pPr>
            <w:r w:rsidRPr="00B453F1">
              <w:rPr>
                <w:rFonts w:ascii="Times New Roman" w:hAnsi="Times New Roman"/>
              </w:rPr>
              <w:t xml:space="preserve">Представление </w:t>
            </w:r>
            <w:r>
              <w:rPr>
                <w:rFonts w:ascii="Times New Roman" w:hAnsi="Times New Roman"/>
              </w:rPr>
              <w:t xml:space="preserve">отчета и </w:t>
            </w:r>
            <w:r w:rsidRPr="00B453F1">
              <w:rPr>
                <w:rFonts w:ascii="Times New Roman" w:hAnsi="Times New Roman"/>
              </w:rPr>
              <w:t>доклад (в виде презентаци</w:t>
            </w:r>
            <w:r>
              <w:rPr>
                <w:rFonts w:ascii="Times New Roman" w:hAnsi="Times New Roman"/>
              </w:rPr>
              <w:t>и</w:t>
            </w:r>
            <w:r w:rsidRPr="00B453F1">
              <w:rPr>
                <w:rFonts w:ascii="Times New Roman" w:hAnsi="Times New Roman"/>
              </w:rPr>
              <w:t xml:space="preserve">) по </w:t>
            </w:r>
            <w:r>
              <w:rPr>
                <w:rFonts w:ascii="Times New Roman" w:hAnsi="Times New Roman"/>
              </w:rPr>
              <w:t>результатам</w:t>
            </w:r>
            <w:r w:rsidRPr="00B453F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ВКР</w:t>
            </w:r>
            <w:r w:rsidRPr="00B453F1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52" w:type="dxa"/>
            <w:vAlign w:val="center"/>
          </w:tcPr>
          <w:p w:rsidR="00D1661E" w:rsidRPr="00B453F1" w:rsidRDefault="00D1661E" w:rsidP="00B9100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</w:tbl>
    <w:p w:rsidR="00D1661E" w:rsidRDefault="00D1661E" w:rsidP="00D1661E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D1661E" w:rsidRPr="00821204" w:rsidRDefault="00D1661E" w:rsidP="00D1661E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821204">
        <w:rPr>
          <w:rFonts w:ascii="Times New Roman" w:hAnsi="Times New Roman"/>
          <w:sz w:val="24"/>
          <w:szCs w:val="28"/>
        </w:rPr>
        <w:t xml:space="preserve">     Промежуточная аттестация по дисциплине производится</w:t>
      </w:r>
      <w:r>
        <w:rPr>
          <w:rFonts w:ascii="Times New Roman" w:hAnsi="Times New Roman"/>
          <w:sz w:val="24"/>
          <w:szCs w:val="28"/>
        </w:rPr>
        <w:t xml:space="preserve">: в 8 семестре в виде </w:t>
      </w:r>
      <w:r w:rsidRPr="006867A7">
        <w:rPr>
          <w:rFonts w:ascii="Times New Roman" w:hAnsi="Times New Roman"/>
          <w:sz w:val="24"/>
          <w:szCs w:val="28"/>
        </w:rPr>
        <w:t>дифференцированного зачета</w:t>
      </w:r>
      <w:r>
        <w:rPr>
          <w:rFonts w:ascii="Times New Roman" w:hAnsi="Times New Roman"/>
          <w:sz w:val="24"/>
          <w:szCs w:val="28"/>
        </w:rPr>
        <w:t>.</w:t>
      </w:r>
      <w:r w:rsidRPr="00821204">
        <w:rPr>
          <w:rFonts w:ascii="Times New Roman" w:hAnsi="Times New Roman"/>
          <w:sz w:val="24"/>
          <w:szCs w:val="28"/>
        </w:rPr>
        <w:t xml:space="preserve"> </w:t>
      </w:r>
    </w:p>
    <w:p w:rsidR="00D1661E" w:rsidRDefault="00D1661E" w:rsidP="00D1661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По результатам аттестации выставляется оценка 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Оценки «отлично»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«хорошо», «удовлетворительно»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1661E" w:rsidRPr="004F3C39" w:rsidRDefault="00D1661E" w:rsidP="00D1661E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D1661E" w:rsidRDefault="00D1661E" w:rsidP="00D1661E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</w:p>
    <w:p w:rsidR="00D1661E" w:rsidRPr="009C121B" w:rsidRDefault="00D1661E" w:rsidP="00D1661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9C121B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59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7320"/>
        <w:gridCol w:w="567"/>
        <w:gridCol w:w="873"/>
      </w:tblGrid>
      <w:tr w:rsidR="00634F6E" w:rsidRPr="00373810" w:rsidTr="00634F6E">
        <w:trPr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73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634F6E" w:rsidRPr="00373810" w:rsidTr="00634F6E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2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34F6E" w:rsidRPr="00373810" w:rsidRDefault="00634F6E" w:rsidP="00634F6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634F6E" w:rsidRPr="00373810" w:rsidTr="00634F6E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73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A453D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</w:tr>
      <w:tr w:rsidR="00634F6E" w:rsidRPr="00955176" w:rsidTr="00634F6E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F90CDF" w:rsidRDefault="00634F6E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34F6E" w:rsidRPr="00955176" w:rsidTr="00634F6E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Default="00634F6E" w:rsidP="00B910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F90CDF" w:rsidRDefault="00634F6E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- 1.2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34F6E" w:rsidRPr="00955176" w:rsidTr="00634F6E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F90CDF" w:rsidRDefault="00634F6E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- 1.3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уметь применять программные компоненты среды программирования, используемые для формирования интерфейса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"человек - электронно-вычислительная машина"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+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34F6E" w:rsidRPr="00955176" w:rsidTr="00634F6E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Default="00634F6E" w:rsidP="00B910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ПК</w:t>
            </w:r>
            <w:r w:rsidR="00B74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F90CDF" w:rsidRDefault="00634F6E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-1.4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владеть основными приемами функционального и логического программирования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34F6E" w:rsidRPr="00955176" w:rsidTr="00634F6E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F90CDF" w:rsidRDefault="00634F6E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-1.5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 использовать программные средства для решения прикладных задач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34F6E" w:rsidRPr="00955176" w:rsidTr="00634F6E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Default="00634F6E" w:rsidP="00B910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-1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F90CDF" w:rsidRDefault="00634F6E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задания, так и формальных спецификаций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34F6E" w:rsidRPr="00955176" w:rsidTr="00634F6E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Default="00634F6E" w:rsidP="00B910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F90CDF" w:rsidRDefault="00634F6E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34F6E" w:rsidRPr="00955176" w:rsidTr="00634F6E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F90CDF" w:rsidRDefault="00634F6E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-3.7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 xml:space="preserve">умеет использовать логические и алгебраические формализмы при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характеризации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634F6E" w:rsidRPr="00955176" w:rsidTr="00634F6E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Default="00634F6E" w:rsidP="00B910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-3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F90CDF" w:rsidRDefault="00634F6E" w:rsidP="00B91007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B745B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-3.8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34F6E" w:rsidRPr="00373810" w:rsidRDefault="00634F6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37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B91007" w:rsidRDefault="00B91007" w:rsidP="00D1661E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B91007" w:rsidRDefault="00B91007" w:rsidP="00D1661E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B91007" w:rsidRPr="00B91007" w:rsidRDefault="00B91007" w:rsidP="00D1661E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D1661E" w:rsidRPr="004F3C39" w:rsidRDefault="00D1661E" w:rsidP="00D1661E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4F3C39"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D1661E" w:rsidRPr="005E4791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3C39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D1661E" w:rsidRDefault="00D1661E" w:rsidP="00D1661E">
      <w:pPr>
        <w:pStyle w:val="ab"/>
        <w:shd w:val="clear" w:color="auto" w:fill="FFFFFF"/>
        <w:spacing w:before="0" w:beforeAutospacing="0" w:after="0" w:afterAutospacing="0"/>
        <w:jc w:val="both"/>
        <w:rPr>
          <w:i/>
          <w:iCs/>
          <w:color w:val="000000"/>
        </w:rPr>
      </w:pPr>
    </w:p>
    <w:p w:rsidR="00A453DE" w:rsidRPr="00A453DE" w:rsidRDefault="00A453DE" w:rsidP="00D1661E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A453DE">
        <w:rPr>
          <w:rFonts w:ascii="Times New Roman" w:hAnsi="Times New Roman"/>
          <w:sz w:val="24"/>
        </w:rPr>
        <w:t>Программная инженерия / сост. Т.В. Киселева</w:t>
      </w:r>
      <w:proofErr w:type="gramStart"/>
      <w:r w:rsidRPr="00A453DE">
        <w:rPr>
          <w:rFonts w:ascii="Times New Roman" w:hAnsi="Times New Roman"/>
          <w:sz w:val="24"/>
        </w:rPr>
        <w:t xml:space="preserve"> ;</w:t>
      </w:r>
      <w:proofErr w:type="gramEnd"/>
      <w:r w:rsidRPr="00A453DE">
        <w:rPr>
          <w:rFonts w:ascii="Times New Roman" w:hAnsi="Times New Roman"/>
          <w:sz w:val="24"/>
        </w:rPr>
        <w:t xml:space="preserve"> Министерство образования и науки РФ, Федеральное государственное автономное образовательное учреждение высшего образования «Северо-Кавказский федеральный университет». – Ставрополь</w:t>
      </w:r>
      <w:proofErr w:type="gramStart"/>
      <w:r w:rsidRPr="00A453DE">
        <w:rPr>
          <w:rFonts w:ascii="Times New Roman" w:hAnsi="Times New Roman"/>
          <w:sz w:val="24"/>
        </w:rPr>
        <w:t xml:space="preserve"> :</w:t>
      </w:r>
      <w:proofErr w:type="gramEnd"/>
      <w:r w:rsidRPr="00A453DE">
        <w:rPr>
          <w:rFonts w:ascii="Times New Roman" w:hAnsi="Times New Roman"/>
          <w:sz w:val="24"/>
        </w:rPr>
        <w:t xml:space="preserve"> СКФУ, 2017. – Ч. 1. – 137 с.</w:t>
      </w:r>
      <w:proofErr w:type="gramStart"/>
      <w:r w:rsidRPr="00A453DE">
        <w:rPr>
          <w:rFonts w:ascii="Times New Roman" w:hAnsi="Times New Roman"/>
          <w:sz w:val="24"/>
        </w:rPr>
        <w:t xml:space="preserve"> :</w:t>
      </w:r>
      <w:proofErr w:type="gramEnd"/>
      <w:r w:rsidRPr="00A453DE">
        <w:rPr>
          <w:rFonts w:ascii="Times New Roman" w:hAnsi="Times New Roman"/>
          <w:sz w:val="24"/>
        </w:rPr>
        <w:t xml:space="preserve"> ил. – Режим доступа: по подписке. – URL: </w:t>
      </w:r>
      <w:hyperlink r:id="rId10" w:history="1">
        <w:r w:rsidRPr="00A453DE">
          <w:rPr>
            <w:rStyle w:val="a4"/>
            <w:rFonts w:ascii="Times New Roman" w:hAnsi="Times New Roman"/>
            <w:sz w:val="24"/>
          </w:rPr>
          <w:t>http://biblioclub.ru/index.php?page=book&amp;id=467203</w:t>
        </w:r>
      </w:hyperlink>
      <w:r w:rsidRPr="00A453DE">
        <w:rPr>
          <w:rFonts w:ascii="Times New Roman" w:hAnsi="Times New Roman"/>
          <w:sz w:val="24"/>
        </w:rPr>
        <w:t xml:space="preserve">– </w:t>
      </w:r>
      <w:proofErr w:type="spellStart"/>
      <w:r w:rsidRPr="00A453DE">
        <w:rPr>
          <w:rFonts w:ascii="Times New Roman" w:hAnsi="Times New Roman"/>
          <w:sz w:val="24"/>
        </w:rPr>
        <w:t>Библиогр</w:t>
      </w:r>
      <w:proofErr w:type="spellEnd"/>
      <w:r w:rsidRPr="00A453DE">
        <w:rPr>
          <w:rFonts w:ascii="Times New Roman" w:hAnsi="Times New Roman"/>
          <w:sz w:val="24"/>
        </w:rPr>
        <w:t>. в кн. – Текст</w:t>
      </w:r>
      <w:proofErr w:type="gramStart"/>
      <w:r w:rsidRPr="00A453DE">
        <w:rPr>
          <w:rFonts w:ascii="Times New Roman" w:hAnsi="Times New Roman"/>
          <w:sz w:val="24"/>
        </w:rPr>
        <w:t xml:space="preserve"> :</w:t>
      </w:r>
      <w:proofErr w:type="gramEnd"/>
      <w:r w:rsidRPr="00A453DE">
        <w:rPr>
          <w:rFonts w:ascii="Times New Roman" w:hAnsi="Times New Roman"/>
          <w:sz w:val="24"/>
        </w:rPr>
        <w:t xml:space="preserve"> электронный.</w:t>
      </w:r>
    </w:p>
    <w:p w:rsidR="007D19A0" w:rsidRPr="005455C8" w:rsidRDefault="007D19A0" w:rsidP="007D19A0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4"/>
        </w:rPr>
      </w:pPr>
      <w:proofErr w:type="spellStart"/>
      <w:r w:rsidRPr="005455C8">
        <w:rPr>
          <w:rFonts w:ascii="Times New Roman" w:hAnsi="Times New Roman"/>
          <w:sz w:val="24"/>
        </w:rPr>
        <w:t>Стасышин</w:t>
      </w:r>
      <w:proofErr w:type="spellEnd"/>
      <w:r w:rsidRPr="005455C8">
        <w:rPr>
          <w:rFonts w:ascii="Times New Roman" w:hAnsi="Times New Roman"/>
          <w:sz w:val="24"/>
        </w:rPr>
        <w:t>, В.М. Проектирование информационных систем и баз данных / В.М. </w:t>
      </w:r>
      <w:proofErr w:type="spellStart"/>
      <w:r w:rsidRPr="005455C8">
        <w:rPr>
          <w:rFonts w:ascii="Times New Roman" w:hAnsi="Times New Roman"/>
          <w:sz w:val="24"/>
        </w:rPr>
        <w:t>Стасышин</w:t>
      </w:r>
      <w:proofErr w:type="spellEnd"/>
      <w:r w:rsidRPr="005455C8">
        <w:rPr>
          <w:rFonts w:ascii="Times New Roman" w:hAnsi="Times New Roman"/>
          <w:sz w:val="24"/>
        </w:rPr>
        <w:t>. – Новосибирск</w:t>
      </w:r>
      <w:proofErr w:type="gramStart"/>
      <w:r w:rsidRPr="005455C8">
        <w:rPr>
          <w:rFonts w:ascii="Times New Roman" w:hAnsi="Times New Roman"/>
          <w:sz w:val="24"/>
        </w:rPr>
        <w:t xml:space="preserve"> :</w:t>
      </w:r>
      <w:proofErr w:type="gramEnd"/>
      <w:r w:rsidRPr="005455C8">
        <w:rPr>
          <w:rFonts w:ascii="Times New Roman" w:hAnsi="Times New Roman"/>
          <w:sz w:val="24"/>
        </w:rPr>
        <w:t xml:space="preserve"> НГТУ, 2012. – 100 с. – Режим доступа: по подписке. – URL:</w:t>
      </w:r>
      <w:r w:rsidRPr="00A94CAC">
        <w:t xml:space="preserve"> </w:t>
      </w:r>
      <w:hyperlink r:id="rId11" w:history="1">
        <w:r w:rsidRPr="00A94CAC">
          <w:rPr>
            <w:rStyle w:val="a4"/>
          </w:rPr>
          <w:t>http://biblioclub.ru/index.php?page=book&amp;id=228774</w:t>
        </w:r>
      </w:hyperlink>
      <w:r w:rsidRPr="005455C8">
        <w:rPr>
          <w:rFonts w:ascii="Times New Roman" w:hAnsi="Times New Roman"/>
          <w:sz w:val="24"/>
        </w:rPr>
        <w:t>– ISBN 978-5-7782-2121-5. – Текст</w:t>
      </w:r>
      <w:proofErr w:type="gramStart"/>
      <w:r w:rsidRPr="005455C8">
        <w:rPr>
          <w:rFonts w:ascii="Times New Roman" w:hAnsi="Times New Roman"/>
          <w:sz w:val="24"/>
        </w:rPr>
        <w:t xml:space="preserve"> :</w:t>
      </w:r>
      <w:proofErr w:type="gramEnd"/>
      <w:r w:rsidRPr="005455C8">
        <w:rPr>
          <w:rFonts w:ascii="Times New Roman" w:hAnsi="Times New Roman"/>
          <w:sz w:val="24"/>
        </w:rPr>
        <w:t xml:space="preserve"> электронный.</w:t>
      </w:r>
    </w:p>
    <w:p w:rsidR="007D19A0" w:rsidRPr="005455C8" w:rsidRDefault="007D19A0" w:rsidP="007D19A0">
      <w:pPr>
        <w:numPr>
          <w:ilvl w:val="0"/>
          <w:numId w:val="23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455C8">
        <w:rPr>
          <w:rFonts w:ascii="Times New Roman" w:hAnsi="Times New Roman"/>
          <w:sz w:val="24"/>
          <w:szCs w:val="24"/>
        </w:rPr>
        <w:t>Абельсон</w:t>
      </w:r>
      <w:proofErr w:type="spellEnd"/>
      <w:r w:rsidRPr="005455C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455C8">
        <w:rPr>
          <w:rFonts w:ascii="Times New Roman" w:hAnsi="Times New Roman"/>
          <w:sz w:val="24"/>
          <w:szCs w:val="24"/>
        </w:rPr>
        <w:t>Харольд</w:t>
      </w:r>
      <w:proofErr w:type="spellEnd"/>
      <w:r w:rsidRPr="005455C8">
        <w:rPr>
          <w:rFonts w:ascii="Times New Roman" w:hAnsi="Times New Roman"/>
          <w:sz w:val="24"/>
          <w:szCs w:val="24"/>
        </w:rPr>
        <w:t>. Структура и интерпретация компьютерных программ</w:t>
      </w:r>
      <w:proofErr w:type="gramStart"/>
      <w:r w:rsidRPr="005455C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455C8">
        <w:rPr>
          <w:rFonts w:ascii="Times New Roman" w:hAnsi="Times New Roman"/>
          <w:sz w:val="24"/>
          <w:szCs w:val="24"/>
        </w:rPr>
        <w:t xml:space="preserve"> [пер. с англ.] / </w:t>
      </w:r>
      <w:proofErr w:type="spellStart"/>
      <w:r w:rsidRPr="005455C8">
        <w:rPr>
          <w:rFonts w:ascii="Times New Roman" w:hAnsi="Times New Roman"/>
          <w:sz w:val="24"/>
          <w:szCs w:val="24"/>
        </w:rPr>
        <w:t>Харольд</w:t>
      </w:r>
      <w:proofErr w:type="spellEnd"/>
      <w:r w:rsidRPr="005455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55C8">
        <w:rPr>
          <w:rFonts w:ascii="Times New Roman" w:hAnsi="Times New Roman"/>
          <w:sz w:val="24"/>
          <w:szCs w:val="24"/>
        </w:rPr>
        <w:t>Абельсон</w:t>
      </w:r>
      <w:proofErr w:type="spellEnd"/>
      <w:r w:rsidRPr="005455C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455C8">
        <w:rPr>
          <w:rFonts w:ascii="Times New Roman" w:hAnsi="Times New Roman"/>
          <w:sz w:val="24"/>
          <w:szCs w:val="24"/>
        </w:rPr>
        <w:t>Джеральд</w:t>
      </w:r>
      <w:proofErr w:type="spellEnd"/>
      <w:r w:rsidRPr="005455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55C8">
        <w:rPr>
          <w:rFonts w:ascii="Times New Roman" w:hAnsi="Times New Roman"/>
          <w:sz w:val="24"/>
          <w:szCs w:val="24"/>
        </w:rPr>
        <w:t>Джей</w:t>
      </w:r>
      <w:proofErr w:type="spellEnd"/>
      <w:r w:rsidRPr="005455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55C8">
        <w:rPr>
          <w:rFonts w:ascii="Times New Roman" w:hAnsi="Times New Roman"/>
          <w:sz w:val="24"/>
          <w:szCs w:val="24"/>
        </w:rPr>
        <w:t>Сассман</w:t>
      </w:r>
      <w:proofErr w:type="spellEnd"/>
      <w:r w:rsidRPr="005455C8">
        <w:rPr>
          <w:rFonts w:ascii="Times New Roman" w:hAnsi="Times New Roman"/>
          <w:sz w:val="24"/>
          <w:szCs w:val="24"/>
        </w:rPr>
        <w:t xml:space="preserve">, при участии </w:t>
      </w:r>
      <w:proofErr w:type="spellStart"/>
      <w:r w:rsidRPr="005455C8">
        <w:rPr>
          <w:rFonts w:ascii="Times New Roman" w:hAnsi="Times New Roman"/>
          <w:sz w:val="24"/>
          <w:szCs w:val="24"/>
        </w:rPr>
        <w:t>Джули</w:t>
      </w:r>
      <w:proofErr w:type="spellEnd"/>
      <w:r w:rsidRPr="005455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55C8">
        <w:rPr>
          <w:rFonts w:ascii="Times New Roman" w:hAnsi="Times New Roman"/>
          <w:sz w:val="24"/>
          <w:szCs w:val="24"/>
        </w:rPr>
        <w:t>Сассман</w:t>
      </w:r>
      <w:proofErr w:type="spellEnd"/>
      <w:r w:rsidRPr="005455C8">
        <w:rPr>
          <w:rFonts w:ascii="Times New Roman" w:hAnsi="Times New Roman"/>
          <w:sz w:val="24"/>
          <w:szCs w:val="24"/>
        </w:rPr>
        <w:t>. [2-е изд.]. Москва</w:t>
      </w:r>
      <w:proofErr w:type="gramStart"/>
      <w:r w:rsidRPr="005455C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455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455C8">
        <w:rPr>
          <w:rFonts w:ascii="Times New Roman" w:hAnsi="Times New Roman"/>
          <w:sz w:val="24"/>
          <w:szCs w:val="24"/>
        </w:rPr>
        <w:t>Добросвет</w:t>
      </w:r>
      <w:proofErr w:type="spellEnd"/>
      <w:proofErr w:type="gramStart"/>
      <w:r w:rsidRPr="005455C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5455C8">
        <w:rPr>
          <w:rFonts w:ascii="Times New Roman" w:hAnsi="Times New Roman"/>
          <w:sz w:val="24"/>
          <w:szCs w:val="24"/>
        </w:rPr>
        <w:t xml:space="preserve"> КДУ, 2011. 608 с. : ил. ; 24 см. ISBN 978-5-98227-829-6. (</w:t>
      </w:r>
      <w:r w:rsidR="005455C8" w:rsidRPr="005455C8">
        <w:rPr>
          <w:rFonts w:ascii="Times New Roman" w:hAnsi="Times New Roman"/>
          <w:sz w:val="24"/>
          <w:szCs w:val="24"/>
        </w:rPr>
        <w:t>10</w:t>
      </w:r>
      <w:r w:rsidR="005455C8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455C8"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 w:rsidRPr="005455C8">
        <w:rPr>
          <w:rFonts w:ascii="Times New Roman" w:hAnsi="Times New Roman"/>
          <w:sz w:val="24"/>
          <w:szCs w:val="24"/>
        </w:rPr>
        <w:t>)</w:t>
      </w:r>
    </w:p>
    <w:p w:rsidR="00D1661E" w:rsidRPr="00107016" w:rsidRDefault="00D1661E" w:rsidP="005455C8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5455C8" w:rsidRPr="00F900F6" w:rsidRDefault="005455C8" w:rsidP="00D166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1661E" w:rsidRDefault="00D1661E" w:rsidP="00D1661E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D1661E" w:rsidRDefault="00D1661E" w:rsidP="00D1661E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6656"/>
        <w:gridCol w:w="2835"/>
      </w:tblGrid>
      <w:tr w:rsidR="00D1661E" w:rsidRPr="00955176" w:rsidTr="00B91007">
        <w:tc>
          <w:tcPr>
            <w:tcW w:w="540" w:type="dxa"/>
          </w:tcPr>
          <w:p w:rsidR="00D1661E" w:rsidRPr="00955176" w:rsidRDefault="00D1661E" w:rsidP="00B91007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6656" w:type="dxa"/>
            <w:vAlign w:val="center"/>
          </w:tcPr>
          <w:p w:rsidR="00D1661E" w:rsidRPr="00955176" w:rsidRDefault="00D1661E" w:rsidP="00B91007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835" w:type="dxa"/>
            <w:vAlign w:val="center"/>
          </w:tcPr>
          <w:p w:rsidR="00D1661E" w:rsidRPr="00955176" w:rsidRDefault="00D1661E" w:rsidP="00B91007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D1661E" w:rsidRPr="00955176" w:rsidTr="00B91007">
        <w:tc>
          <w:tcPr>
            <w:tcW w:w="540" w:type="dxa"/>
          </w:tcPr>
          <w:p w:rsidR="00D1661E" w:rsidRPr="00955176" w:rsidRDefault="00D1661E" w:rsidP="00D1661E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:rsidR="00D1661E" w:rsidRPr="008D18E0" w:rsidRDefault="00E5763E" w:rsidP="00B91007">
            <w:pPr>
              <w:rPr>
                <w:rFonts w:ascii="Times New Roman" w:hAnsi="Times New Roman"/>
                <w:sz w:val="24"/>
              </w:rPr>
            </w:pPr>
            <w:r w:rsidRPr="00E5763E">
              <w:rPr>
                <w:rFonts w:ascii="Times New Roman" w:hAnsi="Times New Roman"/>
                <w:sz w:val="24"/>
              </w:rPr>
              <w:t>https://nsu.ru/xmlui/</w:t>
            </w:r>
          </w:p>
        </w:tc>
        <w:tc>
          <w:tcPr>
            <w:tcW w:w="2835" w:type="dxa"/>
          </w:tcPr>
          <w:p w:rsidR="00D1661E" w:rsidRPr="008D18E0" w:rsidRDefault="00D1661E" w:rsidP="00B91007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Электронная библиотека НГУ</w:t>
            </w:r>
          </w:p>
        </w:tc>
      </w:tr>
      <w:tr w:rsidR="00D1661E" w:rsidRPr="00791156" w:rsidTr="00B91007">
        <w:trPr>
          <w:trHeight w:val="540"/>
        </w:trPr>
        <w:tc>
          <w:tcPr>
            <w:tcW w:w="540" w:type="dxa"/>
          </w:tcPr>
          <w:p w:rsidR="00D1661E" w:rsidRPr="00791156" w:rsidRDefault="00D1661E" w:rsidP="00D1661E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6656" w:type="dxa"/>
          </w:tcPr>
          <w:p w:rsidR="00D1661E" w:rsidRPr="008D18E0" w:rsidRDefault="00D1661E" w:rsidP="00B91007">
            <w:pPr>
              <w:rPr>
                <w:rFonts w:ascii="Times New Roman" w:hAnsi="Times New Roman"/>
                <w:sz w:val="24"/>
              </w:rPr>
            </w:pPr>
            <w:r w:rsidRPr="008D18E0">
              <w:rPr>
                <w:rFonts w:ascii="Times New Roman" w:hAnsi="Times New Roman"/>
                <w:sz w:val="24"/>
              </w:rPr>
              <w:t xml:space="preserve">http://www.spsl.nsc.ru  </w:t>
            </w:r>
          </w:p>
        </w:tc>
        <w:tc>
          <w:tcPr>
            <w:tcW w:w="2835" w:type="dxa"/>
          </w:tcPr>
          <w:p w:rsidR="00D1661E" w:rsidRPr="008D18E0" w:rsidRDefault="00D1661E" w:rsidP="00B91007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Портал ГПНТБ СО РАН</w:t>
            </w:r>
          </w:p>
        </w:tc>
      </w:tr>
    </w:tbl>
    <w:p w:rsidR="00D1661E" w:rsidRPr="00056866" w:rsidRDefault="00D1661E" w:rsidP="00D1661E">
      <w:pPr>
        <w:spacing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D1661E" w:rsidRPr="005E4791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D1661E" w:rsidRDefault="00D1661E" w:rsidP="00D1661E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D1661E" w:rsidRPr="00107016" w:rsidRDefault="00D1661E" w:rsidP="00D1661E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07016">
        <w:rPr>
          <w:rFonts w:ascii="Times New Roman" w:hAnsi="Times New Roman"/>
          <w:sz w:val="24"/>
          <w:szCs w:val="24"/>
        </w:rPr>
        <w:t>Астанина</w:t>
      </w:r>
      <w:proofErr w:type="spellEnd"/>
      <w:r w:rsidRPr="00107016">
        <w:rPr>
          <w:rFonts w:ascii="Times New Roman" w:hAnsi="Times New Roman"/>
          <w:sz w:val="24"/>
          <w:szCs w:val="24"/>
        </w:rPr>
        <w:t>, Людмила Афанасьевна. Управление качеством</w:t>
      </w:r>
      <w:proofErr w:type="gramStart"/>
      <w:r w:rsidRPr="0010701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07016">
        <w:rPr>
          <w:rFonts w:ascii="Times New Roman" w:hAnsi="Times New Roman"/>
          <w:sz w:val="24"/>
          <w:szCs w:val="24"/>
        </w:rPr>
        <w:t xml:space="preserve"> учебно-методические материалы к курсу : [для студентов </w:t>
      </w:r>
      <w:proofErr w:type="spellStart"/>
      <w:r w:rsidRPr="00107016">
        <w:rPr>
          <w:rFonts w:ascii="Times New Roman" w:hAnsi="Times New Roman"/>
          <w:sz w:val="24"/>
          <w:szCs w:val="24"/>
        </w:rPr>
        <w:t>Экон</w:t>
      </w:r>
      <w:proofErr w:type="spellEnd"/>
      <w:r w:rsidRPr="00107016">
        <w:rPr>
          <w:rFonts w:ascii="Times New Roman" w:hAnsi="Times New Roman"/>
          <w:sz w:val="24"/>
          <w:szCs w:val="24"/>
        </w:rPr>
        <w:t xml:space="preserve">. фак. НГУ, обучающихся по направлению "Менеджмент", по дисциплине "Управление качеством"] / Л.А. </w:t>
      </w:r>
      <w:proofErr w:type="spellStart"/>
      <w:r w:rsidRPr="00107016">
        <w:rPr>
          <w:rFonts w:ascii="Times New Roman" w:hAnsi="Times New Roman"/>
          <w:sz w:val="24"/>
          <w:szCs w:val="24"/>
        </w:rPr>
        <w:t>Астанина</w:t>
      </w:r>
      <w:proofErr w:type="spellEnd"/>
      <w:r w:rsidRPr="00107016">
        <w:rPr>
          <w:rFonts w:ascii="Times New Roman" w:hAnsi="Times New Roman"/>
          <w:sz w:val="24"/>
          <w:szCs w:val="24"/>
        </w:rPr>
        <w:t xml:space="preserve"> ; М-во образования и науки</w:t>
      </w:r>
      <w:proofErr w:type="gramStart"/>
      <w:r w:rsidRPr="00107016">
        <w:rPr>
          <w:rFonts w:ascii="Times New Roman" w:hAnsi="Times New Roman"/>
          <w:sz w:val="24"/>
          <w:szCs w:val="24"/>
        </w:rPr>
        <w:t xml:space="preserve"> Р</w:t>
      </w:r>
      <w:proofErr w:type="gramEnd"/>
      <w:r w:rsidRPr="00107016">
        <w:rPr>
          <w:rFonts w:ascii="Times New Roman" w:hAnsi="Times New Roman"/>
          <w:sz w:val="24"/>
          <w:szCs w:val="24"/>
        </w:rPr>
        <w:t xml:space="preserve">ос. Федерации, </w:t>
      </w:r>
      <w:proofErr w:type="spellStart"/>
      <w:r w:rsidRPr="00107016">
        <w:rPr>
          <w:rFonts w:ascii="Times New Roman" w:hAnsi="Times New Roman"/>
          <w:sz w:val="24"/>
          <w:szCs w:val="24"/>
        </w:rPr>
        <w:t>Новосиб</w:t>
      </w:r>
      <w:proofErr w:type="spellEnd"/>
      <w:r w:rsidRPr="00107016">
        <w:rPr>
          <w:rFonts w:ascii="Times New Roman" w:hAnsi="Times New Roman"/>
          <w:sz w:val="24"/>
          <w:szCs w:val="24"/>
        </w:rPr>
        <w:t xml:space="preserve">. гос. ун-т, </w:t>
      </w:r>
      <w:proofErr w:type="spellStart"/>
      <w:r w:rsidRPr="00107016">
        <w:rPr>
          <w:rFonts w:ascii="Times New Roman" w:hAnsi="Times New Roman"/>
          <w:sz w:val="24"/>
          <w:szCs w:val="24"/>
        </w:rPr>
        <w:t>Экон</w:t>
      </w:r>
      <w:proofErr w:type="spellEnd"/>
      <w:r w:rsidRPr="00107016">
        <w:rPr>
          <w:rFonts w:ascii="Times New Roman" w:hAnsi="Times New Roman"/>
          <w:sz w:val="24"/>
          <w:szCs w:val="24"/>
        </w:rPr>
        <w:t>. фак. — Новосибирск</w:t>
      </w:r>
      <w:proofErr w:type="gramStart"/>
      <w:r w:rsidRPr="0010701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107016">
        <w:rPr>
          <w:rFonts w:ascii="Times New Roman" w:hAnsi="Times New Roman"/>
          <w:sz w:val="24"/>
          <w:szCs w:val="24"/>
        </w:rPr>
        <w:t xml:space="preserve"> Новосибирский государственный университет, 2011</w:t>
      </w:r>
    </w:p>
    <w:p w:rsidR="00D1661E" w:rsidRPr="00056866" w:rsidRDefault="00D1661E" w:rsidP="00D1661E">
      <w:pPr>
        <w:spacing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D1661E" w:rsidRPr="005E4791" w:rsidRDefault="00D1661E" w:rsidP="00D1661E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D1661E" w:rsidRPr="00054B2D" w:rsidRDefault="00D1661E" w:rsidP="00D1661E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3431EA" w:rsidRPr="003431EA" w:rsidRDefault="003431EA" w:rsidP="003431E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3431EA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 для изучения дисциплины не требуется.</w:t>
      </w:r>
    </w:p>
    <w:p w:rsidR="00D1661E" w:rsidRPr="005E4791" w:rsidRDefault="00D1661E" w:rsidP="003431EA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Pr="005E4791" w:rsidRDefault="00D1661E" w:rsidP="00D1661E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Default="00D1661E" w:rsidP="00D1661E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D1661E" w:rsidRPr="004F3C39" w:rsidRDefault="00D1661E" w:rsidP="00D1661E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>.</w:t>
      </w:r>
    </w:p>
    <w:p w:rsidR="00D1661E" w:rsidRPr="004F3C39" w:rsidRDefault="00D1661E" w:rsidP="00D1661E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D1661E" w:rsidRPr="004F3C39" w:rsidRDefault="00D1661E" w:rsidP="00D1661E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4F3C3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4F3C39">
        <w:rPr>
          <w:rFonts w:ascii="Times New Roman" w:hAnsi="Times New Roman"/>
          <w:color w:val="000000"/>
          <w:sz w:val="24"/>
          <w:szCs w:val="24"/>
        </w:rPr>
        <w:t>ресурсы</w:t>
      </w:r>
      <w:r w:rsidRPr="004F3C39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D1661E" w:rsidRPr="004F3C39" w:rsidRDefault="00D1661E" w:rsidP="00D1661E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4F3C39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4F3C39">
        <w:rPr>
          <w:rFonts w:ascii="Times New Roman" w:hAnsi="Times New Roman"/>
          <w:color w:val="000000"/>
          <w:sz w:val="24"/>
          <w:szCs w:val="24"/>
        </w:rPr>
        <w:t>)</w:t>
      </w:r>
    </w:p>
    <w:p w:rsidR="00D1661E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1661E" w:rsidRPr="00314449" w:rsidRDefault="00D1661E" w:rsidP="00D1661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D1661E" w:rsidRPr="00314449" w:rsidRDefault="00D1661E" w:rsidP="00D1661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D1661E" w:rsidRPr="00955176" w:rsidTr="00B91007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61E" w:rsidRPr="0095517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61E" w:rsidRPr="0095517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61E" w:rsidRPr="0095517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D1661E" w:rsidRPr="00955176" w:rsidTr="00B91007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661E" w:rsidRPr="0095517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661E" w:rsidRPr="00955176" w:rsidRDefault="00D1661E" w:rsidP="00B910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1EA" w:rsidRDefault="00D1661E" w:rsidP="003431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лекционных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:rsidR="00D1661E" w:rsidRPr="00955176" w:rsidRDefault="00D1661E" w:rsidP="003431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3431EA" w:rsidRPr="00955176" w:rsidTr="00B91007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1EA" w:rsidRPr="00955176" w:rsidRDefault="003431EA" w:rsidP="00CA6EB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1EA" w:rsidRDefault="003431EA" w:rsidP="00CA6E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3431EA" w:rsidRPr="00955176" w:rsidRDefault="003431EA" w:rsidP="00CA6E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1EA" w:rsidRPr="00955176" w:rsidRDefault="003431EA" w:rsidP="00CA6E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практических занятий и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:rsidR="00D1661E" w:rsidRPr="00314449" w:rsidRDefault="00D1661E" w:rsidP="00D1661E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1661E" w:rsidRPr="00A6121D" w:rsidRDefault="00D1661E" w:rsidP="00D1661E">
      <w:pPr>
        <w:pStyle w:val="ab"/>
        <w:spacing w:before="0" w:beforeAutospacing="0" w:after="0" w:afterAutospacing="0"/>
        <w:ind w:left="720"/>
        <w:jc w:val="both"/>
      </w:pPr>
    </w:p>
    <w:p w:rsidR="003431EA" w:rsidRPr="003431EA" w:rsidRDefault="003431EA" w:rsidP="003431EA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3431EA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3431EA" w:rsidRPr="003431EA" w:rsidRDefault="003431EA" w:rsidP="003431EA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3431EA">
        <w:rPr>
          <w:rFonts w:ascii="Times New Roman" w:hAnsi="Times New Roman"/>
          <w:color w:val="000000"/>
          <w:lang w:eastAsia="ru-RU"/>
        </w:rPr>
        <w:t> </w:t>
      </w:r>
    </w:p>
    <w:p w:rsidR="00D1661E" w:rsidRDefault="00D1661E" w:rsidP="003431E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  <w:sectPr w:rsidR="00D1661E" w:rsidSect="00D1661E">
          <w:pgSz w:w="11906" w:h="16838"/>
          <w:pgMar w:top="567" w:right="850" w:bottom="1134" w:left="1134" w:header="708" w:footer="708" w:gutter="0"/>
          <w:cols w:space="708"/>
          <w:docGrid w:linePitch="360"/>
        </w:sectPr>
      </w:pPr>
    </w:p>
    <w:p w:rsidR="005455C8" w:rsidRDefault="005455C8" w:rsidP="003431E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32FDF" w:rsidRDefault="00932FDF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E5763E" w:rsidRPr="004F1F34" w:rsidRDefault="00E5763E" w:rsidP="00E5763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E5763E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Учебно-научный семинар «Пространство проектных решений в системных разработках»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E5763E" w:rsidRPr="00940BEE" w:rsidRDefault="00E5763E" w:rsidP="00E5763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E5763E" w:rsidRPr="00D75FE0" w:rsidTr="00A453D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E5763E" w:rsidRPr="00940BEE" w:rsidRDefault="00E5763E" w:rsidP="00A453D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E5763E" w:rsidRPr="00D75FE0" w:rsidTr="00A453D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63E" w:rsidRPr="00D75FE0" w:rsidTr="00A453D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63E" w:rsidRPr="00D75FE0" w:rsidTr="00A453D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63E" w:rsidRPr="00D75FE0" w:rsidTr="00A453D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63E" w:rsidRPr="00D75FE0" w:rsidTr="00A453D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63E" w:rsidRPr="00D75FE0" w:rsidTr="00A453D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63E" w:rsidRPr="00D75FE0" w:rsidTr="00A453D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63E" w:rsidRPr="00940BEE" w:rsidRDefault="00E5763E" w:rsidP="00A453DE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763E" w:rsidRDefault="00E5763E" w:rsidP="00E5763E">
      <w:pPr>
        <w:rPr>
          <w:rFonts w:ascii="Times New Roman" w:hAnsi="Times New Roman"/>
          <w:sz w:val="24"/>
          <w:szCs w:val="24"/>
        </w:rPr>
      </w:pPr>
    </w:p>
    <w:sectPr w:rsidR="00E5763E" w:rsidSect="006C77CF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91C" w:rsidRDefault="0083391C" w:rsidP="00C5247A">
      <w:pPr>
        <w:spacing w:line="240" w:lineRule="auto"/>
      </w:pPr>
      <w:r>
        <w:separator/>
      </w:r>
    </w:p>
  </w:endnote>
  <w:endnote w:type="continuationSeparator" w:id="0">
    <w:p w:rsidR="0083391C" w:rsidRDefault="0083391C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3DE" w:rsidRDefault="00A453DE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D816E3" w:rsidRPr="00D816E3">
      <w:rPr>
        <w:noProof/>
        <w:lang w:val="ru-RU"/>
      </w:rPr>
      <w:t>2</w:t>
    </w:r>
    <w:r>
      <w:fldChar w:fldCharType="end"/>
    </w:r>
  </w:p>
  <w:p w:rsidR="00A453DE" w:rsidRDefault="00A453DE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91C" w:rsidRDefault="0083391C" w:rsidP="00C5247A">
      <w:pPr>
        <w:spacing w:line="240" w:lineRule="auto"/>
      </w:pPr>
      <w:r>
        <w:separator/>
      </w:r>
    </w:p>
  </w:footnote>
  <w:footnote w:type="continuationSeparator" w:id="0">
    <w:p w:rsidR="0083391C" w:rsidRDefault="0083391C" w:rsidP="00C5247A">
      <w:pPr>
        <w:spacing w:line="240" w:lineRule="auto"/>
      </w:pPr>
      <w:r>
        <w:continuationSeparator/>
      </w:r>
    </w:p>
  </w:footnote>
  <w:footnote w:id="1">
    <w:p w:rsidR="00A453DE" w:rsidRPr="00E20145" w:rsidRDefault="00A453DE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3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5">
    <w:nsid w:val="1DD406DE"/>
    <w:multiLevelType w:val="hybridMultilevel"/>
    <w:tmpl w:val="36C6956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>
    <w:nsid w:val="40F23874"/>
    <w:multiLevelType w:val="hybridMultilevel"/>
    <w:tmpl w:val="EA50BF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44401136"/>
    <w:multiLevelType w:val="hybridMultilevel"/>
    <w:tmpl w:val="004CBD9A"/>
    <w:lvl w:ilvl="0" w:tplc="71F65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45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018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10B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342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672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833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C8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5CD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DD2444"/>
    <w:multiLevelType w:val="hybridMultilevel"/>
    <w:tmpl w:val="E6EED69A"/>
    <w:lvl w:ilvl="0" w:tplc="737271D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4B30DC6A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7332C12E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A726ED22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B7EA115A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ED9032A2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E0A47450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9EDA8F8E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AA8E75CC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6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3033B7"/>
    <w:multiLevelType w:val="hybridMultilevel"/>
    <w:tmpl w:val="004CBD9A"/>
    <w:lvl w:ilvl="0" w:tplc="71F65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545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018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10B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342A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5672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833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C8B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5CD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442AC7"/>
    <w:multiLevelType w:val="hybridMultilevel"/>
    <w:tmpl w:val="8AE0435E"/>
    <w:lvl w:ilvl="0" w:tplc="1652922A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5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9"/>
  </w:num>
  <w:num w:numId="3">
    <w:abstractNumId w:val="10"/>
  </w:num>
  <w:num w:numId="4">
    <w:abstractNumId w:val="20"/>
  </w:num>
  <w:num w:numId="5">
    <w:abstractNumId w:val="3"/>
  </w:num>
  <w:num w:numId="6">
    <w:abstractNumId w:val="4"/>
  </w:num>
  <w:num w:numId="7">
    <w:abstractNumId w:val="21"/>
  </w:num>
  <w:num w:numId="8">
    <w:abstractNumId w:val="8"/>
  </w:num>
  <w:num w:numId="9">
    <w:abstractNumId w:val="24"/>
  </w:num>
  <w:num w:numId="10">
    <w:abstractNumId w:val="6"/>
  </w:num>
  <w:num w:numId="11">
    <w:abstractNumId w:val="2"/>
  </w:num>
  <w:num w:numId="12">
    <w:abstractNumId w:val="13"/>
  </w:num>
  <w:num w:numId="13">
    <w:abstractNumId w:val="23"/>
  </w:num>
  <w:num w:numId="14">
    <w:abstractNumId w:val="14"/>
  </w:num>
  <w:num w:numId="15">
    <w:abstractNumId w:val="16"/>
  </w:num>
  <w:num w:numId="16">
    <w:abstractNumId w:val="22"/>
  </w:num>
  <w:num w:numId="17">
    <w:abstractNumId w:val="19"/>
  </w:num>
  <w:num w:numId="18">
    <w:abstractNumId w:val="0"/>
  </w:num>
  <w:num w:numId="19">
    <w:abstractNumId w:val="1"/>
  </w:num>
  <w:num w:numId="20">
    <w:abstractNumId w:val="7"/>
  </w:num>
  <w:num w:numId="21">
    <w:abstractNumId w:val="11"/>
  </w:num>
  <w:num w:numId="22">
    <w:abstractNumId w:val="18"/>
  </w:num>
  <w:num w:numId="23">
    <w:abstractNumId w:val="12"/>
  </w:num>
  <w:num w:numId="24">
    <w:abstractNumId w:val="15"/>
  </w:num>
  <w:num w:numId="25">
    <w:abstractNumId w:val="17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34454"/>
    <w:rsid w:val="0004039E"/>
    <w:rsid w:val="000414D4"/>
    <w:rsid w:val="00042F4A"/>
    <w:rsid w:val="00043BA2"/>
    <w:rsid w:val="00043D74"/>
    <w:rsid w:val="0004453B"/>
    <w:rsid w:val="00055261"/>
    <w:rsid w:val="00062694"/>
    <w:rsid w:val="0006531D"/>
    <w:rsid w:val="00065AEF"/>
    <w:rsid w:val="00077656"/>
    <w:rsid w:val="00077DAD"/>
    <w:rsid w:val="00092624"/>
    <w:rsid w:val="000934D6"/>
    <w:rsid w:val="000949A6"/>
    <w:rsid w:val="000976B1"/>
    <w:rsid w:val="000A302E"/>
    <w:rsid w:val="000A642A"/>
    <w:rsid w:val="000A7E4C"/>
    <w:rsid w:val="000B0166"/>
    <w:rsid w:val="000B0A72"/>
    <w:rsid w:val="000B1C71"/>
    <w:rsid w:val="000B3C36"/>
    <w:rsid w:val="000B4135"/>
    <w:rsid w:val="000B460D"/>
    <w:rsid w:val="000B73A6"/>
    <w:rsid w:val="000C21E2"/>
    <w:rsid w:val="000C23BD"/>
    <w:rsid w:val="000C4177"/>
    <w:rsid w:val="000C4A35"/>
    <w:rsid w:val="000C6D58"/>
    <w:rsid w:val="000D1FEE"/>
    <w:rsid w:val="000D63B2"/>
    <w:rsid w:val="000D78D6"/>
    <w:rsid w:val="000E02A6"/>
    <w:rsid w:val="000E16C9"/>
    <w:rsid w:val="000E1D41"/>
    <w:rsid w:val="000E2DBA"/>
    <w:rsid w:val="000E64E4"/>
    <w:rsid w:val="000F0AFF"/>
    <w:rsid w:val="000F6BC9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3F7E"/>
    <w:rsid w:val="00124350"/>
    <w:rsid w:val="0012737F"/>
    <w:rsid w:val="00127850"/>
    <w:rsid w:val="001302C5"/>
    <w:rsid w:val="00130555"/>
    <w:rsid w:val="0013126B"/>
    <w:rsid w:val="0013518E"/>
    <w:rsid w:val="001360E0"/>
    <w:rsid w:val="00136218"/>
    <w:rsid w:val="001368D9"/>
    <w:rsid w:val="00136D5A"/>
    <w:rsid w:val="00136FD2"/>
    <w:rsid w:val="00154075"/>
    <w:rsid w:val="0017354E"/>
    <w:rsid w:val="00177634"/>
    <w:rsid w:val="00177D4E"/>
    <w:rsid w:val="0018426E"/>
    <w:rsid w:val="00190943"/>
    <w:rsid w:val="001949C2"/>
    <w:rsid w:val="00195317"/>
    <w:rsid w:val="00196701"/>
    <w:rsid w:val="001A0618"/>
    <w:rsid w:val="001A304D"/>
    <w:rsid w:val="001A4D9E"/>
    <w:rsid w:val="001B0680"/>
    <w:rsid w:val="001B0B1A"/>
    <w:rsid w:val="001B5FB8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41998"/>
    <w:rsid w:val="002422E1"/>
    <w:rsid w:val="00250096"/>
    <w:rsid w:val="002524E7"/>
    <w:rsid w:val="0026609E"/>
    <w:rsid w:val="002668F8"/>
    <w:rsid w:val="00270EEF"/>
    <w:rsid w:val="00271934"/>
    <w:rsid w:val="00271B0F"/>
    <w:rsid w:val="002726AE"/>
    <w:rsid w:val="002728BB"/>
    <w:rsid w:val="0028026E"/>
    <w:rsid w:val="00285C14"/>
    <w:rsid w:val="002872B1"/>
    <w:rsid w:val="002941C8"/>
    <w:rsid w:val="002942C7"/>
    <w:rsid w:val="002944C9"/>
    <w:rsid w:val="00296EFC"/>
    <w:rsid w:val="002A28CB"/>
    <w:rsid w:val="002A708B"/>
    <w:rsid w:val="002B2177"/>
    <w:rsid w:val="002B3979"/>
    <w:rsid w:val="002B75F0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47BA"/>
    <w:rsid w:val="003053E2"/>
    <w:rsid w:val="0031093E"/>
    <w:rsid w:val="00313250"/>
    <w:rsid w:val="00314117"/>
    <w:rsid w:val="00316E30"/>
    <w:rsid w:val="003177D5"/>
    <w:rsid w:val="003209A7"/>
    <w:rsid w:val="00321EAA"/>
    <w:rsid w:val="00324BE5"/>
    <w:rsid w:val="003254F2"/>
    <w:rsid w:val="003320D8"/>
    <w:rsid w:val="003350B1"/>
    <w:rsid w:val="00335DB9"/>
    <w:rsid w:val="00336742"/>
    <w:rsid w:val="0034174C"/>
    <w:rsid w:val="003431EA"/>
    <w:rsid w:val="00344195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BD6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1FCB"/>
    <w:rsid w:val="0039294E"/>
    <w:rsid w:val="0039431C"/>
    <w:rsid w:val="00396EB7"/>
    <w:rsid w:val="003A1C68"/>
    <w:rsid w:val="003A6AD9"/>
    <w:rsid w:val="003B0004"/>
    <w:rsid w:val="003B00AE"/>
    <w:rsid w:val="003C21F2"/>
    <w:rsid w:val="003C4383"/>
    <w:rsid w:val="003C77F4"/>
    <w:rsid w:val="003C7D65"/>
    <w:rsid w:val="003D316E"/>
    <w:rsid w:val="003D7B6D"/>
    <w:rsid w:val="003E0EC3"/>
    <w:rsid w:val="003E698A"/>
    <w:rsid w:val="003F0309"/>
    <w:rsid w:val="003F061D"/>
    <w:rsid w:val="003F1380"/>
    <w:rsid w:val="003F58B4"/>
    <w:rsid w:val="00400DDD"/>
    <w:rsid w:val="004058BD"/>
    <w:rsid w:val="00405F65"/>
    <w:rsid w:val="0041100E"/>
    <w:rsid w:val="00411863"/>
    <w:rsid w:val="00412AB4"/>
    <w:rsid w:val="00412E9E"/>
    <w:rsid w:val="004134B5"/>
    <w:rsid w:val="00417600"/>
    <w:rsid w:val="00417B86"/>
    <w:rsid w:val="00422425"/>
    <w:rsid w:val="00423D46"/>
    <w:rsid w:val="004329D1"/>
    <w:rsid w:val="00432A06"/>
    <w:rsid w:val="00432A08"/>
    <w:rsid w:val="0043312D"/>
    <w:rsid w:val="0043467E"/>
    <w:rsid w:val="00436248"/>
    <w:rsid w:val="00436876"/>
    <w:rsid w:val="00436FD1"/>
    <w:rsid w:val="00437915"/>
    <w:rsid w:val="00441E70"/>
    <w:rsid w:val="004457B9"/>
    <w:rsid w:val="00446FE5"/>
    <w:rsid w:val="00450618"/>
    <w:rsid w:val="004533C0"/>
    <w:rsid w:val="00460BF4"/>
    <w:rsid w:val="00466B90"/>
    <w:rsid w:val="0047023A"/>
    <w:rsid w:val="00470FC9"/>
    <w:rsid w:val="00482164"/>
    <w:rsid w:val="004823D0"/>
    <w:rsid w:val="004841F6"/>
    <w:rsid w:val="00486B63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4F1410"/>
    <w:rsid w:val="00505DE6"/>
    <w:rsid w:val="005104DC"/>
    <w:rsid w:val="00512C6F"/>
    <w:rsid w:val="005162DE"/>
    <w:rsid w:val="005259C5"/>
    <w:rsid w:val="0052713B"/>
    <w:rsid w:val="0053037F"/>
    <w:rsid w:val="00531CE3"/>
    <w:rsid w:val="005374AA"/>
    <w:rsid w:val="00540952"/>
    <w:rsid w:val="005455C8"/>
    <w:rsid w:val="00555030"/>
    <w:rsid w:val="00555FB2"/>
    <w:rsid w:val="00562A1D"/>
    <w:rsid w:val="0056382C"/>
    <w:rsid w:val="00567836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4A05"/>
    <w:rsid w:val="005B7B90"/>
    <w:rsid w:val="005C11F9"/>
    <w:rsid w:val="005C1BAE"/>
    <w:rsid w:val="005C2F19"/>
    <w:rsid w:val="005C4FE2"/>
    <w:rsid w:val="005D09ED"/>
    <w:rsid w:val="005D5303"/>
    <w:rsid w:val="005E0DD3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596C"/>
    <w:rsid w:val="00625FD7"/>
    <w:rsid w:val="00634F6E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B2870"/>
    <w:rsid w:val="006B28B1"/>
    <w:rsid w:val="006B60B8"/>
    <w:rsid w:val="006B7C6D"/>
    <w:rsid w:val="006C0DC5"/>
    <w:rsid w:val="006C77CF"/>
    <w:rsid w:val="006D1F5F"/>
    <w:rsid w:val="006D2F1A"/>
    <w:rsid w:val="006D3378"/>
    <w:rsid w:val="006D5093"/>
    <w:rsid w:val="006D7334"/>
    <w:rsid w:val="006E2C1D"/>
    <w:rsid w:val="006F136E"/>
    <w:rsid w:val="006F4F3C"/>
    <w:rsid w:val="00700512"/>
    <w:rsid w:val="00700C5F"/>
    <w:rsid w:val="007011B2"/>
    <w:rsid w:val="00701936"/>
    <w:rsid w:val="0070286D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27E3D"/>
    <w:rsid w:val="00732C2C"/>
    <w:rsid w:val="00735937"/>
    <w:rsid w:val="0073599F"/>
    <w:rsid w:val="00735E77"/>
    <w:rsid w:val="007375EF"/>
    <w:rsid w:val="00737FED"/>
    <w:rsid w:val="007407CC"/>
    <w:rsid w:val="0074119F"/>
    <w:rsid w:val="00742133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7567"/>
    <w:rsid w:val="00781295"/>
    <w:rsid w:val="00785E45"/>
    <w:rsid w:val="00787BDF"/>
    <w:rsid w:val="007900BC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6996"/>
    <w:rsid w:val="007C7B5F"/>
    <w:rsid w:val="007D19A0"/>
    <w:rsid w:val="007D1E6F"/>
    <w:rsid w:val="007D3C60"/>
    <w:rsid w:val="007D4B48"/>
    <w:rsid w:val="007E2496"/>
    <w:rsid w:val="007E3EFF"/>
    <w:rsid w:val="007E3F3E"/>
    <w:rsid w:val="007E53B8"/>
    <w:rsid w:val="007E6C30"/>
    <w:rsid w:val="007E7D18"/>
    <w:rsid w:val="007F0C17"/>
    <w:rsid w:val="007F6E43"/>
    <w:rsid w:val="008003F6"/>
    <w:rsid w:val="00801E98"/>
    <w:rsid w:val="0080467E"/>
    <w:rsid w:val="008060A4"/>
    <w:rsid w:val="008106B2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3391C"/>
    <w:rsid w:val="00846C3F"/>
    <w:rsid w:val="00853024"/>
    <w:rsid w:val="00855D50"/>
    <w:rsid w:val="00862E87"/>
    <w:rsid w:val="0086658A"/>
    <w:rsid w:val="00866E83"/>
    <w:rsid w:val="008672D2"/>
    <w:rsid w:val="00872880"/>
    <w:rsid w:val="00877AAC"/>
    <w:rsid w:val="0088345C"/>
    <w:rsid w:val="008858C8"/>
    <w:rsid w:val="00887F86"/>
    <w:rsid w:val="00891DB3"/>
    <w:rsid w:val="008925E9"/>
    <w:rsid w:val="008B381A"/>
    <w:rsid w:val="008B3966"/>
    <w:rsid w:val="008B3C37"/>
    <w:rsid w:val="008B5648"/>
    <w:rsid w:val="008B5BC3"/>
    <w:rsid w:val="008C1381"/>
    <w:rsid w:val="008C419F"/>
    <w:rsid w:val="008C430B"/>
    <w:rsid w:val="008C756D"/>
    <w:rsid w:val="008D0885"/>
    <w:rsid w:val="008D60BE"/>
    <w:rsid w:val="008D7C48"/>
    <w:rsid w:val="008E52A0"/>
    <w:rsid w:val="008E5860"/>
    <w:rsid w:val="008E71D4"/>
    <w:rsid w:val="008F6704"/>
    <w:rsid w:val="00907CE8"/>
    <w:rsid w:val="00917191"/>
    <w:rsid w:val="0092725C"/>
    <w:rsid w:val="00932FDF"/>
    <w:rsid w:val="009358F0"/>
    <w:rsid w:val="00935D1D"/>
    <w:rsid w:val="0094200E"/>
    <w:rsid w:val="0094357B"/>
    <w:rsid w:val="009533B8"/>
    <w:rsid w:val="00953810"/>
    <w:rsid w:val="009611BC"/>
    <w:rsid w:val="00965773"/>
    <w:rsid w:val="009658EF"/>
    <w:rsid w:val="0097020A"/>
    <w:rsid w:val="00971196"/>
    <w:rsid w:val="0097727B"/>
    <w:rsid w:val="00981BBC"/>
    <w:rsid w:val="009929D5"/>
    <w:rsid w:val="00992D80"/>
    <w:rsid w:val="00995236"/>
    <w:rsid w:val="00995C62"/>
    <w:rsid w:val="009975C8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3E9"/>
    <w:rsid w:val="009B7A7D"/>
    <w:rsid w:val="009C6DC7"/>
    <w:rsid w:val="009C73FD"/>
    <w:rsid w:val="009D1C90"/>
    <w:rsid w:val="009D555A"/>
    <w:rsid w:val="009E1A2A"/>
    <w:rsid w:val="009E1B41"/>
    <w:rsid w:val="009E4E5F"/>
    <w:rsid w:val="009F1389"/>
    <w:rsid w:val="009F3F87"/>
    <w:rsid w:val="009F7A78"/>
    <w:rsid w:val="00A0628A"/>
    <w:rsid w:val="00A11115"/>
    <w:rsid w:val="00A13104"/>
    <w:rsid w:val="00A17555"/>
    <w:rsid w:val="00A228CD"/>
    <w:rsid w:val="00A26B7B"/>
    <w:rsid w:val="00A33A3F"/>
    <w:rsid w:val="00A33C30"/>
    <w:rsid w:val="00A421E3"/>
    <w:rsid w:val="00A4391D"/>
    <w:rsid w:val="00A453DE"/>
    <w:rsid w:val="00A47A80"/>
    <w:rsid w:val="00A515EB"/>
    <w:rsid w:val="00A535CE"/>
    <w:rsid w:val="00A5403B"/>
    <w:rsid w:val="00A567BE"/>
    <w:rsid w:val="00A66A03"/>
    <w:rsid w:val="00A71E96"/>
    <w:rsid w:val="00A759B5"/>
    <w:rsid w:val="00A76406"/>
    <w:rsid w:val="00A766E1"/>
    <w:rsid w:val="00A76C04"/>
    <w:rsid w:val="00A77965"/>
    <w:rsid w:val="00A8273B"/>
    <w:rsid w:val="00A94DD0"/>
    <w:rsid w:val="00A97430"/>
    <w:rsid w:val="00AA587E"/>
    <w:rsid w:val="00AB3932"/>
    <w:rsid w:val="00AB70B9"/>
    <w:rsid w:val="00AC3C38"/>
    <w:rsid w:val="00AD1CA6"/>
    <w:rsid w:val="00AD5C54"/>
    <w:rsid w:val="00AD5E62"/>
    <w:rsid w:val="00AE0769"/>
    <w:rsid w:val="00AE1835"/>
    <w:rsid w:val="00AE3FD9"/>
    <w:rsid w:val="00AE4D33"/>
    <w:rsid w:val="00AF0CC4"/>
    <w:rsid w:val="00AF20ED"/>
    <w:rsid w:val="00AF51D9"/>
    <w:rsid w:val="00B12BEF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56E54"/>
    <w:rsid w:val="00B57907"/>
    <w:rsid w:val="00B606C7"/>
    <w:rsid w:val="00B622B6"/>
    <w:rsid w:val="00B62FE6"/>
    <w:rsid w:val="00B633EE"/>
    <w:rsid w:val="00B66B12"/>
    <w:rsid w:val="00B71F0F"/>
    <w:rsid w:val="00B745B1"/>
    <w:rsid w:val="00B7606E"/>
    <w:rsid w:val="00B76C14"/>
    <w:rsid w:val="00B8112A"/>
    <w:rsid w:val="00B85AB2"/>
    <w:rsid w:val="00B85AB9"/>
    <w:rsid w:val="00B90332"/>
    <w:rsid w:val="00B90405"/>
    <w:rsid w:val="00B91007"/>
    <w:rsid w:val="00BA1D04"/>
    <w:rsid w:val="00BA26F3"/>
    <w:rsid w:val="00BA3074"/>
    <w:rsid w:val="00BA4657"/>
    <w:rsid w:val="00BA4CB7"/>
    <w:rsid w:val="00BA4D1F"/>
    <w:rsid w:val="00BA6744"/>
    <w:rsid w:val="00BB087B"/>
    <w:rsid w:val="00BB29D9"/>
    <w:rsid w:val="00BB4936"/>
    <w:rsid w:val="00BB5868"/>
    <w:rsid w:val="00BC4DE7"/>
    <w:rsid w:val="00BC4E7E"/>
    <w:rsid w:val="00BC5365"/>
    <w:rsid w:val="00BC5D7C"/>
    <w:rsid w:val="00BC75FE"/>
    <w:rsid w:val="00BD38F6"/>
    <w:rsid w:val="00BD4542"/>
    <w:rsid w:val="00BD5385"/>
    <w:rsid w:val="00BD5CAF"/>
    <w:rsid w:val="00BD6B9F"/>
    <w:rsid w:val="00BD7E19"/>
    <w:rsid w:val="00BE15E1"/>
    <w:rsid w:val="00BE5D96"/>
    <w:rsid w:val="00BE70D5"/>
    <w:rsid w:val="00BF0581"/>
    <w:rsid w:val="00BF3764"/>
    <w:rsid w:val="00BF7171"/>
    <w:rsid w:val="00C02278"/>
    <w:rsid w:val="00C03073"/>
    <w:rsid w:val="00C03DC1"/>
    <w:rsid w:val="00C050B3"/>
    <w:rsid w:val="00C05682"/>
    <w:rsid w:val="00C10112"/>
    <w:rsid w:val="00C10AC5"/>
    <w:rsid w:val="00C11A46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247A"/>
    <w:rsid w:val="00C525BA"/>
    <w:rsid w:val="00C52DAF"/>
    <w:rsid w:val="00C545A6"/>
    <w:rsid w:val="00C62611"/>
    <w:rsid w:val="00C6291A"/>
    <w:rsid w:val="00C64BAF"/>
    <w:rsid w:val="00C666D4"/>
    <w:rsid w:val="00C716E5"/>
    <w:rsid w:val="00C742B6"/>
    <w:rsid w:val="00C7437C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3E5F"/>
    <w:rsid w:val="00CB52D0"/>
    <w:rsid w:val="00CB7EAC"/>
    <w:rsid w:val="00CC4D40"/>
    <w:rsid w:val="00CC7327"/>
    <w:rsid w:val="00CD2A98"/>
    <w:rsid w:val="00CD4C57"/>
    <w:rsid w:val="00CD598A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DD5"/>
    <w:rsid w:val="00D06E8D"/>
    <w:rsid w:val="00D10590"/>
    <w:rsid w:val="00D11AA0"/>
    <w:rsid w:val="00D15656"/>
    <w:rsid w:val="00D1661E"/>
    <w:rsid w:val="00D17D90"/>
    <w:rsid w:val="00D205A8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47D88"/>
    <w:rsid w:val="00D51FF3"/>
    <w:rsid w:val="00D52B7F"/>
    <w:rsid w:val="00D5311D"/>
    <w:rsid w:val="00D54632"/>
    <w:rsid w:val="00D61E51"/>
    <w:rsid w:val="00D63D26"/>
    <w:rsid w:val="00D653E3"/>
    <w:rsid w:val="00D70F0D"/>
    <w:rsid w:val="00D710E6"/>
    <w:rsid w:val="00D73013"/>
    <w:rsid w:val="00D767B4"/>
    <w:rsid w:val="00D816E3"/>
    <w:rsid w:val="00D82256"/>
    <w:rsid w:val="00D82AB4"/>
    <w:rsid w:val="00D83EE5"/>
    <w:rsid w:val="00D86C93"/>
    <w:rsid w:val="00D90A7A"/>
    <w:rsid w:val="00D91AF7"/>
    <w:rsid w:val="00D92207"/>
    <w:rsid w:val="00D9472F"/>
    <w:rsid w:val="00DB2002"/>
    <w:rsid w:val="00DB3360"/>
    <w:rsid w:val="00DB7298"/>
    <w:rsid w:val="00DC297E"/>
    <w:rsid w:val="00DC2C27"/>
    <w:rsid w:val="00DD248B"/>
    <w:rsid w:val="00DD42F6"/>
    <w:rsid w:val="00DD43E5"/>
    <w:rsid w:val="00DD5906"/>
    <w:rsid w:val="00DD5DBC"/>
    <w:rsid w:val="00DD62A2"/>
    <w:rsid w:val="00DE2F2E"/>
    <w:rsid w:val="00DF0460"/>
    <w:rsid w:val="00DF10A6"/>
    <w:rsid w:val="00DF1712"/>
    <w:rsid w:val="00DF2328"/>
    <w:rsid w:val="00E0131F"/>
    <w:rsid w:val="00E0395B"/>
    <w:rsid w:val="00E03A71"/>
    <w:rsid w:val="00E06B73"/>
    <w:rsid w:val="00E103DD"/>
    <w:rsid w:val="00E13022"/>
    <w:rsid w:val="00E134EA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A3A"/>
    <w:rsid w:val="00E50585"/>
    <w:rsid w:val="00E55FF0"/>
    <w:rsid w:val="00E56E8A"/>
    <w:rsid w:val="00E57133"/>
    <w:rsid w:val="00E5763E"/>
    <w:rsid w:val="00E605FA"/>
    <w:rsid w:val="00E631A4"/>
    <w:rsid w:val="00E63BEC"/>
    <w:rsid w:val="00E663B3"/>
    <w:rsid w:val="00E668F2"/>
    <w:rsid w:val="00E72C15"/>
    <w:rsid w:val="00E74421"/>
    <w:rsid w:val="00E74C66"/>
    <w:rsid w:val="00E74E0C"/>
    <w:rsid w:val="00E75315"/>
    <w:rsid w:val="00E801C5"/>
    <w:rsid w:val="00E82492"/>
    <w:rsid w:val="00E840C1"/>
    <w:rsid w:val="00E9058D"/>
    <w:rsid w:val="00EA0B14"/>
    <w:rsid w:val="00EA20A3"/>
    <w:rsid w:val="00EA6141"/>
    <w:rsid w:val="00EB1F52"/>
    <w:rsid w:val="00EB4A64"/>
    <w:rsid w:val="00EB5E36"/>
    <w:rsid w:val="00EC457E"/>
    <w:rsid w:val="00EC5F30"/>
    <w:rsid w:val="00ED1119"/>
    <w:rsid w:val="00ED21F7"/>
    <w:rsid w:val="00ED450C"/>
    <w:rsid w:val="00EE2D16"/>
    <w:rsid w:val="00EE4890"/>
    <w:rsid w:val="00EF1324"/>
    <w:rsid w:val="00EF24A7"/>
    <w:rsid w:val="00F00B47"/>
    <w:rsid w:val="00F06CBC"/>
    <w:rsid w:val="00F10003"/>
    <w:rsid w:val="00F1308F"/>
    <w:rsid w:val="00F13B6A"/>
    <w:rsid w:val="00F16B50"/>
    <w:rsid w:val="00F2327B"/>
    <w:rsid w:val="00F25DA9"/>
    <w:rsid w:val="00F30057"/>
    <w:rsid w:val="00F344F5"/>
    <w:rsid w:val="00F35375"/>
    <w:rsid w:val="00F37B19"/>
    <w:rsid w:val="00F4545E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37F0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1C6D"/>
    <w:rsid w:val="00FC2CBE"/>
    <w:rsid w:val="00FD0AC1"/>
    <w:rsid w:val="00FD3145"/>
    <w:rsid w:val="00FD76BA"/>
    <w:rsid w:val="00FE1CCD"/>
    <w:rsid w:val="00FE2D86"/>
    <w:rsid w:val="00FE4F21"/>
    <w:rsid w:val="00FE6B66"/>
    <w:rsid w:val="00FE75E4"/>
    <w:rsid w:val="00FF00B3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45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3">
    <w:name w:val="Обычный 3"/>
    <w:basedOn w:val="a"/>
    <w:link w:val="30"/>
    <w:qFormat/>
    <w:rsid w:val="00D1661E"/>
    <w:pPr>
      <w:tabs>
        <w:tab w:val="left" w:pos="964"/>
      </w:tabs>
      <w:suppressAutoHyphens/>
      <w:spacing w:line="240" w:lineRule="auto"/>
    </w:pPr>
    <w:rPr>
      <w:rFonts w:ascii="Times New Roman" w:hAnsi="Times New Roman"/>
      <w:sz w:val="24"/>
      <w:szCs w:val="24"/>
      <w:lang w:val="x-none" w:eastAsia="zh-CN"/>
    </w:rPr>
  </w:style>
  <w:style w:type="character" w:customStyle="1" w:styleId="30">
    <w:name w:val="Обычный 3 Знак"/>
    <w:link w:val="3"/>
    <w:rsid w:val="00D1661E"/>
    <w:rPr>
      <w:rFonts w:ascii="Times New Roman" w:eastAsia="Times New Roman" w:hAnsi="Times New Roman"/>
      <w:sz w:val="24"/>
      <w:szCs w:val="24"/>
      <w:lang w:val="x-none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445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3">
    <w:name w:val="Обычный 3"/>
    <w:basedOn w:val="a"/>
    <w:link w:val="30"/>
    <w:qFormat/>
    <w:rsid w:val="00D1661E"/>
    <w:pPr>
      <w:tabs>
        <w:tab w:val="left" w:pos="964"/>
      </w:tabs>
      <w:suppressAutoHyphens/>
      <w:spacing w:line="240" w:lineRule="auto"/>
    </w:pPr>
    <w:rPr>
      <w:rFonts w:ascii="Times New Roman" w:hAnsi="Times New Roman"/>
      <w:sz w:val="24"/>
      <w:szCs w:val="24"/>
      <w:lang w:val="x-none" w:eastAsia="zh-CN"/>
    </w:rPr>
  </w:style>
  <w:style w:type="character" w:customStyle="1" w:styleId="30">
    <w:name w:val="Обычный 3 Знак"/>
    <w:link w:val="3"/>
    <w:rsid w:val="00D1661E"/>
    <w:rPr>
      <w:rFonts w:ascii="Times New Roman" w:eastAsia="Times New Roman" w:hAnsi="Times New Roman"/>
      <w:sz w:val="24"/>
      <w:szCs w:val="24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228774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iblioclub.ru/index.php?page=book&amp;id=467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4A0BE-5BA3-4A2D-87A1-8F705E49B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3278</Words>
  <Characters>18685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19</cp:revision>
  <cp:lastPrinted>2020-12-10T10:15:00Z</cp:lastPrinted>
  <dcterms:created xsi:type="dcterms:W3CDTF">2019-06-22T05:23:00Z</dcterms:created>
  <dcterms:modified xsi:type="dcterms:W3CDTF">2021-03-03T08:28:00Z</dcterms:modified>
</cp:coreProperties>
</file>