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69500" w14:textId="77777777" w:rsidR="006A49B0" w:rsidRDefault="006A49B0" w:rsidP="006A49B0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CF14D6" w14:textId="77777777" w:rsidR="006A49B0" w:rsidRPr="005E4791" w:rsidRDefault="006A49B0" w:rsidP="006A49B0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5E4791">
        <w:rPr>
          <w:color w:val="000000"/>
        </w:rPr>
        <w:t xml:space="preserve">Федеральное государственное автономное образовательное учреждение </w:t>
      </w:r>
      <w:r w:rsidRPr="005E4791">
        <w:rPr>
          <w:color w:val="000000"/>
        </w:rPr>
        <w:br/>
        <w:t>высшего образования «Новосибирский национальный исследовательский</w:t>
      </w:r>
      <w:r>
        <w:rPr>
          <w:color w:val="000000"/>
        </w:rPr>
        <w:br/>
      </w:r>
      <w:r w:rsidRPr="005E4791">
        <w:rPr>
          <w:color w:val="000000"/>
        </w:rPr>
        <w:t>государственный университет» (Новосибирский</w:t>
      </w:r>
      <w:r>
        <w:rPr>
          <w:color w:val="000000"/>
        </w:rPr>
        <w:t xml:space="preserve"> </w:t>
      </w:r>
      <w:r w:rsidRPr="005E4791">
        <w:rPr>
          <w:color w:val="000000"/>
        </w:rPr>
        <w:t>государственный университет</w:t>
      </w:r>
      <w:r>
        <w:rPr>
          <w:color w:val="000000"/>
        </w:rPr>
        <w:t>,</w:t>
      </w:r>
      <w:r w:rsidRPr="005E4791">
        <w:rPr>
          <w:color w:val="000000"/>
        </w:rPr>
        <w:t xml:space="preserve"> НГУ)</w:t>
      </w:r>
    </w:p>
    <w:p w14:paraId="495F4F0D" w14:textId="77777777" w:rsidR="008B74B1" w:rsidRDefault="008B74B1">
      <w:pPr>
        <w:ind w:right="-1"/>
        <w:jc w:val="center"/>
        <w:rPr>
          <w:b/>
          <w:bCs/>
        </w:rPr>
      </w:pPr>
    </w:p>
    <w:p w14:paraId="6868827B" w14:textId="77777777" w:rsidR="008B74B1" w:rsidRDefault="00735093">
      <w:pPr>
        <w:ind w:right="-1"/>
        <w:jc w:val="center"/>
        <w:rPr>
          <w:b/>
          <w:bCs/>
        </w:rPr>
      </w:pPr>
      <w:r>
        <w:rPr>
          <w:b/>
          <w:bCs/>
        </w:rPr>
        <w:t>Факультет информационных технологий</w:t>
      </w:r>
    </w:p>
    <w:p w14:paraId="0C62A3F2" w14:textId="77777777" w:rsidR="008B74B1" w:rsidRDefault="008B74B1">
      <w:pPr>
        <w:ind w:right="-1"/>
        <w:jc w:val="center"/>
      </w:pPr>
    </w:p>
    <w:p w14:paraId="3F3826AC" w14:textId="77777777" w:rsidR="008B74B1" w:rsidRDefault="00CA1E22">
      <w:pPr>
        <w:ind w:right="-1"/>
        <w:jc w:val="right"/>
      </w:pPr>
      <w:r>
        <w:t>СОГЛАСОВАНО</w:t>
      </w:r>
    </w:p>
    <w:p w14:paraId="68307152" w14:textId="77777777" w:rsidR="008B74B1" w:rsidRDefault="00735093">
      <w:pPr>
        <w:spacing w:before="120"/>
        <w:ind w:right="-1"/>
        <w:jc w:val="right"/>
      </w:pPr>
      <w:r>
        <w:t>Декан ФИТ НГУ</w:t>
      </w:r>
    </w:p>
    <w:p w14:paraId="257832A7" w14:textId="77777777" w:rsidR="008B74B1" w:rsidRDefault="00735093">
      <w:pPr>
        <w:spacing w:before="120"/>
        <w:ind w:right="-1"/>
        <w:jc w:val="right"/>
      </w:pPr>
      <w:r>
        <w:t xml:space="preserve">_______________ </w:t>
      </w:r>
      <w:r>
        <w:rPr>
          <w:rFonts w:eastAsia="Calibri"/>
        </w:rPr>
        <w:t>М.М. Лаврентьев</w:t>
      </w:r>
    </w:p>
    <w:p w14:paraId="0F3BFEAC" w14:textId="77777777" w:rsidR="008B74B1" w:rsidRDefault="00735093">
      <w:pPr>
        <w:spacing w:before="120"/>
        <w:ind w:right="-1"/>
        <w:jc w:val="right"/>
      </w:pPr>
      <w:r>
        <w:t>«</w:t>
      </w:r>
      <w:r w:rsidR="006A49B0">
        <w:t>03</w:t>
      </w:r>
      <w:r>
        <w:t>»</w:t>
      </w:r>
      <w:r w:rsidR="006A49B0">
        <w:t xml:space="preserve"> июля </w:t>
      </w:r>
      <w:r>
        <w:t>201</w:t>
      </w:r>
      <w:r w:rsidR="006A49B0">
        <w:t>9</w:t>
      </w:r>
      <w:r>
        <w:t xml:space="preserve"> г.</w:t>
      </w:r>
    </w:p>
    <w:p w14:paraId="0BA5C356" w14:textId="77777777" w:rsidR="008B74B1" w:rsidRDefault="008B74B1">
      <w:pPr>
        <w:ind w:right="-1"/>
        <w:jc w:val="center"/>
        <w:rPr>
          <w:color w:val="000000"/>
          <w:sz w:val="28"/>
          <w:szCs w:val="28"/>
        </w:rPr>
      </w:pPr>
    </w:p>
    <w:p w14:paraId="71436C37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429B801A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628E44AD" w14:textId="77777777" w:rsidR="008B74B1" w:rsidRDefault="00735093">
      <w:pPr>
        <w:spacing w:line="276" w:lineRule="auto"/>
        <w:ind w:right="-1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Фонд оценочных средств промежуточной аттестации</w:t>
      </w:r>
    </w:p>
    <w:p w14:paraId="06ED9BE2" w14:textId="3CE0F2E4" w:rsidR="008B74B1" w:rsidRDefault="00735093">
      <w:pPr>
        <w:ind w:right="-1" w:hanging="1"/>
        <w:jc w:val="center"/>
        <w:rPr>
          <w:color w:val="000000"/>
        </w:rPr>
      </w:pPr>
      <w:r>
        <w:rPr>
          <w:b/>
        </w:rPr>
        <w:t>по дисциплине Операционные системы</w:t>
      </w:r>
    </w:p>
    <w:p w14:paraId="6481EA51" w14:textId="77777777" w:rsidR="008B74B1" w:rsidRDefault="008B74B1">
      <w:pPr>
        <w:ind w:right="-1"/>
        <w:jc w:val="both"/>
        <w:rPr>
          <w:color w:val="000000"/>
        </w:rPr>
      </w:pPr>
    </w:p>
    <w:p w14:paraId="67070E9F" w14:textId="77777777" w:rsidR="008B74B1" w:rsidRDefault="008B74B1">
      <w:pPr>
        <w:spacing w:line="276" w:lineRule="auto"/>
        <w:ind w:right="-1"/>
        <w:jc w:val="center"/>
        <w:rPr>
          <w:b/>
          <w:color w:val="000000"/>
        </w:rPr>
      </w:pPr>
    </w:p>
    <w:p w14:paraId="14C8EADE" w14:textId="77777777" w:rsidR="008B74B1" w:rsidRDefault="008B74B1">
      <w:pPr>
        <w:spacing w:line="276" w:lineRule="auto"/>
        <w:ind w:right="-1"/>
        <w:jc w:val="center"/>
        <w:rPr>
          <w:b/>
          <w:bCs/>
          <w:color w:val="000000"/>
          <w:sz w:val="28"/>
          <w:szCs w:val="28"/>
        </w:rPr>
      </w:pPr>
    </w:p>
    <w:p w14:paraId="7AE6F8D9" w14:textId="77777777" w:rsidR="008B74B1" w:rsidRDefault="00735093">
      <w:pPr>
        <w:ind w:left="-142" w:right="-1" w:firstLine="142"/>
        <w:jc w:val="both"/>
        <w:rPr>
          <w:caps/>
          <w:color w:val="000000"/>
        </w:rPr>
      </w:pPr>
      <w:r>
        <w:rPr>
          <w:color w:val="000000"/>
        </w:rPr>
        <w:t xml:space="preserve">Направление подготовки: 09.03.01 </w:t>
      </w:r>
      <w:r>
        <w:rPr>
          <w:caps/>
          <w:color w:val="000000"/>
        </w:rPr>
        <w:t>ИНФОРМАТИКА И ВЫЧИСЛИТЕЛЬНАЯ ТЕХНИКА</w:t>
      </w:r>
    </w:p>
    <w:p w14:paraId="09E59180" w14:textId="77777777" w:rsidR="008B74B1" w:rsidRDefault="008B74B1">
      <w:pPr>
        <w:widowControl w:val="0"/>
        <w:ind w:left="-142" w:right="-1" w:firstLine="142"/>
        <w:jc w:val="both"/>
        <w:rPr>
          <w:color w:val="000000"/>
        </w:rPr>
      </w:pPr>
    </w:p>
    <w:p w14:paraId="470B87EF" w14:textId="77777777" w:rsidR="008B74B1" w:rsidRDefault="00735093">
      <w:pPr>
        <w:widowControl w:val="0"/>
        <w:ind w:left="-142" w:right="-1" w:firstLine="142"/>
        <w:jc w:val="both"/>
        <w:rPr>
          <w:color w:val="000000"/>
        </w:rPr>
      </w:pPr>
      <w:r>
        <w:rPr>
          <w:color w:val="000000"/>
        </w:rPr>
        <w:t xml:space="preserve">Направленность (профиль): </w:t>
      </w:r>
      <w:r w:rsidR="006A49B0" w:rsidRPr="00E563AC">
        <w:rPr>
          <w:rFonts w:eastAsia="Calibri"/>
        </w:rPr>
        <w:t>Программная инженерия и компьютерные науки</w:t>
      </w:r>
    </w:p>
    <w:p w14:paraId="206AAAA7" w14:textId="77777777" w:rsidR="008B74B1" w:rsidRDefault="008B74B1">
      <w:pPr>
        <w:widowControl w:val="0"/>
        <w:spacing w:line="276" w:lineRule="auto"/>
        <w:ind w:right="-1"/>
        <w:rPr>
          <w:color w:val="000000"/>
          <w:sz w:val="28"/>
          <w:szCs w:val="28"/>
        </w:rPr>
      </w:pPr>
    </w:p>
    <w:p w14:paraId="37217F71" w14:textId="77777777" w:rsidR="008B74B1" w:rsidRDefault="00735093">
      <w:pPr>
        <w:spacing w:line="276" w:lineRule="auto"/>
        <w:ind w:right="-1"/>
      </w:pPr>
      <w:r>
        <w:t>Квалификация: бакалавр</w:t>
      </w:r>
    </w:p>
    <w:p w14:paraId="1B22E36D" w14:textId="77777777" w:rsidR="008B74B1" w:rsidRDefault="008B74B1">
      <w:pPr>
        <w:spacing w:line="276" w:lineRule="auto"/>
        <w:ind w:right="-1"/>
        <w:rPr>
          <w:color w:val="000000"/>
          <w:sz w:val="28"/>
          <w:szCs w:val="28"/>
        </w:rPr>
      </w:pPr>
    </w:p>
    <w:p w14:paraId="247B8A1E" w14:textId="77777777" w:rsidR="008B74B1" w:rsidRDefault="00735093">
      <w:pPr>
        <w:ind w:right="-1"/>
        <w:rPr>
          <w:color w:val="000000"/>
        </w:rPr>
      </w:pPr>
      <w:r>
        <w:rPr>
          <w:color w:val="000000"/>
        </w:rPr>
        <w:t xml:space="preserve">Форма обучения: очная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Год обучения: 2, 3,  семестр 4, 5</w:t>
      </w:r>
    </w:p>
    <w:p w14:paraId="326E593F" w14:textId="77777777" w:rsidR="008B74B1" w:rsidRDefault="008B74B1">
      <w:pPr>
        <w:ind w:right="-1"/>
        <w:rPr>
          <w:color w:val="000000"/>
        </w:rPr>
      </w:pPr>
    </w:p>
    <w:p w14:paraId="4E629024" w14:textId="77777777" w:rsidR="008B74B1" w:rsidRDefault="008B74B1">
      <w:pPr>
        <w:ind w:right="-1"/>
        <w:rPr>
          <w:color w:val="000000"/>
        </w:rPr>
      </w:pPr>
    </w:p>
    <w:tbl>
      <w:tblPr>
        <w:tblW w:w="9356" w:type="dxa"/>
        <w:tblInd w:w="15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8B74B1" w14:paraId="1B30800F" w14:textId="77777777">
        <w:trPr>
          <w:trHeight w:val="690"/>
        </w:trPr>
        <w:tc>
          <w:tcPr>
            <w:tcW w:w="652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6408F25" w14:textId="77777777" w:rsidR="008B74B1" w:rsidRDefault="00735093">
            <w:pPr>
              <w:widowControl w:val="0"/>
              <w:ind w:right="-1"/>
              <w:jc w:val="center"/>
              <w:rPr>
                <w:color w:val="000000"/>
              </w:rPr>
            </w:pPr>
            <w:r>
              <w:rPr>
                <w:color w:val="000000"/>
              </w:rP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5C03EA7" w14:textId="77777777" w:rsidR="008B74B1" w:rsidRDefault="00735093">
            <w:pPr>
              <w:widowControl w:val="0"/>
              <w:ind w:right="-1"/>
              <w:jc w:val="center"/>
              <w:rPr>
                <w:color w:val="000000"/>
              </w:rPr>
            </w:pPr>
            <w:r>
              <w:rPr>
                <w:color w:val="000000"/>
              </w:rPr>
              <w:t>Семестр</w:t>
            </w:r>
          </w:p>
        </w:tc>
      </w:tr>
      <w:tr w:rsidR="008B74B1" w14:paraId="2801A149" w14:textId="77777777"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EAD8ECD" w14:textId="77777777" w:rsidR="008B74B1" w:rsidRDefault="00735093">
            <w:pPr>
              <w:widowControl w:val="0"/>
              <w:ind w:right="-1"/>
            </w:pPr>
            <w:r>
              <w:t>Дифференцированный зачет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34C0FA9" w14:textId="77777777" w:rsidR="008B74B1" w:rsidRDefault="00735093">
            <w:pPr>
              <w:widowControl w:val="0"/>
              <w:ind w:right="-1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B74B1" w14:paraId="73049F9C" w14:textId="77777777">
        <w:tc>
          <w:tcPr>
            <w:tcW w:w="6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1952DA8" w14:textId="77777777" w:rsidR="008B74B1" w:rsidRDefault="00735093">
            <w:pPr>
              <w:widowControl w:val="0"/>
              <w:ind w:right="-1"/>
            </w:pPr>
            <w:r>
              <w:t>Экзамен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3057274" w14:textId="77777777" w:rsidR="008B74B1" w:rsidRDefault="00735093">
            <w:pPr>
              <w:widowControl w:val="0"/>
              <w:ind w:right="-1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136C0ADA" w14:textId="77777777" w:rsidR="008B74B1" w:rsidRDefault="008B74B1">
      <w:pPr>
        <w:ind w:right="-1"/>
        <w:rPr>
          <w:color w:val="000000"/>
        </w:rPr>
      </w:pPr>
    </w:p>
    <w:p w14:paraId="32E90551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307DD024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65A6B524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47800B88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16473800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453C1870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2D82629F" w14:textId="77777777" w:rsidR="008B74B1" w:rsidRDefault="008B74B1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7E0E30BF" w14:textId="77777777" w:rsidR="008B74B1" w:rsidRDefault="00735093">
      <w:pPr>
        <w:spacing w:line="276" w:lineRule="auto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201</w:t>
      </w:r>
      <w:r w:rsidR="006A49B0">
        <w:rPr>
          <w:color w:val="000000"/>
          <w:sz w:val="28"/>
          <w:szCs w:val="28"/>
        </w:rPr>
        <w:t>9</w:t>
      </w:r>
    </w:p>
    <w:p w14:paraId="0170F811" w14:textId="77777777" w:rsidR="006A49B0" w:rsidRDefault="006A49B0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65E94E35" w14:textId="77777777" w:rsidR="006A49B0" w:rsidRDefault="006A49B0">
      <w:pPr>
        <w:spacing w:line="276" w:lineRule="auto"/>
        <w:ind w:right="-1"/>
        <w:jc w:val="center"/>
        <w:rPr>
          <w:color w:val="000000"/>
          <w:sz w:val="28"/>
          <w:szCs w:val="28"/>
        </w:rPr>
      </w:pPr>
    </w:p>
    <w:p w14:paraId="426A43A3" w14:textId="77777777" w:rsidR="006A49B0" w:rsidRDefault="006A49B0">
      <w:pPr>
        <w:spacing w:line="276" w:lineRule="auto"/>
        <w:ind w:right="-1"/>
        <w:jc w:val="center"/>
        <w:rPr>
          <w:color w:val="000000"/>
          <w:sz w:val="28"/>
          <w:szCs w:val="28"/>
          <w:lang w:val="en-US"/>
        </w:rPr>
      </w:pPr>
    </w:p>
    <w:p w14:paraId="01B1973D" w14:textId="77777777" w:rsidR="006A49B0" w:rsidRPr="006A49B0" w:rsidRDefault="006A49B0" w:rsidP="006A49B0">
      <w:pPr>
        <w:ind w:right="-1" w:hanging="1"/>
        <w:jc w:val="both"/>
        <w:rPr>
          <w:color w:val="000000"/>
          <w:sz w:val="28"/>
          <w:szCs w:val="28"/>
        </w:rPr>
      </w:pPr>
      <w:r w:rsidRPr="006A49B0">
        <w:rPr>
          <w:b/>
          <w:color w:val="000000"/>
          <w:sz w:val="28"/>
          <w:szCs w:val="28"/>
        </w:rPr>
        <w:lastRenderedPageBreak/>
        <w:t>Фонд оценочных средств</w:t>
      </w:r>
      <w:r w:rsidRPr="006A49B0">
        <w:rPr>
          <w:color w:val="000000"/>
          <w:sz w:val="28"/>
          <w:szCs w:val="28"/>
        </w:rPr>
        <w:t xml:space="preserve"> промежуточной аттестации по дисциплине явл</w:t>
      </w:r>
      <w:r w:rsidRPr="006A49B0">
        <w:rPr>
          <w:color w:val="000000"/>
          <w:sz w:val="28"/>
          <w:szCs w:val="28"/>
        </w:rPr>
        <w:t>я</w:t>
      </w:r>
      <w:r w:rsidRPr="006A49B0">
        <w:rPr>
          <w:color w:val="000000"/>
          <w:sz w:val="28"/>
          <w:szCs w:val="28"/>
        </w:rPr>
        <w:t xml:space="preserve">ется </w:t>
      </w:r>
      <w:r w:rsidRPr="006A49B0">
        <w:rPr>
          <w:b/>
          <w:color w:val="000000"/>
          <w:sz w:val="28"/>
          <w:szCs w:val="28"/>
        </w:rPr>
        <w:t>Приложением 1</w:t>
      </w:r>
      <w:r w:rsidRPr="006A49B0">
        <w:rPr>
          <w:color w:val="000000"/>
          <w:sz w:val="28"/>
          <w:szCs w:val="28"/>
        </w:rPr>
        <w:t xml:space="preserve"> к рабочей программе дисциплины «</w:t>
      </w:r>
      <w:r w:rsidRPr="006A49B0">
        <w:rPr>
          <w:b/>
          <w:sz w:val="28"/>
          <w:szCs w:val="28"/>
        </w:rPr>
        <w:t>Операционные с</w:t>
      </w:r>
      <w:r w:rsidRPr="006A49B0">
        <w:rPr>
          <w:b/>
          <w:sz w:val="28"/>
          <w:szCs w:val="28"/>
        </w:rPr>
        <w:t>и</w:t>
      </w:r>
      <w:r w:rsidRPr="006A49B0">
        <w:rPr>
          <w:b/>
          <w:sz w:val="28"/>
          <w:szCs w:val="28"/>
        </w:rPr>
        <w:t>стемы</w:t>
      </w:r>
      <w:r w:rsidRPr="006A49B0">
        <w:rPr>
          <w:color w:val="000000"/>
          <w:sz w:val="28"/>
          <w:szCs w:val="28"/>
        </w:rPr>
        <w:t>», реализуемой в рамках образовательной программы высшего образ</w:t>
      </w:r>
      <w:r w:rsidRPr="006A49B0">
        <w:rPr>
          <w:color w:val="000000"/>
          <w:sz w:val="28"/>
          <w:szCs w:val="28"/>
        </w:rPr>
        <w:t>о</w:t>
      </w:r>
      <w:r w:rsidRPr="006A49B0">
        <w:rPr>
          <w:color w:val="000000"/>
          <w:sz w:val="28"/>
          <w:szCs w:val="28"/>
        </w:rPr>
        <w:t>вания – программы бакалавриата 09.03.01 Информатика и вычислительная техника, направленность (профиль): Программная инженерия и компьюте</w:t>
      </w:r>
      <w:r w:rsidRPr="006A49B0">
        <w:rPr>
          <w:color w:val="000000"/>
          <w:sz w:val="28"/>
          <w:szCs w:val="28"/>
        </w:rPr>
        <w:t>р</w:t>
      </w:r>
      <w:r w:rsidRPr="006A49B0">
        <w:rPr>
          <w:color w:val="000000"/>
          <w:sz w:val="28"/>
          <w:szCs w:val="28"/>
        </w:rPr>
        <w:t>ные науки.</w:t>
      </w:r>
    </w:p>
    <w:p w14:paraId="1503BC88" w14:textId="77777777" w:rsidR="006A49B0" w:rsidRPr="006A49B0" w:rsidRDefault="006A49B0" w:rsidP="006A49B0">
      <w:pPr>
        <w:widowControl w:val="0"/>
        <w:suppressAutoHyphens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highlight w:val="yellow"/>
        </w:rPr>
      </w:pPr>
    </w:p>
    <w:p w14:paraId="4B6457D1" w14:textId="77777777" w:rsidR="006A49B0" w:rsidRPr="006A49B0" w:rsidRDefault="006A49B0" w:rsidP="006A49B0">
      <w:pPr>
        <w:widowControl w:val="0"/>
        <w:suppressAutoHyphens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6A49B0">
        <w:rPr>
          <w:color w:val="000000"/>
          <w:sz w:val="28"/>
          <w:szCs w:val="28"/>
        </w:rPr>
        <w:t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14:paraId="6389D66C" w14:textId="77777777" w:rsidR="006A49B0" w:rsidRPr="00554248" w:rsidRDefault="006A49B0" w:rsidP="006A49B0">
      <w:pPr>
        <w:widowControl w:val="0"/>
        <w:autoSpaceDE w:val="0"/>
        <w:autoSpaceDN w:val="0"/>
        <w:adjustRightInd w:val="0"/>
        <w:spacing w:line="276" w:lineRule="auto"/>
        <w:rPr>
          <w:rFonts w:ascii="MS Sans Serif" w:hAnsi="MS Sans Serif"/>
        </w:rPr>
      </w:pPr>
    </w:p>
    <w:p w14:paraId="39F3E3D9" w14:textId="77777777" w:rsidR="008B74B1" w:rsidRDefault="008B74B1">
      <w:pPr>
        <w:widowControl w:val="0"/>
        <w:spacing w:line="276" w:lineRule="auto"/>
        <w:ind w:right="-1"/>
        <w:rPr>
          <w:rFonts w:ascii="MS Sans Serif" w:hAnsi="MS Sans Serif"/>
          <w:sz w:val="28"/>
          <w:szCs w:val="28"/>
        </w:rPr>
      </w:pPr>
    </w:p>
    <w:p w14:paraId="5C78C3E9" w14:textId="77777777" w:rsidR="008B74B1" w:rsidRDefault="00735093">
      <w:pPr>
        <w:widowControl w:val="0"/>
        <w:spacing w:line="276" w:lineRule="auto"/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2000B7CF" w14:textId="77777777" w:rsidR="008B74B1" w:rsidRDefault="00735093">
      <w:pPr>
        <w:widowControl w:val="0"/>
        <w:ind w:right="-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Доцент </w:t>
      </w:r>
      <w:r>
        <w:rPr>
          <w:sz w:val="28"/>
          <w:szCs w:val="28"/>
        </w:rPr>
        <w:t xml:space="preserve">кафедры общей информатики ФИТ, </w:t>
      </w:r>
    </w:p>
    <w:p w14:paraId="569844D5" w14:textId="77777777" w:rsidR="008B74B1" w:rsidRDefault="00735093">
      <w:pPr>
        <w:widowControl w:val="0"/>
        <w:ind w:right="-1"/>
        <w:jc w:val="right"/>
        <w:rPr>
          <w:color w:val="00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Д.В. Иртегов</w:t>
      </w:r>
    </w:p>
    <w:p w14:paraId="2A9587E8" w14:textId="77777777" w:rsidR="008B74B1" w:rsidRDefault="008B74B1">
      <w:pPr>
        <w:widowControl w:val="0"/>
        <w:ind w:right="-1"/>
        <w:rPr>
          <w:color w:val="000000"/>
          <w:sz w:val="28"/>
          <w:szCs w:val="28"/>
        </w:rPr>
      </w:pPr>
    </w:p>
    <w:p w14:paraId="1CD2D6B1" w14:textId="77777777" w:rsidR="00AC093F" w:rsidRDefault="00AC093F">
      <w:pPr>
        <w:widowControl w:val="0"/>
        <w:ind w:right="-1"/>
        <w:rPr>
          <w:color w:val="000000"/>
          <w:sz w:val="28"/>
          <w:szCs w:val="28"/>
          <w:lang w:val="en-US"/>
        </w:rPr>
      </w:pPr>
    </w:p>
    <w:p w14:paraId="458B91AB" w14:textId="77777777" w:rsidR="008B74B1" w:rsidRDefault="00735093">
      <w:pPr>
        <w:widowControl w:val="0"/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 общей информатики ФИТ,</w:t>
      </w:r>
    </w:p>
    <w:p w14:paraId="1660246A" w14:textId="77777777" w:rsidR="008B74B1" w:rsidRDefault="00735093">
      <w:pPr>
        <w:widowControl w:val="0"/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доктор физико-математических наук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6A49B0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Д.Е. Пальчунов</w:t>
      </w:r>
    </w:p>
    <w:p w14:paraId="0161C171" w14:textId="77777777" w:rsidR="008B74B1" w:rsidRDefault="008B74B1">
      <w:pPr>
        <w:widowControl w:val="0"/>
        <w:ind w:right="-1"/>
        <w:rPr>
          <w:rFonts w:ascii="MS Sans Serif" w:hAnsi="MS Sans Serif"/>
          <w:sz w:val="28"/>
          <w:szCs w:val="28"/>
        </w:rPr>
      </w:pPr>
    </w:p>
    <w:p w14:paraId="5F83112D" w14:textId="77777777" w:rsidR="00AC093F" w:rsidRDefault="00AC093F">
      <w:pPr>
        <w:widowControl w:val="0"/>
        <w:ind w:right="-1"/>
        <w:rPr>
          <w:color w:val="000000"/>
          <w:sz w:val="28"/>
          <w:szCs w:val="28"/>
          <w:lang w:val="en-US"/>
        </w:rPr>
      </w:pPr>
    </w:p>
    <w:p w14:paraId="1E46B1BE" w14:textId="77777777" w:rsidR="008B74B1" w:rsidRDefault="00735093">
      <w:pPr>
        <w:widowControl w:val="0"/>
        <w:ind w:right="-1"/>
        <w:rPr>
          <w:color w:val="000000"/>
          <w:sz w:val="28"/>
          <w:szCs w:val="28"/>
        </w:rPr>
      </w:pPr>
      <w:bookmarkStart w:id="0" w:name="_GoBack"/>
      <w:bookmarkEnd w:id="0"/>
      <w:proofErr w:type="gramStart"/>
      <w:r>
        <w:rPr>
          <w:color w:val="000000"/>
          <w:sz w:val="28"/>
          <w:szCs w:val="28"/>
        </w:rPr>
        <w:t>Ответственный</w:t>
      </w:r>
      <w:proofErr w:type="gramEnd"/>
      <w:r>
        <w:rPr>
          <w:color w:val="000000"/>
          <w:sz w:val="28"/>
          <w:szCs w:val="28"/>
        </w:rPr>
        <w:t xml:space="preserve"> за образовательную программу:</w:t>
      </w:r>
    </w:p>
    <w:p w14:paraId="191D8784" w14:textId="77777777" w:rsidR="006A49B0" w:rsidRDefault="006A49B0" w:rsidP="006A49B0">
      <w:pPr>
        <w:widowControl w:val="0"/>
        <w:autoSpaceDE w:val="0"/>
        <w:autoSpaceDN w:val="0"/>
        <w:adjustRightInd w:val="0"/>
        <w:rPr>
          <w:color w:val="000000"/>
          <w:highlight w:val="yellow"/>
        </w:rPr>
      </w:pPr>
    </w:p>
    <w:p w14:paraId="1CE4887E" w14:textId="77777777" w:rsidR="006A49B0" w:rsidRPr="006A49B0" w:rsidRDefault="006A49B0" w:rsidP="006A49B0">
      <w:pPr>
        <w:widowControl w:val="0"/>
        <w:autoSpaceDE w:val="0"/>
        <w:autoSpaceDN w:val="0"/>
        <w:adjustRightInd w:val="0"/>
        <w:rPr>
          <w:color w:val="000000"/>
          <w:sz w:val="28"/>
        </w:rPr>
      </w:pPr>
      <w:r w:rsidRPr="006A49B0">
        <w:rPr>
          <w:color w:val="000000"/>
          <w:sz w:val="28"/>
        </w:rPr>
        <w:t>доцент кафедры систем информатики ФИТ,</w:t>
      </w:r>
    </w:p>
    <w:p w14:paraId="06550815" w14:textId="77777777" w:rsidR="006A49B0" w:rsidRPr="006A49B0" w:rsidRDefault="006A49B0" w:rsidP="006A49B0">
      <w:pPr>
        <w:pStyle w:val="af3"/>
        <w:spacing w:beforeAutospacing="0" w:afterAutospacing="0"/>
        <w:rPr>
          <w:color w:val="000000"/>
          <w:sz w:val="28"/>
        </w:rPr>
      </w:pPr>
      <w:r w:rsidRPr="006A49B0">
        <w:rPr>
          <w:bCs/>
          <w:iCs/>
          <w:color w:val="000000"/>
          <w:sz w:val="28"/>
        </w:rPr>
        <w:t>кандидат технических наук</w:t>
      </w:r>
      <w:r w:rsidRPr="006A49B0">
        <w:rPr>
          <w:color w:val="000000"/>
          <w:sz w:val="28"/>
        </w:rPr>
        <w:t xml:space="preserve">                                                          </w:t>
      </w:r>
      <w:r>
        <w:rPr>
          <w:color w:val="000000"/>
          <w:sz w:val="28"/>
        </w:rPr>
        <w:t xml:space="preserve"> </w:t>
      </w:r>
      <w:r w:rsidRPr="006A49B0">
        <w:rPr>
          <w:color w:val="000000"/>
          <w:sz w:val="28"/>
        </w:rPr>
        <w:t>А.А. Романенко</w:t>
      </w:r>
    </w:p>
    <w:p w14:paraId="0723AF3D" w14:textId="77777777" w:rsidR="008B74B1" w:rsidRPr="006A49B0" w:rsidRDefault="008B74B1">
      <w:pPr>
        <w:widowControl w:val="0"/>
        <w:spacing w:line="276" w:lineRule="auto"/>
        <w:ind w:right="-1"/>
        <w:rPr>
          <w:color w:val="000000"/>
          <w:sz w:val="32"/>
          <w:szCs w:val="28"/>
        </w:rPr>
      </w:pPr>
    </w:p>
    <w:p w14:paraId="7F066952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34037327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036560E2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63427D0A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08C3D8A8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C5B4759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34CD0284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37E64BFC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18FDC7B5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AE33754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9CE83C8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62A26992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0BB8DEAF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4E438E7B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10BDD349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D5F5FC0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2EE9267D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417645CD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7160B2BF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25B62B18" w14:textId="77777777" w:rsidR="008B74B1" w:rsidRDefault="00735093">
      <w:pPr>
        <w:pStyle w:val="13"/>
        <w:numPr>
          <w:ilvl w:val="0"/>
          <w:numId w:val="1"/>
        </w:numPr>
        <w:tabs>
          <w:tab w:val="left" w:pos="284"/>
        </w:tabs>
        <w:ind w:left="0" w:right="-1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b/>
          <w:color w:val="000000"/>
          <w:sz w:val="28"/>
          <w:szCs w:val="28"/>
        </w:rPr>
        <w:br/>
        <w:t>по дисциплине</w:t>
      </w:r>
    </w:p>
    <w:p w14:paraId="58A00C29" w14:textId="77777777" w:rsidR="008B74B1" w:rsidRDefault="008B74B1">
      <w:pPr>
        <w:pStyle w:val="13"/>
        <w:tabs>
          <w:tab w:val="left" w:pos="284"/>
        </w:tabs>
        <w:ind w:left="0" w:right="-1"/>
        <w:rPr>
          <w:b/>
          <w:color w:val="000000"/>
          <w:sz w:val="28"/>
          <w:szCs w:val="28"/>
        </w:rPr>
      </w:pPr>
    </w:p>
    <w:p w14:paraId="0EFF75F0" w14:textId="77777777" w:rsidR="008B74B1" w:rsidRDefault="00735093">
      <w:pPr>
        <w:pStyle w:val="13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Общая характеристика содержания промежуточной аттестации</w:t>
      </w:r>
    </w:p>
    <w:p w14:paraId="795C2105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E6BBCCB" w14:textId="5A051F2F" w:rsidR="008B74B1" w:rsidRDefault="00735093">
      <w:pPr>
        <w:ind w:right="-1" w:firstLine="743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«</w:t>
      </w:r>
      <w:r>
        <w:rPr>
          <w:bCs/>
          <w:color w:val="000000"/>
          <w:sz w:val="28"/>
          <w:szCs w:val="28"/>
        </w:rPr>
        <w:t>Операционные системы</w:t>
      </w:r>
      <w:r>
        <w:rPr>
          <w:sz w:val="28"/>
          <w:szCs w:val="28"/>
        </w:rPr>
        <w:t xml:space="preserve">» проводится по завершению периода освоения образовательной программы (семестра) </w:t>
      </w:r>
      <w:r w:rsidR="003C7DA1" w:rsidRPr="003C7DA1">
        <w:rPr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3C7DA1" w:rsidRPr="003C7DA1">
        <w:rPr>
          <w:sz w:val="28"/>
          <w:szCs w:val="28"/>
        </w:rPr>
        <w:t>1</w:t>
      </w:r>
      <w:proofErr w:type="gramEnd"/>
      <w:r w:rsidR="003C7DA1" w:rsidRPr="003C7DA1">
        <w:rPr>
          <w:sz w:val="28"/>
          <w:szCs w:val="28"/>
        </w:rPr>
        <w:t>.1).</w:t>
      </w:r>
    </w:p>
    <w:p w14:paraId="66369AE0" w14:textId="77777777" w:rsidR="008B74B1" w:rsidRDefault="00735093">
      <w:pPr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Таблица П1.1</w:t>
      </w:r>
    </w:p>
    <w:tbl>
      <w:tblPr>
        <w:tblW w:w="5000" w:type="pct"/>
        <w:jc w:val="center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56"/>
        <w:gridCol w:w="2820"/>
        <w:gridCol w:w="1190"/>
        <w:gridCol w:w="2356"/>
        <w:gridCol w:w="1355"/>
        <w:gridCol w:w="1002"/>
      </w:tblGrid>
      <w:tr w:rsidR="008B74B1" w14:paraId="555832B1" w14:textId="77777777" w:rsidTr="000B6F1C">
        <w:trPr>
          <w:jc w:val="center"/>
        </w:trPr>
        <w:tc>
          <w:tcPr>
            <w:tcW w:w="656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7E06920" w14:textId="77777777" w:rsidR="008B74B1" w:rsidRDefault="00735093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Код</w:t>
            </w:r>
          </w:p>
        </w:tc>
        <w:tc>
          <w:tcPr>
            <w:tcW w:w="282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72DE417" w14:textId="77777777" w:rsidR="008B74B1" w:rsidRDefault="00735093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Компетенции, формиру</w:t>
            </w:r>
            <w:r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</w:rPr>
              <w:t>мые в рамках дисциплины</w:t>
            </w:r>
            <w:r>
              <w:rPr>
                <w:bCs/>
                <w:color w:val="000000"/>
              </w:rPr>
              <w:br/>
              <w:t xml:space="preserve"> «Операционные системы»</w:t>
            </w:r>
          </w:p>
          <w:p w14:paraId="16941CAD" w14:textId="77777777" w:rsidR="008B74B1" w:rsidRDefault="008B74B1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</w:p>
        </w:tc>
        <w:tc>
          <w:tcPr>
            <w:tcW w:w="3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B1CD5EA" w14:textId="77777777" w:rsidR="008B74B1" w:rsidRDefault="00735093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 4</w:t>
            </w:r>
          </w:p>
          <w:p w14:paraId="2C474D46" w14:textId="77777777" w:rsidR="008B74B1" w:rsidRDefault="008B74B1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</w:p>
        </w:tc>
        <w:tc>
          <w:tcPr>
            <w:tcW w:w="23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66C330C" w14:textId="77777777" w:rsidR="008B74B1" w:rsidRDefault="00735093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 5</w:t>
            </w:r>
          </w:p>
          <w:p w14:paraId="3FEF2B2D" w14:textId="77777777" w:rsidR="008B74B1" w:rsidRDefault="008B74B1">
            <w:pPr>
              <w:widowControl w:val="0"/>
              <w:ind w:right="-1"/>
              <w:jc w:val="center"/>
              <w:rPr>
                <w:bCs/>
                <w:color w:val="000000"/>
              </w:rPr>
            </w:pPr>
          </w:p>
        </w:tc>
      </w:tr>
      <w:tr w:rsidR="008B74B1" w14:paraId="4387FCF5" w14:textId="77777777" w:rsidTr="000B6F1C">
        <w:trPr>
          <w:trHeight w:val="621"/>
          <w:jc w:val="center"/>
        </w:trPr>
        <w:tc>
          <w:tcPr>
            <w:tcW w:w="656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39D85DF" w14:textId="77777777" w:rsidR="008B74B1" w:rsidRDefault="008B74B1">
            <w:pPr>
              <w:widowControl w:val="0"/>
              <w:ind w:right="-1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0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D25801F" w14:textId="77777777" w:rsidR="008B74B1" w:rsidRDefault="008B74B1">
            <w:pPr>
              <w:widowControl w:val="0"/>
              <w:ind w:right="-1"/>
              <w:rPr>
                <w:color w:val="000000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2B1035F" w14:textId="77777777" w:rsidR="008B74B1" w:rsidRPr="000B6F1C" w:rsidRDefault="00735093" w:rsidP="000B6F1C">
            <w:pPr>
              <w:widowControl w:val="0"/>
              <w:ind w:right="-1"/>
              <w:jc w:val="center"/>
            </w:pPr>
            <w:r w:rsidRPr="000B6F1C">
              <w:t>Портфолио</w:t>
            </w:r>
          </w:p>
        </w:tc>
        <w:tc>
          <w:tcPr>
            <w:tcW w:w="2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BDB32BF" w14:textId="77777777" w:rsidR="008B74B1" w:rsidRPr="000B6F1C" w:rsidRDefault="00735093" w:rsidP="000B6F1C">
            <w:pPr>
              <w:widowControl w:val="0"/>
              <w:ind w:right="-1"/>
              <w:jc w:val="center"/>
            </w:pPr>
            <w:r w:rsidRPr="000B6F1C">
              <w:t>Дифференцированный зачет</w:t>
            </w:r>
          </w:p>
        </w:tc>
        <w:tc>
          <w:tcPr>
            <w:tcW w:w="1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3369E0E" w14:textId="77777777" w:rsidR="008B74B1" w:rsidRPr="000B6F1C" w:rsidRDefault="00735093" w:rsidP="000B6F1C">
            <w:pPr>
              <w:widowControl w:val="0"/>
              <w:ind w:right="-1"/>
              <w:jc w:val="center"/>
            </w:pPr>
            <w:r w:rsidRPr="000B6F1C">
              <w:t>Портфолио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15A62AA" w14:textId="77777777" w:rsidR="008B74B1" w:rsidRDefault="00735093" w:rsidP="000B6F1C">
            <w:pPr>
              <w:widowControl w:val="0"/>
              <w:ind w:right="-1"/>
              <w:jc w:val="center"/>
            </w:pPr>
            <w:r>
              <w:t>Экзамен</w:t>
            </w:r>
          </w:p>
        </w:tc>
      </w:tr>
      <w:tr w:rsidR="008B74B1" w14:paraId="3F765B31" w14:textId="77777777" w:rsidTr="000B6F1C">
        <w:trPr>
          <w:jc w:val="center"/>
        </w:trPr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3001DBE" w14:textId="77777777" w:rsidR="008B74B1" w:rsidRDefault="00735093">
            <w:pPr>
              <w:widowControl w:val="0"/>
              <w:jc w:val="both"/>
            </w:pPr>
            <w:r>
              <w:rPr>
                <w:b/>
                <w:bCs/>
                <w:color w:val="000000"/>
              </w:rPr>
              <w:t>ПКС-2.4</w:t>
            </w:r>
          </w:p>
        </w:tc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681DA97" w14:textId="53AD553D" w:rsidR="008B74B1" w:rsidRDefault="00480F84" w:rsidP="00AE5B00">
            <w:pPr>
              <w:widowControl w:val="0"/>
              <w:jc w:val="both"/>
            </w:pPr>
            <w:r>
              <w:rPr>
                <w:bCs/>
                <w:color w:val="000000"/>
              </w:rPr>
              <w:t>З</w:t>
            </w:r>
            <w:r w:rsidR="00735093">
              <w:rPr>
                <w:bCs/>
                <w:color w:val="000000"/>
              </w:rPr>
              <w:t>нать</w:t>
            </w:r>
            <w:r>
              <w:rPr>
                <w:bCs/>
                <w:color w:val="000000"/>
              </w:rPr>
              <w:t>:</w:t>
            </w:r>
            <w:r w:rsidR="00735093">
              <w:rPr>
                <w:bCs/>
                <w:color w:val="000000"/>
              </w:rPr>
              <w:t xml:space="preserve"> принципы функц</w:t>
            </w:r>
            <w:r w:rsidR="00735093">
              <w:rPr>
                <w:bCs/>
                <w:color w:val="000000"/>
              </w:rPr>
              <w:t>и</w:t>
            </w:r>
            <w:r w:rsidR="00735093">
              <w:rPr>
                <w:bCs/>
                <w:color w:val="000000"/>
              </w:rPr>
              <w:t>онирования компонентов операционных систем (м</w:t>
            </w:r>
            <w:r w:rsidR="00735093">
              <w:rPr>
                <w:bCs/>
                <w:color w:val="000000"/>
              </w:rPr>
              <w:t>е</w:t>
            </w:r>
            <w:r w:rsidR="00735093">
              <w:rPr>
                <w:bCs/>
                <w:color w:val="000000"/>
              </w:rPr>
              <w:t>неджеров памяти, план</w:t>
            </w:r>
            <w:r w:rsidR="00735093">
              <w:rPr>
                <w:bCs/>
                <w:color w:val="000000"/>
              </w:rPr>
              <w:t>и</w:t>
            </w:r>
            <w:r w:rsidR="00735093">
              <w:rPr>
                <w:bCs/>
                <w:color w:val="000000"/>
              </w:rPr>
              <w:t>ровщиков задач, драйв</w:t>
            </w:r>
            <w:r w:rsidR="00735093">
              <w:rPr>
                <w:bCs/>
                <w:color w:val="000000"/>
              </w:rPr>
              <w:t>е</w:t>
            </w:r>
            <w:r w:rsidR="00735093">
              <w:rPr>
                <w:bCs/>
                <w:color w:val="000000"/>
              </w:rPr>
              <w:t>ров); свойства, структуру и принципов функцион</w:t>
            </w:r>
            <w:r w:rsidR="00735093">
              <w:rPr>
                <w:bCs/>
                <w:color w:val="000000"/>
              </w:rPr>
              <w:t>и</w:t>
            </w:r>
            <w:r w:rsidR="00735093">
              <w:rPr>
                <w:bCs/>
                <w:color w:val="000000"/>
              </w:rPr>
              <w:t>рования файловых систем; м</w:t>
            </w:r>
            <w:r w:rsidR="00AE5B00">
              <w:rPr>
                <w:bCs/>
                <w:color w:val="000000"/>
              </w:rPr>
              <w:t>е</w:t>
            </w:r>
            <w:r w:rsidR="00735093">
              <w:rPr>
                <w:bCs/>
                <w:color w:val="000000"/>
              </w:rPr>
              <w:t>ханизмы взаимоде</w:t>
            </w:r>
            <w:r w:rsidR="00735093">
              <w:rPr>
                <w:bCs/>
                <w:color w:val="000000"/>
              </w:rPr>
              <w:t>й</w:t>
            </w:r>
            <w:r w:rsidR="00735093">
              <w:rPr>
                <w:bCs/>
                <w:color w:val="000000"/>
              </w:rPr>
              <w:t>ствия процессов в ОС и управления ресурсами.</w:t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14:paraId="7EABA127" w14:textId="77777777" w:rsidR="008B74B1" w:rsidRDefault="00735093">
            <w:pPr>
              <w:jc w:val="center"/>
            </w:pPr>
            <w:r>
              <w:t>+</w:t>
            </w:r>
          </w:p>
        </w:tc>
        <w:tc>
          <w:tcPr>
            <w:tcW w:w="23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9524E41" w14:textId="77777777" w:rsidR="008B74B1" w:rsidRDefault="00735093">
            <w:pPr>
              <w:jc w:val="center"/>
            </w:pPr>
            <w:r>
              <w:t>+</w:t>
            </w:r>
          </w:p>
        </w:tc>
        <w:tc>
          <w:tcPr>
            <w:tcW w:w="1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590DB79" w14:textId="77777777" w:rsidR="008B74B1" w:rsidRDefault="00735093">
            <w:pPr>
              <w:jc w:val="center"/>
            </w:pPr>
            <w:r>
              <w:t>+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1406BDA" w14:textId="77777777" w:rsidR="008B74B1" w:rsidRDefault="00735093">
            <w:pPr>
              <w:jc w:val="center"/>
            </w:pPr>
            <w:r>
              <w:t>+</w:t>
            </w:r>
          </w:p>
        </w:tc>
      </w:tr>
    </w:tbl>
    <w:p w14:paraId="3A954E34" w14:textId="77777777" w:rsidR="008B74B1" w:rsidRPr="00480F84" w:rsidRDefault="008B74B1">
      <w:pPr>
        <w:ind w:right="-1"/>
        <w:jc w:val="both"/>
        <w:rPr>
          <w:rFonts w:eastAsia="Calibri"/>
          <w:sz w:val="28"/>
          <w:szCs w:val="28"/>
          <w:highlight w:val="cyan"/>
        </w:rPr>
      </w:pPr>
    </w:p>
    <w:p w14:paraId="0CE5EDD8" w14:textId="77777777" w:rsidR="00480F84" w:rsidRDefault="00480F84">
      <w:pPr>
        <w:ind w:right="-1"/>
        <w:jc w:val="both"/>
        <w:rPr>
          <w:rFonts w:eastAsia="Calibri"/>
          <w:sz w:val="28"/>
          <w:szCs w:val="28"/>
          <w:highlight w:val="red"/>
        </w:rPr>
      </w:pPr>
    </w:p>
    <w:p w14:paraId="6BE23FD9" w14:textId="77777777" w:rsidR="008B74B1" w:rsidRDefault="00E06CD9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 основе состава портфолио (общего количества выполненных работ)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ставляется оценка по шкале от «неудовлетворительно» до «отлично».</w:t>
      </w:r>
    </w:p>
    <w:p w14:paraId="61B85381" w14:textId="41F495A2" w:rsidR="00E06CD9" w:rsidRDefault="00E06CD9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Итоговая </w:t>
      </w:r>
      <w:r w:rsidR="003C7DA1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включает </w:t>
      </w:r>
      <w:r w:rsidR="000B6F1C">
        <w:rPr>
          <w:sz w:val="28"/>
          <w:szCs w:val="28"/>
        </w:rPr>
        <w:t>два</w:t>
      </w:r>
      <w:r>
        <w:rPr>
          <w:sz w:val="28"/>
          <w:szCs w:val="28"/>
        </w:rPr>
        <w:t xml:space="preserve"> этапа: портфолио за </w:t>
      </w:r>
      <w:r w:rsidR="005F6968">
        <w:rPr>
          <w:sz w:val="28"/>
          <w:szCs w:val="28"/>
        </w:rPr>
        <w:t>четвертый</w:t>
      </w:r>
      <w:r>
        <w:rPr>
          <w:sz w:val="28"/>
          <w:szCs w:val="28"/>
        </w:rPr>
        <w:t xml:space="preserve"> семестр (оце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ка за </w:t>
      </w:r>
      <w:r w:rsidR="005F6968">
        <w:rPr>
          <w:sz w:val="28"/>
          <w:szCs w:val="28"/>
        </w:rPr>
        <w:t>четвертый</w:t>
      </w:r>
      <w:r>
        <w:rPr>
          <w:sz w:val="28"/>
          <w:szCs w:val="28"/>
        </w:rPr>
        <w:t xml:space="preserve"> семестр), портфолио за </w:t>
      </w:r>
      <w:r w:rsidR="005F6968">
        <w:rPr>
          <w:sz w:val="28"/>
          <w:szCs w:val="28"/>
        </w:rPr>
        <w:t>пятый</w:t>
      </w:r>
      <w:r>
        <w:rPr>
          <w:sz w:val="28"/>
          <w:szCs w:val="28"/>
        </w:rPr>
        <w:t xml:space="preserve"> семестр и устный экзамен.</w:t>
      </w:r>
    </w:p>
    <w:p w14:paraId="77685673" w14:textId="77777777" w:rsidR="008B74B1" w:rsidRDefault="00735093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Тематика экзаменационных вопросов и заданий экзамена носит комплексный характер.</w:t>
      </w:r>
    </w:p>
    <w:p w14:paraId="78C96AC4" w14:textId="77777777" w:rsidR="008B74B1" w:rsidRDefault="008B74B1">
      <w:pPr>
        <w:ind w:right="-1" w:firstLine="743"/>
        <w:jc w:val="both"/>
        <w:rPr>
          <w:sz w:val="28"/>
          <w:szCs w:val="28"/>
        </w:rPr>
      </w:pPr>
    </w:p>
    <w:p w14:paraId="6211DE1B" w14:textId="77777777" w:rsidR="008B74B1" w:rsidRDefault="00735093">
      <w:pPr>
        <w:pStyle w:val="13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проведения промежуточной аттестации по дисциплине</w:t>
      </w:r>
    </w:p>
    <w:p w14:paraId="6282AA37" w14:textId="77777777" w:rsidR="008B74B1" w:rsidRDefault="008B74B1" w:rsidP="00735093">
      <w:pPr>
        <w:ind w:right="-1"/>
        <w:jc w:val="both"/>
        <w:rPr>
          <w:sz w:val="28"/>
          <w:szCs w:val="28"/>
          <w:highlight w:val="cyan"/>
        </w:rPr>
      </w:pPr>
    </w:p>
    <w:p w14:paraId="49C8FC36" w14:textId="77777777" w:rsidR="008B74B1" w:rsidRDefault="00735093">
      <w:pPr>
        <w:pStyle w:val="13"/>
        <w:ind w:left="0" w:right="-1"/>
        <w:rPr>
          <w:sz w:val="28"/>
          <w:szCs w:val="28"/>
        </w:rPr>
      </w:pPr>
      <w:r>
        <w:rPr>
          <w:sz w:val="28"/>
          <w:szCs w:val="28"/>
        </w:rPr>
        <w:t xml:space="preserve">Текущий контроль по дисциплине «Операционные системы» осуществляется на </w:t>
      </w:r>
      <w:r w:rsidR="00480F84">
        <w:rPr>
          <w:sz w:val="28"/>
          <w:szCs w:val="28"/>
        </w:rPr>
        <w:t>лабораторных</w:t>
      </w:r>
      <w:r>
        <w:rPr>
          <w:sz w:val="28"/>
          <w:szCs w:val="28"/>
        </w:rPr>
        <w:t xml:space="preserve"> занятиях и заключается в сдаче практических заданий, по результатам которых для каждого задания выставляется оценка «зачтено» или «не зачтено». Общее количество сданных задач является единcтвенным критерием промежуточной аттестации и одним из основных критериев ф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нальной аттестации. </w:t>
      </w:r>
    </w:p>
    <w:p w14:paraId="3E80839A" w14:textId="77777777" w:rsidR="008B74B1" w:rsidRDefault="00735093">
      <w:pPr>
        <w:pStyle w:val="13"/>
        <w:ind w:left="0" w:right="-1"/>
        <w:rPr>
          <w:sz w:val="28"/>
          <w:szCs w:val="28"/>
        </w:rPr>
      </w:pPr>
      <w:r w:rsidRPr="000B6F1C">
        <w:rPr>
          <w:sz w:val="28"/>
          <w:szCs w:val="28"/>
        </w:rPr>
        <w:t>Промежуточная аттестация по дисциплине «Операционные системы» пров</w:t>
      </w:r>
      <w:r w:rsidRPr="000B6F1C">
        <w:rPr>
          <w:sz w:val="28"/>
          <w:szCs w:val="28"/>
        </w:rPr>
        <w:t>о</w:t>
      </w:r>
      <w:r w:rsidRPr="000B6F1C">
        <w:rPr>
          <w:sz w:val="28"/>
          <w:szCs w:val="28"/>
        </w:rPr>
        <w:t>дится по завершению первого периода ее освоения (семестра). Промежуто</w:t>
      </w:r>
      <w:r w:rsidRPr="000B6F1C">
        <w:rPr>
          <w:sz w:val="28"/>
          <w:szCs w:val="28"/>
        </w:rPr>
        <w:t>ч</w:t>
      </w:r>
      <w:r w:rsidRPr="000B6F1C">
        <w:rPr>
          <w:sz w:val="28"/>
          <w:szCs w:val="28"/>
        </w:rPr>
        <w:t>ная аттестация</w:t>
      </w:r>
      <w:r w:rsidR="00E06CD9" w:rsidRPr="000B6F1C">
        <w:rPr>
          <w:sz w:val="28"/>
          <w:szCs w:val="28"/>
        </w:rPr>
        <w:t xml:space="preserve"> (диф. зачет)</w:t>
      </w:r>
      <w:r w:rsidRPr="000B6F1C">
        <w:rPr>
          <w:sz w:val="28"/>
          <w:szCs w:val="28"/>
        </w:rPr>
        <w:t xml:space="preserve"> по дисциплине выполняется на основе количества </w:t>
      </w:r>
      <w:r w:rsidRPr="000B6F1C">
        <w:rPr>
          <w:sz w:val="28"/>
          <w:szCs w:val="28"/>
        </w:rPr>
        <w:lastRenderedPageBreak/>
        <w:t>задач, сданных в семестре. Результаты</w:t>
      </w:r>
      <w:r>
        <w:rPr>
          <w:sz w:val="28"/>
          <w:szCs w:val="28"/>
        </w:rPr>
        <w:t xml:space="preserve"> промежуточной аттестации по дисц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  Для получ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оценки «удовлетворительно» необходимо сдать не менее 6 задач, для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лучения оценки «хорошо» - не менее 11 задач, для получения оценки «отли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но» - не менее 23 задач, при этом не менее 10 из них должно относиться к группе тем «Межпроцессное взаимодействие».  Студенты, сдавшие менее 6 задач в семестре, могут получить оценку «удовлетворительно» по итогам устного собеседования.</w:t>
      </w:r>
    </w:p>
    <w:p w14:paraId="63457892" w14:textId="560B79BB" w:rsidR="008B74B1" w:rsidRDefault="00735093">
      <w:pPr>
        <w:pStyle w:val="13"/>
        <w:ind w:left="0" w:right="-1"/>
        <w:rPr>
          <w:sz w:val="28"/>
          <w:szCs w:val="28"/>
        </w:rPr>
      </w:pPr>
      <w:r>
        <w:rPr>
          <w:sz w:val="28"/>
          <w:szCs w:val="28"/>
        </w:rPr>
        <w:t xml:space="preserve">Итоговая </w:t>
      </w:r>
      <w:r w:rsidR="004055EA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основана на оценке промежуточной аттестации за 4 семестр, количества задач, сданных </w:t>
      </w:r>
      <w:r w:rsidR="00781DB6">
        <w:rPr>
          <w:sz w:val="28"/>
          <w:szCs w:val="28"/>
        </w:rPr>
        <w:t>в 5</w:t>
      </w:r>
      <w:r>
        <w:rPr>
          <w:sz w:val="28"/>
          <w:szCs w:val="28"/>
        </w:rPr>
        <w:t xml:space="preserve"> семестре, и результатов сдачи экзамена по следующим правилам:</w:t>
      </w:r>
    </w:p>
    <w:tbl>
      <w:tblPr>
        <w:tblW w:w="947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14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946"/>
        <w:gridCol w:w="1902"/>
        <w:gridCol w:w="2933"/>
      </w:tblGrid>
      <w:tr w:rsidR="008B74B1" w14:paraId="5A59CAA0" w14:textId="77777777">
        <w:tc>
          <w:tcPr>
            <w:tcW w:w="26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B2F59C5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Оценка за 4 семестр  </w:t>
            </w:r>
          </w:p>
        </w:tc>
        <w:tc>
          <w:tcPr>
            <w:tcW w:w="678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293C783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сданных задач в 5 семестре</w:t>
            </w:r>
          </w:p>
        </w:tc>
      </w:tr>
      <w:tr w:rsidR="008B74B1" w14:paraId="1354139B" w14:textId="77777777">
        <w:tc>
          <w:tcPr>
            <w:tcW w:w="26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1BF3464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«отлично» </w:t>
            </w:r>
          </w:p>
        </w:tc>
        <w:tc>
          <w:tcPr>
            <w:tcW w:w="19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F49B91E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17+2 “proxy” </w:t>
            </w:r>
          </w:p>
        </w:tc>
        <w:tc>
          <w:tcPr>
            <w:tcW w:w="19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A4F971B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11 </w:t>
            </w:r>
          </w:p>
        </w:tc>
        <w:tc>
          <w:tcPr>
            <w:tcW w:w="2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A64AD2A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6 </w:t>
            </w:r>
          </w:p>
        </w:tc>
      </w:tr>
      <w:tr w:rsidR="008B74B1" w14:paraId="295B904D" w14:textId="77777777">
        <w:tc>
          <w:tcPr>
            <w:tcW w:w="26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B80D1A4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«хорошо» </w:t>
            </w:r>
          </w:p>
        </w:tc>
        <w:tc>
          <w:tcPr>
            <w:tcW w:w="19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7F73A20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все задачи </w:t>
            </w:r>
          </w:p>
        </w:tc>
        <w:tc>
          <w:tcPr>
            <w:tcW w:w="19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27DA449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11 </w:t>
            </w:r>
          </w:p>
        </w:tc>
        <w:tc>
          <w:tcPr>
            <w:tcW w:w="2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9144302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6 </w:t>
            </w:r>
          </w:p>
        </w:tc>
      </w:tr>
      <w:tr w:rsidR="008B74B1" w14:paraId="34B106DB" w14:textId="77777777">
        <w:tc>
          <w:tcPr>
            <w:tcW w:w="26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8BB9504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«удовлетворительно» </w:t>
            </w:r>
          </w:p>
        </w:tc>
        <w:tc>
          <w:tcPr>
            <w:tcW w:w="19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0F509964" w14:textId="77777777" w:rsidR="008B74B1" w:rsidRDefault="008B74B1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2194A20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16 </w:t>
            </w:r>
          </w:p>
        </w:tc>
        <w:tc>
          <w:tcPr>
            <w:tcW w:w="2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F3D7B53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6 </w:t>
            </w:r>
          </w:p>
        </w:tc>
      </w:tr>
      <w:tr w:rsidR="008B74B1" w14:paraId="289759D9" w14:textId="77777777">
        <w:tc>
          <w:tcPr>
            <w:tcW w:w="26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0660C206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Итоговая оценка</w:t>
            </w:r>
          </w:p>
        </w:tc>
        <w:tc>
          <w:tcPr>
            <w:tcW w:w="19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9001813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«Отлично» без экзамена</w:t>
            </w:r>
          </w:p>
        </w:tc>
        <w:tc>
          <w:tcPr>
            <w:tcW w:w="190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3A87E13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Оценка по ит</w:t>
            </w:r>
            <w:r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гам экзамена</w:t>
            </w:r>
          </w:p>
        </w:tc>
        <w:tc>
          <w:tcPr>
            <w:tcW w:w="2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1F96B55" w14:textId="77777777" w:rsidR="008B74B1" w:rsidRDefault="00735093">
            <w:pPr>
              <w:pStyle w:val="13"/>
              <w:ind w:left="0"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Оценка по итогам экз</w:t>
            </w:r>
            <w:r>
              <w:rPr>
                <w:sz w:val="28"/>
                <w:szCs w:val="28"/>
                <w:lang w:eastAsia="en-US"/>
              </w:rPr>
              <w:t>а</w:t>
            </w:r>
            <w:r>
              <w:rPr>
                <w:sz w:val="28"/>
                <w:szCs w:val="28"/>
                <w:lang w:eastAsia="en-US"/>
              </w:rPr>
              <w:t>мена, но не выше «х</w:t>
            </w:r>
            <w:r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рошо»</w:t>
            </w:r>
          </w:p>
        </w:tc>
      </w:tr>
    </w:tbl>
    <w:p w14:paraId="515E95A0" w14:textId="5C349668" w:rsidR="000B6F1C" w:rsidRDefault="00735093" w:rsidP="000B6F1C">
      <w:pPr>
        <w:pStyle w:val="13"/>
        <w:ind w:left="0" w:right="-1"/>
        <w:rPr>
          <w:sz w:val="28"/>
          <w:szCs w:val="28"/>
        </w:rPr>
      </w:pPr>
      <w:r>
        <w:rPr>
          <w:sz w:val="28"/>
          <w:szCs w:val="28"/>
        </w:rPr>
        <w:t xml:space="preserve">Список задач </w:t>
      </w:r>
      <w:r w:rsidR="00781DB6">
        <w:rPr>
          <w:sz w:val="28"/>
          <w:szCs w:val="28"/>
        </w:rPr>
        <w:t>5</w:t>
      </w:r>
      <w:r>
        <w:rPr>
          <w:sz w:val="28"/>
          <w:szCs w:val="28"/>
        </w:rPr>
        <w:t xml:space="preserve"> семестра включает три задачи на тему «кэширующий про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си».  Для получения оценки «отлично» без экзамена необходимо сдать две или три такие задачи, в зависимости от оценки за 4 семестр.  В остальных случаях (например, при подсчете общего числа задач), каждая такая задача засчитывается как три обычных задачи. </w:t>
      </w:r>
      <w:r>
        <w:rPr>
          <w:sz w:val="28"/>
          <w:szCs w:val="28"/>
        </w:rPr>
        <w:br/>
      </w:r>
      <w:r w:rsidR="000B6F1C">
        <w:rPr>
          <w:sz w:val="28"/>
          <w:szCs w:val="28"/>
        </w:rPr>
        <w:t>Студенты, сдавшие менее 6 задач в семестре, могут получить оценку «уд</w:t>
      </w:r>
      <w:r w:rsidR="000B6F1C">
        <w:rPr>
          <w:sz w:val="28"/>
          <w:szCs w:val="28"/>
        </w:rPr>
        <w:t>о</w:t>
      </w:r>
      <w:r w:rsidR="000B6F1C">
        <w:rPr>
          <w:sz w:val="28"/>
          <w:szCs w:val="28"/>
        </w:rPr>
        <w:t>влетворительно» по итогам устного собеседования.</w:t>
      </w:r>
    </w:p>
    <w:p w14:paraId="349EF304" w14:textId="77777777" w:rsidR="008B74B1" w:rsidRDefault="00735093" w:rsidP="000B6F1C">
      <w:pPr>
        <w:rPr>
          <w:sz w:val="28"/>
          <w:szCs w:val="28"/>
        </w:rPr>
      </w:pPr>
      <w:r>
        <w:rPr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14:paraId="50DDBCC4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тенции.</w:t>
      </w:r>
    </w:p>
    <w:p w14:paraId="659F7CA6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ванности компетенции.</w:t>
      </w:r>
    </w:p>
    <w:p w14:paraId="327DD727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«зачтено» за выполненные задания выставляется при выполнении всех следующих условий: </w:t>
      </w:r>
    </w:p>
    <w:p w14:paraId="20B3CDC2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1) При сдаче решений задач обучающийся должен изложить: </w:t>
      </w:r>
    </w:p>
    <w:p w14:paraId="2CE9561B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а) необходимый для ее решения теоретический материал, </w:t>
      </w:r>
    </w:p>
    <w:p w14:paraId="0E99205B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б) указать методику решения,  </w:t>
      </w:r>
    </w:p>
    <w:p w14:paraId="237AEEAB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в) привести само решение задачи. </w:t>
      </w:r>
    </w:p>
    <w:p w14:paraId="3E22E505" w14:textId="77777777" w:rsidR="008B74B1" w:rsidRDefault="00735093">
      <w:pPr>
        <w:pStyle w:val="13"/>
        <w:ind w:left="0" w:right="-1"/>
        <w:jc w:val="both"/>
      </w:pPr>
      <w:r>
        <w:rPr>
          <w:sz w:val="28"/>
          <w:szCs w:val="28"/>
        </w:rPr>
        <w:t>2) Все задачи в задании решены правильно</w:t>
      </w:r>
      <w:r>
        <w:t xml:space="preserve">. </w:t>
      </w:r>
    </w:p>
    <w:p w14:paraId="5BB8D4EB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качестве задания пpинимается пpогpамма с исходными текстами на языке C (по согласованию с преподавателем, можно использовать также С++ или ассемблер), котоpая компилиpуется и исполняется в сpеде Unix SVR4. </w:t>
      </w:r>
      <w:r>
        <w:rPr>
          <w:sz w:val="28"/>
          <w:szCs w:val="28"/>
        </w:rPr>
        <w:lastRenderedPageBreak/>
        <w:t xml:space="preserve">Для сдачи необходимо пpодемонстpиpовать pаботу пpогpаммы и понимание пpинципа ее pаботы. </w:t>
      </w:r>
    </w:p>
    <w:p w14:paraId="5CCD2EFC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может проверять понимание принципа работы программы как при помощи теоретических вопросов, так и при помощи дополнительных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даний. Дополнительные задания подразумевают модификацию текста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 так, чтобы она выполняла дополнительные требования, возможно, выходящие за рамки исходного задания.</w:t>
      </w:r>
    </w:p>
    <w:p w14:paraId="46905DCD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Вопросы могут охватывать как темы, непосредственно связанные с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зуемыми в программе библиотечными функциями или системными вызов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ми, так и темы теоретической части курса.  Так, при сдаче задания, связанн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с отображением файлов на память, преподаватель имеет право задать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просы о принципах организации виртуальной памяти.</w:t>
      </w:r>
    </w:p>
    <w:p w14:paraId="2B6B5CA9" w14:textId="4F9BB731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прием заданий, содержащих переполнения буфера, обращ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к висячим ссылкам, утечки памяти и ошибки соревнования.  В практик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ме </w:t>
      </w:r>
      <w:r w:rsidR="00781DB6">
        <w:rPr>
          <w:sz w:val="28"/>
          <w:szCs w:val="28"/>
        </w:rPr>
        <w:t>5</w:t>
      </w:r>
      <w:r>
        <w:rPr>
          <w:sz w:val="28"/>
          <w:szCs w:val="28"/>
        </w:rPr>
        <w:t xml:space="preserve"> семестра необходимо следить за корректным использованием поток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безопасных библиотечных функций.</w:t>
      </w:r>
    </w:p>
    <w:p w14:paraId="50CE9B68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использование холостых циклов для синхронизации, если иное явно не оговорено заданием.</w:t>
      </w:r>
    </w:p>
    <w:p w14:paraId="212CC0B8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программы должен соответствовать базовым хорошим пра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тикам программирования на языке С: использовать мнемонические имена переменных, быть выровнен в соответствии с синтаксической структурой.  Компиляторы GCC и Oracle Studio не должны выдавать предупреждений при компиляции.  В спорных ситуациях, преподаватель может использовать lint(1) и другие инструменты для верификации программы.</w:t>
      </w:r>
    </w:p>
    <w:p w14:paraId="4CEA27D0" w14:textId="77777777" w:rsidR="008B74B1" w:rsidRDefault="00735093">
      <w:pPr>
        <w:pStyle w:val="13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Пpогpамма обязана pазумно pеагиpовать на любой ошибочный ввод, если в задании явно не указано, что "обpаботку ошибок можно не делать".</w:t>
      </w:r>
    </w:p>
    <w:p w14:paraId="4E062FA7" w14:textId="77777777" w:rsidR="008B74B1" w:rsidRDefault="008B74B1">
      <w:pPr>
        <w:ind w:right="-1"/>
        <w:jc w:val="both"/>
        <w:rPr>
          <w:sz w:val="28"/>
          <w:szCs w:val="28"/>
        </w:rPr>
      </w:pPr>
    </w:p>
    <w:p w14:paraId="5E5EF262" w14:textId="77777777" w:rsidR="008B74B1" w:rsidRDefault="00735093">
      <w:pPr>
        <w:pStyle w:val="af3"/>
        <w:spacing w:beforeAutospacing="0" w:afterAutospacing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полнительные вопросы по темам дисциплины.</w:t>
      </w:r>
    </w:p>
    <w:p w14:paraId="7B8575D6" w14:textId="77777777" w:rsidR="008B74B1" w:rsidRDefault="008B74B1">
      <w:pPr>
        <w:pStyle w:val="af3"/>
        <w:spacing w:beforeAutospacing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14:paraId="4A068395" w14:textId="77777777" w:rsidR="008B74B1" w:rsidRDefault="00735093">
      <w:pPr>
        <w:pStyle w:val="13"/>
        <w:numPr>
          <w:ilvl w:val="0"/>
          <w:numId w:val="1"/>
        </w:numPr>
        <w:tabs>
          <w:tab w:val="left" w:pos="284"/>
        </w:tabs>
        <w:ind w:left="0" w:right="-1" w:firstLine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b/>
          <w:color w:val="000000"/>
          <w:sz w:val="28"/>
          <w:szCs w:val="28"/>
        </w:rPr>
        <w:br/>
        <w:t>промежуточной аттестации по дисциплине</w:t>
      </w:r>
    </w:p>
    <w:p w14:paraId="76F2DA3F" w14:textId="77777777" w:rsidR="008B74B1" w:rsidRDefault="008B74B1">
      <w:pPr>
        <w:ind w:right="-1"/>
        <w:rPr>
          <w:color w:val="000000"/>
          <w:sz w:val="28"/>
          <w:szCs w:val="28"/>
        </w:rPr>
      </w:pPr>
    </w:p>
    <w:p w14:paraId="5DAB8B09" w14:textId="77777777" w:rsidR="008B74B1" w:rsidRDefault="00735093">
      <w:pPr>
        <w:ind w:right="-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ния промежуточной аттестации по дисциплине, представлен в таблице П1.2. </w:t>
      </w:r>
    </w:p>
    <w:p w14:paraId="1901C4B2" w14:textId="77777777" w:rsidR="008B74B1" w:rsidRDefault="00735093">
      <w:pPr>
        <w:ind w:right="-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П1.2</w:t>
      </w:r>
    </w:p>
    <w:tbl>
      <w:tblPr>
        <w:tblW w:w="94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66"/>
        <w:gridCol w:w="2109"/>
        <w:gridCol w:w="4190"/>
        <w:gridCol w:w="2495"/>
      </w:tblGrid>
      <w:tr w:rsidR="008B74B1" w14:paraId="7F1C838E" w14:textId="77777777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3E38DC5" w14:textId="77777777" w:rsidR="008B74B1" w:rsidRDefault="00735093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>
              <w:t>№ п/п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BC2A5BD" w14:textId="77777777" w:rsidR="008B74B1" w:rsidRDefault="00735093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>
              <w:t>Наименование оценочного сре</w:t>
            </w:r>
            <w:r>
              <w:t>д</w:t>
            </w:r>
            <w:r>
              <w:t>ства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5D4881" w14:textId="77777777" w:rsidR="008B74B1" w:rsidRDefault="00735093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>
              <w:t>Краткая характеристика оценочного средства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6B37F04" w14:textId="77777777" w:rsidR="008B74B1" w:rsidRDefault="00735093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>
              <w:t>Представление</w:t>
            </w:r>
            <w:r>
              <w:br/>
              <w:t>оценочного средства в фонде</w:t>
            </w:r>
          </w:p>
        </w:tc>
      </w:tr>
      <w:tr w:rsidR="008B74B1" w14:paraId="266D8419" w14:textId="77777777">
        <w:tc>
          <w:tcPr>
            <w:tcW w:w="94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EFED41" w14:textId="77777777" w:rsidR="008B74B1" w:rsidRDefault="00735093">
            <w:pPr>
              <w:ind w:right="-1"/>
              <w:jc w:val="center"/>
              <w:textAlignment w:val="baseline"/>
            </w:pPr>
            <w:r>
              <w:t>1 этап</w:t>
            </w:r>
          </w:p>
        </w:tc>
      </w:tr>
      <w:tr w:rsidR="008B74B1" w14:paraId="082F284A" w14:textId="77777777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71705F" w14:textId="77777777" w:rsidR="008B74B1" w:rsidRDefault="008B74B1">
            <w:pPr>
              <w:ind w:right="-1"/>
              <w:textAlignment w:val="baseline"/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F0DCAD" w14:textId="77777777" w:rsidR="008B74B1" w:rsidRDefault="00735093">
            <w:pPr>
              <w:ind w:right="-1"/>
              <w:textAlignment w:val="baseline"/>
              <w:rPr>
                <w:sz w:val="12"/>
                <w:szCs w:val="12"/>
              </w:rPr>
            </w:pPr>
            <w:r w:rsidRPr="000B6F1C">
              <w:t>Портфолио</w:t>
            </w:r>
            <w:r>
              <w:t> 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6DFEF4" w14:textId="78540211" w:rsidR="00217B94" w:rsidRPr="00E06CD9" w:rsidRDefault="00735093">
            <w:pPr>
              <w:ind w:right="-1"/>
              <w:textAlignment w:val="baseline"/>
            </w:pPr>
            <w:r>
              <w:t>Целевая подборка работ студента, раскрывающая его индивидуальные образовательные достижения в одной или нескольких учебных дисципл</w:t>
            </w:r>
            <w:r>
              <w:t>и</w:t>
            </w:r>
            <w:r>
              <w:lastRenderedPageBreak/>
              <w:t>нах. 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DAC7C8" w14:textId="77777777" w:rsidR="008B74B1" w:rsidRDefault="00735093">
            <w:pPr>
              <w:ind w:right="-1"/>
              <w:textAlignment w:val="baseline"/>
              <w:rPr>
                <w:sz w:val="12"/>
                <w:szCs w:val="12"/>
              </w:rPr>
            </w:pPr>
            <w:r>
              <w:lastRenderedPageBreak/>
              <w:t>Структура портф</w:t>
            </w:r>
            <w:r>
              <w:t>о</w:t>
            </w:r>
            <w:r>
              <w:t>лио  </w:t>
            </w:r>
          </w:p>
        </w:tc>
      </w:tr>
      <w:tr w:rsidR="008B74B1" w14:paraId="0FF8E8B8" w14:textId="77777777">
        <w:tc>
          <w:tcPr>
            <w:tcW w:w="94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295043" w14:textId="77777777" w:rsidR="008B74B1" w:rsidRDefault="00735093">
            <w:pPr>
              <w:ind w:right="-1"/>
              <w:jc w:val="center"/>
              <w:textAlignment w:val="baseline"/>
            </w:pPr>
            <w:r>
              <w:lastRenderedPageBreak/>
              <w:t>2 этап</w:t>
            </w:r>
          </w:p>
        </w:tc>
      </w:tr>
      <w:tr w:rsidR="008B74B1" w14:paraId="5A4DCEE7" w14:textId="77777777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048E2B" w14:textId="77777777" w:rsidR="008B74B1" w:rsidRPr="000B6F1C" w:rsidRDefault="008B74B1">
            <w:pPr>
              <w:ind w:right="-1"/>
              <w:textAlignment w:val="baseline"/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CEF1B8" w14:textId="77777777" w:rsidR="008B74B1" w:rsidRPr="000B6F1C" w:rsidRDefault="00735093">
            <w:pPr>
              <w:ind w:right="-1"/>
              <w:textAlignment w:val="baseline"/>
            </w:pPr>
            <w:r w:rsidRPr="000B6F1C">
              <w:t>Портфолио 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1C017A" w14:textId="77777777" w:rsidR="008B74B1" w:rsidRDefault="00735093">
            <w:pPr>
              <w:ind w:right="-1"/>
              <w:textAlignment w:val="baseline"/>
            </w:pPr>
            <w:r>
              <w:t>Целевая подборка работ студента, раскрывающая его индивидуальные образовательные достижения в одной или нескольких учебных дисципл</w:t>
            </w:r>
            <w:r>
              <w:t>и</w:t>
            </w:r>
            <w:r>
              <w:t>нах. 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7172CC" w14:textId="77777777" w:rsidR="008B74B1" w:rsidRDefault="00735093">
            <w:pPr>
              <w:ind w:right="-1"/>
              <w:textAlignment w:val="baseline"/>
            </w:pPr>
            <w:r>
              <w:t>Структура портф</w:t>
            </w:r>
            <w:r>
              <w:t>о</w:t>
            </w:r>
            <w:r>
              <w:t>лио  </w:t>
            </w:r>
          </w:p>
        </w:tc>
      </w:tr>
      <w:tr w:rsidR="008B74B1" w14:paraId="176D53CF" w14:textId="77777777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07691A" w14:textId="77777777" w:rsidR="008B74B1" w:rsidRDefault="008B74B1">
            <w:pPr>
              <w:ind w:right="-1"/>
              <w:textAlignment w:val="baseline"/>
            </w:pP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580DF3" w14:textId="77777777" w:rsidR="008B74B1" w:rsidRDefault="00735093">
            <w:pPr>
              <w:ind w:right="-1"/>
              <w:textAlignment w:val="baseline"/>
            </w:pPr>
            <w:r>
              <w:t>Экзаменационный билет</w:t>
            </w:r>
          </w:p>
        </w:tc>
        <w:tc>
          <w:tcPr>
            <w:tcW w:w="4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1BCE5C" w14:textId="77777777" w:rsidR="008B74B1" w:rsidRDefault="00735093">
            <w:pPr>
              <w:ind w:right="-1"/>
              <w:textAlignment w:val="baseline"/>
            </w:pPr>
            <w:r>
              <w:t xml:space="preserve">Комплекс вопросов 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C88A45" w14:textId="77777777" w:rsidR="008B74B1" w:rsidRDefault="00735093">
            <w:pPr>
              <w:ind w:right="-1"/>
              <w:textAlignment w:val="baseline"/>
            </w:pPr>
            <w:r>
              <w:t>Список теоретич</w:t>
            </w:r>
            <w:r>
              <w:t>е</w:t>
            </w:r>
            <w:r>
              <w:t>ских вопросов и задач</w:t>
            </w:r>
          </w:p>
        </w:tc>
      </w:tr>
    </w:tbl>
    <w:p w14:paraId="5834DE66" w14:textId="77777777" w:rsidR="008B74B1" w:rsidRDefault="008B74B1">
      <w:pPr>
        <w:pStyle w:val="13"/>
        <w:ind w:left="0" w:right="-1"/>
        <w:jc w:val="both"/>
        <w:rPr>
          <w:color w:val="000000"/>
          <w:sz w:val="28"/>
          <w:szCs w:val="28"/>
        </w:rPr>
      </w:pPr>
    </w:p>
    <w:p w14:paraId="7F44E3B7" w14:textId="77777777" w:rsidR="008B74B1" w:rsidRDefault="00735093">
      <w:pPr>
        <w:pStyle w:val="13"/>
        <w:numPr>
          <w:ilvl w:val="1"/>
          <w:numId w:val="2"/>
        </w:numPr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b/>
          <w:color w:val="000000"/>
          <w:sz w:val="28"/>
          <w:szCs w:val="28"/>
        </w:rPr>
        <w:br/>
        <w:t xml:space="preserve">аттестации </w:t>
      </w:r>
    </w:p>
    <w:p w14:paraId="10E0DC91" w14:textId="77777777" w:rsidR="008B74B1" w:rsidRDefault="008B74B1">
      <w:pPr>
        <w:pStyle w:val="13"/>
        <w:ind w:left="0" w:right="-1"/>
        <w:jc w:val="both"/>
        <w:rPr>
          <w:color w:val="000000"/>
          <w:sz w:val="28"/>
          <w:szCs w:val="28"/>
        </w:rPr>
      </w:pPr>
    </w:p>
    <w:p w14:paraId="1D7A6E89" w14:textId="77777777" w:rsidR="008B74B1" w:rsidRDefault="00735093">
      <w:pPr>
        <w:pStyle w:val="af4"/>
        <w:numPr>
          <w:ilvl w:val="2"/>
          <w:numId w:val="2"/>
        </w:numPr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Портфолио 1 этапа содержит от 6 до 23 сданных задач или группу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дач «</w:t>
      </w:r>
      <w:r>
        <w:rPr>
          <w:color w:val="000000"/>
          <w:sz w:val="28"/>
          <w:szCs w:val="28"/>
          <w:lang w:val="en-US"/>
        </w:rPr>
        <w:t>shell</w:t>
      </w:r>
      <w:r>
        <w:rPr>
          <w:color w:val="000000"/>
          <w:sz w:val="28"/>
          <w:szCs w:val="28"/>
        </w:rPr>
        <w:t>».</w:t>
      </w:r>
    </w:p>
    <w:p w14:paraId="7CEF38A9" w14:textId="77777777" w:rsidR="008B74B1" w:rsidRDefault="00735093">
      <w:pPr>
        <w:pStyle w:val="af4"/>
        <w:numPr>
          <w:ilvl w:val="2"/>
          <w:numId w:val="2"/>
        </w:numPr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Портфолио 2 этапа содержит от 6 до 31 одной сданной задачи.</w:t>
      </w:r>
    </w:p>
    <w:p w14:paraId="005DA2C2" w14:textId="77777777" w:rsidR="008B74B1" w:rsidRDefault="008B74B1">
      <w:pPr>
        <w:ind w:right="-1"/>
        <w:jc w:val="both"/>
        <w:rPr>
          <w:sz w:val="28"/>
          <w:szCs w:val="28"/>
        </w:rPr>
      </w:pPr>
    </w:p>
    <w:p w14:paraId="2339AD97" w14:textId="77777777" w:rsidR="008B74B1" w:rsidRDefault="00735093" w:rsidP="00AB5B55">
      <w:pPr>
        <w:pStyle w:val="13"/>
        <w:numPr>
          <w:ilvl w:val="2"/>
          <w:numId w:val="2"/>
        </w:numPr>
        <w:ind w:right="-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экзамена</w:t>
      </w:r>
    </w:p>
    <w:p w14:paraId="3589679F" w14:textId="77777777" w:rsidR="0067564A" w:rsidRPr="00020E02" w:rsidRDefault="0067564A" w:rsidP="0067564A">
      <w:pPr>
        <w:rPr>
          <w:i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"/>
        <w:gridCol w:w="4128"/>
        <w:gridCol w:w="4973"/>
        <w:gridCol w:w="234"/>
      </w:tblGrid>
      <w:tr w:rsidR="0067564A" w:rsidRPr="00D75FE0" w14:paraId="21509CFE" w14:textId="77777777" w:rsidTr="00D536D4">
        <w:tc>
          <w:tcPr>
            <w:tcW w:w="123" w:type="pct"/>
            <w:tcBorders>
              <w:bottom w:val="nil"/>
              <w:right w:val="nil"/>
            </w:tcBorders>
          </w:tcPr>
          <w:p w14:paraId="66BB5CFC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4755" w:type="pct"/>
            <w:gridSpan w:val="2"/>
            <w:tcBorders>
              <w:left w:val="nil"/>
              <w:bottom w:val="nil"/>
              <w:right w:val="nil"/>
            </w:tcBorders>
          </w:tcPr>
          <w:p w14:paraId="3CEB258F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 w:rsidRPr="00925540">
              <w:rPr>
                <w:sz w:val="28"/>
              </w:rPr>
              <w:t>Новосибирский государственный университет</w:t>
            </w:r>
          </w:p>
          <w:p w14:paraId="240CBC03" w14:textId="77777777" w:rsidR="0067564A" w:rsidRDefault="0067564A" w:rsidP="00D536D4">
            <w:pPr>
              <w:ind w:right="-1"/>
              <w:jc w:val="center"/>
              <w:textAlignment w:val="baseline"/>
              <w:rPr>
                <w:b/>
                <w:bCs/>
                <w:sz w:val="28"/>
              </w:rPr>
            </w:pPr>
            <w:r w:rsidRPr="007D0B2D">
              <w:rPr>
                <w:b/>
                <w:bCs/>
                <w:sz w:val="28"/>
              </w:rPr>
              <w:t xml:space="preserve">Экзамен </w:t>
            </w:r>
          </w:p>
          <w:p w14:paraId="1795897F" w14:textId="390F027D" w:rsidR="0067564A" w:rsidRDefault="0067564A" w:rsidP="00D536D4">
            <w:pPr>
              <w:ind w:right="-1"/>
              <w:jc w:val="center"/>
              <w:textAlignment w:val="baseline"/>
              <w:rPr>
                <w:b/>
                <w:bCs/>
                <w:sz w:val="28"/>
              </w:rPr>
            </w:pPr>
            <w:r w:rsidRPr="007D0B2D">
              <w:rPr>
                <w:b/>
                <w:bCs/>
                <w:sz w:val="28"/>
              </w:rPr>
              <w:t xml:space="preserve">Семестр </w:t>
            </w:r>
            <w:r>
              <w:rPr>
                <w:b/>
                <w:bCs/>
                <w:sz w:val="28"/>
              </w:rPr>
              <w:t xml:space="preserve">5 </w:t>
            </w:r>
          </w:p>
          <w:p w14:paraId="4F1A2044" w14:textId="77777777" w:rsidR="0067564A" w:rsidRPr="00925540" w:rsidRDefault="0067564A" w:rsidP="0067564A">
            <w:pPr>
              <w:jc w:val="center"/>
              <w:textAlignment w:val="baseline"/>
              <w:rPr>
                <w:sz w:val="12"/>
                <w:szCs w:val="12"/>
              </w:rPr>
            </w:pPr>
          </w:p>
        </w:tc>
        <w:tc>
          <w:tcPr>
            <w:tcW w:w="122" w:type="pct"/>
            <w:tcBorders>
              <w:left w:val="nil"/>
              <w:bottom w:val="nil"/>
            </w:tcBorders>
          </w:tcPr>
          <w:p w14:paraId="38549E7B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</w:tr>
      <w:tr w:rsidR="0067564A" w:rsidRPr="00D75FE0" w14:paraId="5E25D7C0" w14:textId="77777777" w:rsidTr="00D536D4">
        <w:tc>
          <w:tcPr>
            <w:tcW w:w="123" w:type="pct"/>
            <w:tcBorders>
              <w:top w:val="nil"/>
              <w:bottom w:val="nil"/>
              <w:right w:val="nil"/>
            </w:tcBorders>
          </w:tcPr>
          <w:p w14:paraId="2CA37A9E" w14:textId="77777777" w:rsidR="0067564A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475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3B7AC" w14:textId="1450479F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Операционные системы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</w:tcBorders>
          </w:tcPr>
          <w:p w14:paraId="21CA04C6" w14:textId="77777777" w:rsidR="0067564A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</w:tr>
      <w:tr w:rsidR="0067564A" w:rsidRPr="00D75FE0" w14:paraId="26C1F20D" w14:textId="77777777" w:rsidTr="00D536D4">
        <w:tc>
          <w:tcPr>
            <w:tcW w:w="123" w:type="pct"/>
            <w:tcBorders>
              <w:top w:val="nil"/>
              <w:bottom w:val="nil"/>
              <w:right w:val="nil"/>
            </w:tcBorders>
          </w:tcPr>
          <w:p w14:paraId="6CD2C6F3" w14:textId="77777777" w:rsidR="0067564A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4755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274F30" w14:textId="77777777" w:rsidR="0067564A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  <w:r w:rsidRPr="00925540">
              <w:rPr>
                <w:sz w:val="16"/>
              </w:rPr>
              <w:t> </w:t>
            </w:r>
          </w:p>
          <w:p w14:paraId="1815C878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</w:p>
          <w:p w14:paraId="16B869F4" w14:textId="77777777" w:rsidR="0067564A" w:rsidRPr="005F6CF0" w:rsidRDefault="0067564A" w:rsidP="00D536D4">
            <w:pPr>
              <w:ind w:right="-1"/>
              <w:jc w:val="center"/>
              <w:textAlignment w:val="baseline"/>
              <w:rPr>
                <w:caps/>
                <w:color w:val="000000"/>
              </w:rPr>
            </w:pPr>
            <w:r w:rsidRPr="00C57364">
              <w:rPr>
                <w:color w:val="000000"/>
              </w:rPr>
              <w:t>09.0</w:t>
            </w:r>
            <w:r>
              <w:rPr>
                <w:color w:val="000000"/>
              </w:rPr>
              <w:t>3</w:t>
            </w:r>
            <w:r w:rsidRPr="00C57364">
              <w:rPr>
                <w:color w:val="000000"/>
              </w:rPr>
              <w:t xml:space="preserve">.01 </w:t>
            </w:r>
            <w:r w:rsidRPr="00C57364">
              <w:rPr>
                <w:caps/>
                <w:color w:val="000000"/>
              </w:rPr>
              <w:t>ИНФОРМАТИКА И ВЫЧИСЛИТЕЛЬНАЯ ТЕХНИКА</w:t>
            </w:r>
          </w:p>
          <w:p w14:paraId="3BC57E9F" w14:textId="77777777" w:rsidR="0067564A" w:rsidRPr="005F6CF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  <w:r w:rsidRPr="00B51C64">
              <w:rPr>
                <w:rFonts w:eastAsia="Calibri"/>
              </w:rPr>
              <w:t>Программная инженерия и компьютерные науки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</w:tcBorders>
          </w:tcPr>
          <w:p w14:paraId="22977075" w14:textId="77777777" w:rsidR="0067564A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6861D83E" w14:textId="77777777" w:rsidTr="00D536D4">
        <w:tc>
          <w:tcPr>
            <w:tcW w:w="123" w:type="pct"/>
            <w:tcBorders>
              <w:top w:val="nil"/>
              <w:bottom w:val="nil"/>
              <w:right w:val="nil"/>
            </w:tcBorders>
          </w:tcPr>
          <w:p w14:paraId="796FA360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475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BA517" w14:textId="77777777" w:rsidR="0067564A" w:rsidRPr="007B7B6C" w:rsidRDefault="0067564A" w:rsidP="00D536D4">
            <w:pPr>
              <w:ind w:right="-1"/>
              <w:jc w:val="center"/>
              <w:textAlignment w:val="baseline"/>
              <w:rPr>
                <w:sz w:val="12"/>
                <w:szCs w:val="12"/>
              </w:rPr>
            </w:pPr>
            <w:r w:rsidRPr="00925540">
              <w:rPr>
                <w:sz w:val="16"/>
              </w:rPr>
              <w:t>наименование образовательной программы 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</w:tcBorders>
          </w:tcPr>
          <w:p w14:paraId="67595013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229030B8" w14:textId="77777777" w:rsidTr="00D536D4">
        <w:trPr>
          <w:trHeight w:val="531"/>
        </w:trPr>
        <w:tc>
          <w:tcPr>
            <w:tcW w:w="123" w:type="pct"/>
            <w:tcBorders>
              <w:top w:val="nil"/>
              <w:bottom w:val="nil"/>
              <w:right w:val="nil"/>
            </w:tcBorders>
          </w:tcPr>
          <w:p w14:paraId="0CB1BF95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475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F70AD" w14:textId="77300A47" w:rsidR="0067564A" w:rsidRPr="00925540" w:rsidRDefault="0067564A" w:rsidP="000C7B8D">
            <w:pPr>
              <w:ind w:right="-1"/>
              <w:jc w:val="center"/>
              <w:textAlignment w:val="baseline"/>
              <w:rPr>
                <w:sz w:val="16"/>
              </w:rPr>
            </w:pPr>
            <w:r w:rsidRPr="00925540">
              <w:rPr>
                <w:b/>
                <w:bCs/>
              </w:rPr>
              <w:t>ЭКЗАМЕНАЦИОННЫЙ БИЛЕТ №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</w:tcBorders>
          </w:tcPr>
          <w:p w14:paraId="5D626381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2F6E4EE9" w14:textId="77777777" w:rsidTr="00D536D4">
        <w:tc>
          <w:tcPr>
            <w:tcW w:w="123" w:type="pct"/>
            <w:tcBorders>
              <w:top w:val="nil"/>
              <w:bottom w:val="nil"/>
              <w:right w:val="nil"/>
            </w:tcBorders>
          </w:tcPr>
          <w:p w14:paraId="10A9C90E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4755" w:type="pct"/>
            <w:gridSpan w:val="2"/>
            <w:tcBorders>
              <w:left w:val="nil"/>
              <w:bottom w:val="nil"/>
              <w:right w:val="nil"/>
            </w:tcBorders>
          </w:tcPr>
          <w:p w14:paraId="5C92D921" w14:textId="77777777" w:rsidR="0067564A" w:rsidRPr="00925540" w:rsidRDefault="0067564A" w:rsidP="00D536D4">
            <w:pPr>
              <w:ind w:right="-1"/>
              <w:textAlignment w:val="baseline"/>
              <w:rPr>
                <w:sz w:val="12"/>
                <w:szCs w:val="12"/>
              </w:rPr>
            </w:pPr>
            <w:r w:rsidRPr="00925540">
              <w:rPr>
                <w:sz w:val="28"/>
              </w:rPr>
              <w:t> </w:t>
            </w:r>
          </w:p>
          <w:p w14:paraId="7DC063D3" w14:textId="0680773F" w:rsidR="0067564A" w:rsidRPr="0067564A" w:rsidRDefault="0067564A" w:rsidP="0067564A">
            <w:pPr>
              <w:numPr>
                <w:ilvl w:val="0"/>
                <w:numId w:val="5"/>
              </w:numPr>
              <w:ind w:right="-1"/>
              <w:textAlignment w:val="baseline"/>
              <w:rPr>
                <w:sz w:val="28"/>
              </w:rPr>
            </w:pPr>
            <w:r w:rsidRPr="00ED4907">
              <w:rPr>
                <w:sz w:val="28"/>
              </w:rPr>
              <w:t xml:space="preserve">Вопрос </w:t>
            </w:r>
            <w:r>
              <w:rPr>
                <w:sz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</w:p>
          <w:p w14:paraId="160A2DE5" w14:textId="76DD2877" w:rsidR="0067564A" w:rsidRPr="00ED4907" w:rsidRDefault="0067564A" w:rsidP="0067564A">
            <w:pPr>
              <w:numPr>
                <w:ilvl w:val="0"/>
                <w:numId w:val="5"/>
              </w:numPr>
              <w:ind w:right="-1"/>
              <w:textAlignment w:val="baseline"/>
              <w:rPr>
                <w:sz w:val="28"/>
              </w:rPr>
            </w:pPr>
            <w:r w:rsidRPr="00ED4907">
              <w:rPr>
                <w:sz w:val="28"/>
              </w:rPr>
              <w:t xml:space="preserve">Вопрос </w:t>
            </w:r>
            <w:r w:rsidRPr="0067564A">
              <w:rPr>
                <w:sz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5DF74D87" w14:textId="1EB4D851" w:rsidR="0067564A" w:rsidRPr="007B7B6C" w:rsidRDefault="0067564A" w:rsidP="00D536D4">
            <w:pPr>
              <w:ind w:right="-1"/>
              <w:textAlignment w:val="baseline"/>
              <w:rPr>
                <w:sz w:val="12"/>
                <w:szCs w:val="12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</w:tcBorders>
          </w:tcPr>
          <w:p w14:paraId="73661CDD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5FF6B0D0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6079A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nil"/>
              <w:left w:val="nil"/>
              <w:bottom w:val="nil"/>
              <w:right w:val="nil"/>
            </w:tcBorders>
          </w:tcPr>
          <w:p w14:paraId="6EEE794E" w14:textId="77777777" w:rsidR="0067564A" w:rsidRPr="00925540" w:rsidRDefault="0067564A" w:rsidP="00D536D4">
            <w:pPr>
              <w:ind w:right="-1"/>
              <w:textAlignment w:val="baseline"/>
              <w:rPr>
                <w:sz w:val="28"/>
              </w:rPr>
            </w:pPr>
            <w:r w:rsidRPr="00925540">
              <w:rPr>
                <w:sz w:val="28"/>
              </w:rPr>
              <w:t>Составитель</w:t>
            </w:r>
          </w:p>
        </w:tc>
        <w:tc>
          <w:tcPr>
            <w:tcW w:w="2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0A7C9" w14:textId="77777777" w:rsidR="0067564A" w:rsidRPr="00925540" w:rsidRDefault="0067564A" w:rsidP="00D536D4">
            <w:pPr>
              <w:ind w:right="-1"/>
              <w:textAlignment w:val="baseline"/>
              <w:rPr>
                <w:sz w:val="20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1AD01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626E5B92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EA1746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B87A2" w14:textId="77777777" w:rsidR="0067564A" w:rsidRPr="00925540" w:rsidRDefault="0067564A" w:rsidP="00D536D4">
            <w:pPr>
              <w:ind w:right="-1"/>
              <w:textAlignment w:val="baseline"/>
              <w:rPr>
                <w:sz w:val="28"/>
              </w:rPr>
            </w:pPr>
          </w:p>
        </w:tc>
        <w:tc>
          <w:tcPr>
            <w:tcW w:w="2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F3C54" w14:textId="77777777" w:rsidR="0067564A" w:rsidRPr="00925540" w:rsidRDefault="0067564A" w:rsidP="00D536D4">
            <w:pPr>
              <w:ind w:right="-1"/>
              <w:textAlignment w:val="baseline"/>
              <w:rPr>
                <w:sz w:val="16"/>
              </w:rPr>
            </w:pPr>
            <w:r w:rsidRPr="00ED4907">
              <w:rPr>
                <w:sz w:val="28"/>
              </w:rPr>
              <w:t>   </w:t>
            </w:r>
            <w:r>
              <w:rPr>
                <w:sz w:val="28"/>
              </w:rPr>
              <w:t>ФИО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A1A42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42C12C61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EB26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8D4FD" w14:textId="77777777" w:rsidR="0067564A" w:rsidRDefault="0067564A" w:rsidP="00D536D4">
            <w:pPr>
              <w:ind w:right="-1"/>
              <w:jc w:val="center"/>
              <w:textAlignment w:val="baseline"/>
              <w:rPr>
                <w:vertAlign w:val="superscript"/>
              </w:rPr>
            </w:pPr>
            <w:r w:rsidRPr="00925540">
              <w:rPr>
                <w:vertAlign w:val="superscript"/>
              </w:rPr>
              <w:t>(подпись)</w:t>
            </w:r>
          </w:p>
          <w:p w14:paraId="014FD2FE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2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E0F05" w14:textId="77777777" w:rsidR="0067564A" w:rsidRPr="00925540" w:rsidRDefault="0067564A" w:rsidP="00D536D4">
            <w:pPr>
              <w:ind w:right="-1"/>
              <w:textAlignment w:val="baseline"/>
              <w:rPr>
                <w:sz w:val="28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32E3A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5FDA8C59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05FC1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475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632C6" w14:textId="77777777" w:rsidR="0067564A" w:rsidRDefault="0067564A" w:rsidP="00D536D4">
            <w:pPr>
              <w:ind w:right="-1"/>
              <w:textAlignment w:val="baseline"/>
              <w:rPr>
                <w:sz w:val="20"/>
              </w:rPr>
            </w:pPr>
            <w:r w:rsidRPr="00925540">
              <w:rPr>
                <w:sz w:val="28"/>
              </w:rPr>
              <w:t>Ответственный за образовательную программу</w:t>
            </w:r>
            <w:r w:rsidRPr="00925540">
              <w:rPr>
                <w:sz w:val="20"/>
              </w:rPr>
              <w:t xml:space="preserve"> </w:t>
            </w:r>
          </w:p>
          <w:p w14:paraId="0306B099" w14:textId="77777777" w:rsidR="0067564A" w:rsidRPr="002D3803" w:rsidRDefault="0067564A" w:rsidP="00D536D4">
            <w:pPr>
              <w:ind w:right="-1"/>
              <w:textAlignment w:val="baseline"/>
              <w:rPr>
                <w:sz w:val="20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188D1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45C91814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71BAE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DCAE2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2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D36C9" w14:textId="77777777" w:rsidR="0067564A" w:rsidRPr="00925540" w:rsidRDefault="0067564A" w:rsidP="00D536D4">
            <w:pPr>
              <w:ind w:right="-1"/>
              <w:textAlignment w:val="baseline"/>
              <w:rPr>
                <w:sz w:val="28"/>
              </w:rPr>
            </w:pPr>
            <w:r w:rsidRPr="007110E0">
              <w:rPr>
                <w:sz w:val="28"/>
              </w:rPr>
              <w:t>А.А. Романенко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BB26E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26B1B6B8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D8351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3A246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vertAlign w:val="superscript"/>
              </w:rPr>
            </w:pPr>
            <w:r w:rsidRPr="00925540">
              <w:rPr>
                <w:vertAlign w:val="superscript"/>
              </w:rPr>
              <w:t>(подпись)</w:t>
            </w:r>
          </w:p>
        </w:tc>
        <w:tc>
          <w:tcPr>
            <w:tcW w:w="2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54E31" w14:textId="77777777" w:rsidR="0067564A" w:rsidRPr="00D2797A" w:rsidRDefault="0067564A" w:rsidP="00D536D4">
            <w:pPr>
              <w:ind w:right="-1"/>
              <w:textAlignment w:val="baseline"/>
              <w:rPr>
                <w:sz w:val="28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583E4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  <w:tr w:rsidR="0067564A" w:rsidRPr="00D75FE0" w14:paraId="75C023B3" w14:textId="77777777" w:rsidTr="00D536D4">
        <w:tc>
          <w:tcPr>
            <w:tcW w:w="12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B721C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  <w:tc>
          <w:tcPr>
            <w:tcW w:w="21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557AA" w14:textId="01CBB1E1" w:rsidR="0067564A" w:rsidRDefault="0067564A" w:rsidP="00D536D4">
            <w:pPr>
              <w:ind w:right="-1"/>
              <w:textAlignment w:val="baseline"/>
              <w:rPr>
                <w:sz w:val="20"/>
              </w:rPr>
            </w:pPr>
            <w:r w:rsidRPr="00925540">
              <w:rPr>
                <w:sz w:val="20"/>
              </w:rPr>
              <w:t>«</w:t>
            </w:r>
            <w:r w:rsidR="000C7B8D">
              <w:rPr>
                <w:sz w:val="20"/>
                <w:u w:val="single"/>
              </w:rPr>
              <w:t>__</w:t>
            </w:r>
            <w:r w:rsidRPr="00925540">
              <w:rPr>
                <w:sz w:val="20"/>
              </w:rPr>
              <w:t>»</w:t>
            </w:r>
            <w:r>
              <w:rPr>
                <w:sz w:val="20"/>
                <w:lang w:val="en-US"/>
              </w:rPr>
              <w:t xml:space="preserve"> </w:t>
            </w:r>
            <w:r w:rsidR="000C7B8D">
              <w:rPr>
                <w:sz w:val="20"/>
              </w:rPr>
              <w:t>________</w:t>
            </w:r>
            <w:r>
              <w:rPr>
                <w:sz w:val="20"/>
              </w:rPr>
              <w:t xml:space="preserve"> </w:t>
            </w:r>
            <w:r w:rsidRPr="00925540">
              <w:rPr>
                <w:sz w:val="20"/>
              </w:rPr>
              <w:t>20</w:t>
            </w:r>
            <w:r w:rsidR="000C7B8D">
              <w:rPr>
                <w:sz w:val="20"/>
              </w:rPr>
              <w:t>__</w:t>
            </w:r>
            <w:r>
              <w:rPr>
                <w:sz w:val="20"/>
              </w:rPr>
              <w:t xml:space="preserve"> </w:t>
            </w:r>
            <w:r w:rsidRPr="00925540">
              <w:rPr>
                <w:sz w:val="20"/>
              </w:rPr>
              <w:t> г. </w:t>
            </w:r>
          </w:p>
          <w:p w14:paraId="51D0F723" w14:textId="77777777" w:rsidR="0067564A" w:rsidRPr="0033185A" w:rsidRDefault="0067564A" w:rsidP="00D536D4">
            <w:pPr>
              <w:ind w:right="-1"/>
              <w:textAlignment w:val="baseline"/>
              <w:rPr>
                <w:sz w:val="12"/>
                <w:szCs w:val="12"/>
              </w:rPr>
            </w:pPr>
          </w:p>
        </w:tc>
        <w:tc>
          <w:tcPr>
            <w:tcW w:w="2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A5E682" w14:textId="77777777" w:rsidR="0067564A" w:rsidRPr="00925540" w:rsidRDefault="0067564A" w:rsidP="00D536D4">
            <w:pPr>
              <w:ind w:right="-1"/>
              <w:textAlignment w:val="baseline"/>
              <w:rPr>
                <w:sz w:val="28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8FF89" w14:textId="77777777" w:rsidR="0067564A" w:rsidRPr="00925540" w:rsidRDefault="0067564A" w:rsidP="00D536D4">
            <w:pPr>
              <w:ind w:right="-1"/>
              <w:jc w:val="center"/>
              <w:textAlignment w:val="baseline"/>
              <w:rPr>
                <w:sz w:val="16"/>
              </w:rPr>
            </w:pPr>
          </w:p>
        </w:tc>
      </w:tr>
    </w:tbl>
    <w:p w14:paraId="672690D2" w14:textId="77777777" w:rsidR="0067564A" w:rsidRDefault="0067564A" w:rsidP="0067564A"/>
    <w:p w14:paraId="4D8EBFCD" w14:textId="77777777" w:rsidR="0067564A" w:rsidRPr="002D3803" w:rsidRDefault="0067564A" w:rsidP="0067564A"/>
    <w:p w14:paraId="0A459DF1" w14:textId="77777777" w:rsidR="008B74B1" w:rsidRDefault="00735093">
      <w:pPr>
        <w:ind w:right="-1" w:firstLine="743"/>
        <w:jc w:val="both"/>
        <w:rPr>
          <w:sz w:val="28"/>
          <w:szCs w:val="28"/>
        </w:rPr>
      </w:pPr>
      <w:r>
        <w:rPr>
          <w:sz w:val="28"/>
          <w:szCs w:val="28"/>
        </w:rPr>
        <w:t>Перечень вопросов экзамена, структурированный по категориям,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ставлен в таблице П1.4</w:t>
      </w:r>
    </w:p>
    <w:p w14:paraId="2BC8E784" w14:textId="77777777" w:rsidR="008B74B1" w:rsidRDefault="00735093">
      <w:pPr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>Таблица П1.4</w:t>
      </w:r>
    </w:p>
    <w:tbl>
      <w:tblPr>
        <w:tblW w:w="96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0A0" w:firstRow="1" w:lastRow="0" w:firstColumn="1" w:lastColumn="0" w:noHBand="0" w:noVBand="0"/>
      </w:tblPr>
      <w:tblGrid>
        <w:gridCol w:w="2198"/>
        <w:gridCol w:w="7402"/>
      </w:tblGrid>
      <w:tr w:rsidR="008B74B1" w14:paraId="74DC5A3B" w14:textId="77777777"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6678EF" w14:textId="77777777" w:rsidR="008B74B1" w:rsidRDefault="00735093">
            <w:pPr>
              <w:ind w:right="-1"/>
              <w:jc w:val="center"/>
            </w:pPr>
            <w:r>
              <w:rPr>
                <w:sz w:val="28"/>
                <w:szCs w:val="28"/>
              </w:rPr>
              <w:t>Категория</w:t>
            </w: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3A5BB0" w14:textId="77777777" w:rsidR="008B74B1" w:rsidRDefault="00735093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Формулировка вопроса</w:t>
            </w:r>
          </w:p>
        </w:tc>
      </w:tr>
      <w:tr w:rsidR="008B74B1" w14:paraId="07D2FE9B" w14:textId="77777777">
        <w:tc>
          <w:tcPr>
            <w:tcW w:w="18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7E8DD5" w14:textId="77777777" w:rsidR="008B74B1" w:rsidRDefault="00735093">
            <w:pPr>
              <w:widowControl w:val="0"/>
              <w:jc w:val="both"/>
            </w:pPr>
            <w:r>
              <w:rPr>
                <w:b/>
                <w:bCs/>
                <w:color w:val="000000"/>
              </w:rPr>
              <w:lastRenderedPageBreak/>
              <w:t xml:space="preserve">ПКС-2.4 — </w:t>
            </w:r>
            <w:r>
              <w:rPr>
                <w:bCs/>
                <w:color w:val="000000"/>
              </w:rPr>
              <w:t>знать принципы фун</w:t>
            </w:r>
            <w:r>
              <w:rPr>
                <w:bCs/>
                <w:color w:val="000000"/>
              </w:rPr>
              <w:t>к</w:t>
            </w:r>
            <w:r>
              <w:rPr>
                <w:bCs/>
                <w:color w:val="000000"/>
              </w:rPr>
              <w:t>ционирования компонентов оп</w:t>
            </w:r>
            <w:r>
              <w:rPr>
                <w:bCs/>
                <w:color w:val="000000"/>
              </w:rPr>
              <w:t>е</w:t>
            </w:r>
            <w:r>
              <w:rPr>
                <w:bCs/>
                <w:color w:val="000000"/>
              </w:rPr>
              <w:t>рационных систем (менеджеров п</w:t>
            </w:r>
            <w:r>
              <w:rPr>
                <w:bCs/>
                <w:color w:val="000000"/>
              </w:rPr>
              <w:t>а</w:t>
            </w:r>
            <w:r>
              <w:rPr>
                <w:bCs/>
                <w:color w:val="000000"/>
              </w:rPr>
              <w:t>мяти, планиро</w:t>
            </w:r>
            <w:r>
              <w:rPr>
                <w:bCs/>
                <w:color w:val="000000"/>
              </w:rPr>
              <w:t>в</w:t>
            </w:r>
            <w:r>
              <w:rPr>
                <w:bCs/>
                <w:color w:val="000000"/>
              </w:rPr>
              <w:t>щиков задач, драйверов); сво</w:t>
            </w:r>
            <w:r>
              <w:rPr>
                <w:bCs/>
                <w:color w:val="000000"/>
              </w:rPr>
              <w:t>й</w:t>
            </w:r>
            <w:r>
              <w:rPr>
                <w:bCs/>
                <w:color w:val="000000"/>
              </w:rPr>
              <w:t>ства, структуру и принципов фун</w:t>
            </w:r>
            <w:r>
              <w:rPr>
                <w:bCs/>
                <w:color w:val="000000"/>
              </w:rPr>
              <w:t>к</w:t>
            </w:r>
            <w:r>
              <w:rPr>
                <w:bCs/>
                <w:color w:val="000000"/>
              </w:rPr>
              <w:t>ционирования файловых систем; маханизмы вза</w:t>
            </w:r>
            <w:r>
              <w:rPr>
                <w:bCs/>
                <w:color w:val="000000"/>
              </w:rPr>
              <w:t>и</w:t>
            </w:r>
            <w:r>
              <w:rPr>
                <w:bCs/>
                <w:color w:val="000000"/>
              </w:rPr>
              <w:t>модействия пр</w:t>
            </w:r>
            <w:r>
              <w:rPr>
                <w:bCs/>
                <w:color w:val="000000"/>
              </w:rPr>
              <w:t>о</w:t>
            </w:r>
            <w:r>
              <w:rPr>
                <w:bCs/>
                <w:color w:val="000000"/>
              </w:rPr>
              <w:t>цессов в ОС и управления ресу</w:t>
            </w:r>
            <w:r>
              <w:rPr>
                <w:bCs/>
                <w:color w:val="000000"/>
              </w:rPr>
              <w:t>р</w:t>
            </w:r>
            <w:r>
              <w:rPr>
                <w:bCs/>
                <w:color w:val="000000"/>
              </w:rPr>
              <w:t>сами.</w:t>
            </w: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13FCB8" w14:textId="77777777" w:rsidR="008B74B1" w:rsidRDefault="00735093">
            <w:pPr>
              <w:pStyle w:val="af3"/>
              <w:spacing w:before="280" w:after="280"/>
              <w:ind w:right="-1"/>
            </w:pPr>
            <w:r>
              <w:rPr>
                <w:sz w:val="28"/>
                <w:szCs w:val="28"/>
              </w:rPr>
              <w:t>Вопрос 1. Как происходит загрузка операционной сист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мы? Что такое первичный загрузчик? Вторичный? Как происходит загрузка бездисковых машин?</w:t>
            </w:r>
          </w:p>
        </w:tc>
      </w:tr>
      <w:tr w:rsidR="008B74B1" w14:paraId="005E8F0A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7E3908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5EAEA4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2. Аутентификация и проверка подлинности кода в Apple iOS.</w:t>
            </w:r>
          </w:p>
        </w:tc>
      </w:tr>
      <w:tr w:rsidR="008B74B1" w14:paraId="7BCDDBEC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A234B8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CD58A0" w14:textId="77777777" w:rsidR="008B74B1" w:rsidRDefault="00735093">
            <w:pPr>
              <w:ind w:right="-1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Вопрос 3. Драйвер устройства. Функции драйвера в ОС с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мейства Unix.</w:t>
            </w:r>
          </w:p>
        </w:tc>
      </w:tr>
      <w:tr w:rsidR="008B74B1" w14:paraId="77A1CA7B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7AD8DC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ADE2798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Вопрос 4. Троянские программы и способы их внедрения. Меры по защите от троянских программ.</w:t>
            </w:r>
          </w:p>
        </w:tc>
      </w:tr>
      <w:tr w:rsidR="008B74B1" w14:paraId="32DF3B82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E1CFD7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EF2806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Вопрос 5. Загрузка ОС на PC-совместимых компьютерах.</w:t>
            </w:r>
          </w:p>
        </w:tc>
      </w:tr>
      <w:tr w:rsidR="008B74B1" w14:paraId="362439D6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FAAF16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1BB610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6. </w:t>
            </w:r>
            <w:r>
              <w:rPr>
                <w:sz w:val="28"/>
                <w:szCs w:val="28"/>
              </w:rPr>
              <w:t xml:space="preserve">Структура файловой системы RT-11. </w:t>
            </w:r>
          </w:p>
        </w:tc>
      </w:tr>
      <w:tr w:rsidR="008B74B1" w14:paraId="2A34C6F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CB9F29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A5A841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7. </w:t>
            </w:r>
            <w:r>
              <w:rPr>
                <w:sz w:val="28"/>
                <w:szCs w:val="28"/>
              </w:rPr>
              <w:t xml:space="preserve">Файловая система ISO 9660 (CDFS). </w:t>
            </w:r>
          </w:p>
        </w:tc>
      </w:tr>
      <w:tr w:rsidR="008B74B1" w14:paraId="4908E78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C0D2CF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641F13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8. </w:t>
            </w:r>
            <w:r>
              <w:rPr>
                <w:sz w:val="28"/>
                <w:szCs w:val="28"/>
              </w:rPr>
              <w:t>Структура и принципы работы файловой сист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мы NTFS. </w:t>
            </w:r>
          </w:p>
        </w:tc>
      </w:tr>
      <w:tr w:rsidR="008B74B1" w14:paraId="444CF1DC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A62444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CA2DD5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9. </w:t>
            </w:r>
            <w:r>
              <w:rPr>
                <w:sz w:val="28"/>
                <w:szCs w:val="28"/>
              </w:rPr>
              <w:t xml:space="preserve">Файловая система FAT. </w:t>
            </w:r>
          </w:p>
        </w:tc>
      </w:tr>
      <w:tr w:rsidR="008B74B1" w14:paraId="566B92F4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6E76894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A3D694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10. </w:t>
            </w:r>
            <w:r>
              <w:rPr>
                <w:sz w:val="28"/>
                <w:szCs w:val="28"/>
              </w:rPr>
              <w:t xml:space="preserve">Файловая система NetApp WAFL. </w:t>
            </w:r>
          </w:p>
        </w:tc>
      </w:tr>
      <w:tr w:rsidR="008B74B1" w14:paraId="25E666A2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F17467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0B847D" w14:textId="77777777" w:rsidR="008B74B1" w:rsidRDefault="00735093">
            <w:pPr>
              <w:ind w:right="-1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Вопрос 11. </w:t>
            </w:r>
            <w:r>
              <w:rPr>
                <w:sz w:val="28"/>
                <w:szCs w:val="28"/>
              </w:rPr>
              <w:t>Организация файловой системы HPFS.</w:t>
            </w:r>
          </w:p>
        </w:tc>
      </w:tr>
      <w:tr w:rsidR="008B74B1" w14:paraId="5AEF2C2C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FC29AC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D776A3" w14:textId="77777777" w:rsidR="008B74B1" w:rsidRDefault="00735093">
            <w:pPr>
              <w:pStyle w:val="af3"/>
            </w:pPr>
            <w:r>
              <w:rPr>
                <w:sz w:val="28"/>
                <w:szCs w:val="28"/>
              </w:rPr>
              <w:t xml:space="preserve">Вопрос 12. </w:t>
            </w:r>
            <w:r>
              <w:rPr>
                <w:rFonts w:ascii="TimesNewRomanPSMT" w:hAnsi="TimesNewRomanPSMT"/>
              </w:rPr>
              <w:t>Структура и особенности организации файловой сист</w:t>
            </w:r>
            <w:r>
              <w:rPr>
                <w:rFonts w:ascii="TimesNewRomanPSMT" w:hAnsi="TimesNewRomanPSMT"/>
              </w:rPr>
              <w:t>е</w:t>
            </w:r>
            <w:r>
              <w:rPr>
                <w:rFonts w:ascii="TimesNewRomanPSMT" w:hAnsi="TimesNewRomanPSMT"/>
              </w:rPr>
              <w:t>мы UFS (FFS).</w:t>
            </w:r>
          </w:p>
        </w:tc>
      </w:tr>
      <w:tr w:rsidR="008B74B1" w14:paraId="3A347BEB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7E6FA0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8D0639" w14:textId="77777777" w:rsidR="008B74B1" w:rsidRDefault="00735093">
            <w:pPr>
              <w:pStyle w:val="af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Вопрос 1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. Уровни </w:t>
            </w:r>
            <w:r>
              <w:rPr>
                <w:sz w:val="28"/>
                <w:szCs w:val="28"/>
                <w:lang w:val="en-US"/>
              </w:rPr>
              <w:t>RAID.</w:t>
            </w:r>
          </w:p>
        </w:tc>
      </w:tr>
      <w:tr w:rsidR="008B74B1" w14:paraId="010EDB1A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82BD97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B00DD1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14. Распределение памяти алгоритмами близнецов и парных меток Ограничения этих алгоритмов.</w:t>
            </w:r>
          </w:p>
        </w:tc>
      </w:tr>
      <w:tr w:rsidR="008B74B1" w14:paraId="124874C7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F8358F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2B82D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15. Алгоритмы поиска жертвы при страничном о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мене и кэшировании. Критерии выбора и влияние алгори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ма на производительность. Что такое рабочее множество страниц? </w:t>
            </w:r>
          </w:p>
        </w:tc>
      </w:tr>
      <w:tr w:rsidR="008B74B1" w14:paraId="1EC7E297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B4A444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0E75B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16. Инверсия приоритета. Способы ее предотвр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щения и способы обхода этой проблемы.</w:t>
            </w:r>
          </w:p>
        </w:tc>
      </w:tr>
      <w:tr w:rsidR="008B74B1" w14:paraId="700C150D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4C790B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CC920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17. Сборщик мусора Java HotSpot. </w:t>
            </w:r>
          </w:p>
        </w:tc>
      </w:tr>
      <w:tr w:rsidR="008B74B1" w14:paraId="1D563586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907821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5D4CC0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18. Что такое гармонически взаимодействующие последовательные процессы? Средства для реализации этой дисциплины в существующих системах.</w:t>
            </w:r>
          </w:p>
        </w:tc>
      </w:tr>
      <w:tr w:rsidR="008B74B1" w14:paraId="6DB9FD1F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500C02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E9504B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19. Мертвая и живая блокировки. Способы их предотвращения. Преимущества и недостатки каждого из методов.</w:t>
            </w:r>
          </w:p>
        </w:tc>
      </w:tr>
      <w:tr w:rsidR="008B74B1" w14:paraId="71917D38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309117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3AD887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20. Разделяемая память. Преимущества и недоста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ки по сравнению с другими методами межпроцессного вз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имодействия.</w:t>
            </w:r>
          </w:p>
        </w:tc>
      </w:tr>
      <w:tr w:rsidR="008B74B1" w14:paraId="4910F195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7DC6CD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40913E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21. Событийно-ориентированные системы. Обяз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тельно ли такая система является многопоточной?</w:t>
            </w:r>
          </w:p>
        </w:tc>
      </w:tr>
      <w:tr w:rsidR="008B74B1" w14:paraId="4B2E1B7F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10B6EC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4654B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22. Реентерабельная программа. Техника реализ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реентерабельных программ. Всегда ли это возможно? Что такое критическая секция?</w:t>
            </w:r>
          </w:p>
        </w:tc>
      </w:tr>
      <w:tr w:rsidR="008B74B1" w14:paraId="5F250FA6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E1B77F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494D3D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23. Сборщик мусора Java G1. </w:t>
            </w:r>
          </w:p>
        </w:tc>
      </w:tr>
      <w:tr w:rsidR="008B74B1" w14:paraId="64F1214F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D64220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B391E7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24. Приоритеты процессов и нитей. Управление приоритетами для нитей реального и разделенного врем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ни. Где используется и для чего нужно динамическое и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менение приоритета?</w:t>
            </w:r>
          </w:p>
        </w:tc>
      </w:tr>
      <w:tr w:rsidR="008B74B1" w14:paraId="7FCA1A0F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97BE1A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649C3A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25. Системы управления доступом. Полномочия и списки контроля доступа. Кольца доступа.</w:t>
            </w:r>
          </w:p>
        </w:tc>
      </w:tr>
      <w:tr w:rsidR="008B74B1" w14:paraId="084F97F6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56AC1C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156EFD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26. Планировщики разделенного времени. Динам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ческое управление приоритетами в системах разделенного времени.</w:t>
            </w:r>
          </w:p>
        </w:tc>
      </w:tr>
      <w:tr w:rsidR="008B74B1" w14:paraId="12A8910E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8566BF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C397E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27. Кооперативная и вытесняющая (preemptive) многозадачность. Преимущества и недостатки обоих арх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тектур.</w:t>
            </w:r>
          </w:p>
        </w:tc>
      </w:tr>
      <w:tr w:rsidR="008B74B1" w14:paraId="745246BD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D188C5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78E0BB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28. Сборка мусора. Основные стратегии сборки м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сора, их преимущества и недостатки.</w:t>
            </w:r>
          </w:p>
        </w:tc>
      </w:tr>
      <w:tr w:rsidR="008B74B1" w14:paraId="68892D3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70B494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CC453D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29. Ввод-вывод в режиме опроса и по прерыван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ям. Преимущества и недостатки. </w:t>
            </w:r>
          </w:p>
        </w:tc>
      </w:tr>
      <w:tr w:rsidR="008B74B1" w14:paraId="02B4C852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97B08D" w14:textId="77777777" w:rsidR="008B74B1" w:rsidRDefault="008B74B1">
            <w:pPr>
              <w:ind w:right="-1"/>
              <w:jc w:val="both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5D05CF" w14:textId="77777777" w:rsidR="008B74B1" w:rsidRDefault="00735093">
            <w:pPr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30. Спинлоки и их применение. Их преимущества и недостатки по сравнению с другими средствами взаимои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ключения.</w:t>
            </w:r>
          </w:p>
        </w:tc>
      </w:tr>
      <w:tr w:rsidR="008B74B1" w14:paraId="4A10147F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759767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3E2B4D" w14:textId="77777777" w:rsidR="008B74B1" w:rsidRDefault="00735093">
            <w:pPr>
              <w:pStyle w:val="af3"/>
            </w:pPr>
            <w:r>
              <w:rPr>
                <w:sz w:val="28"/>
                <w:szCs w:val="28"/>
              </w:rPr>
              <w:t xml:space="preserve">Вопрос 31. </w:t>
            </w:r>
            <w:r>
              <w:rPr>
                <w:rFonts w:ascii="TimesNewRomanPSMT" w:hAnsi="TimesNewRomanPSMT"/>
              </w:rPr>
              <w:t>Семафоры Дийкстры. Мутексы, двоичные семафоры и семафоры общего вида. Мертвая блокировка и способы избежать ее.</w:t>
            </w:r>
          </w:p>
        </w:tc>
      </w:tr>
      <w:tr w:rsidR="008B74B1" w14:paraId="54C02368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EF18C9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96D041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32. Линки в транспьютере. </w:t>
            </w:r>
          </w:p>
        </w:tc>
      </w:tr>
      <w:tr w:rsidR="008B74B1" w14:paraId="5F43B5EA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A1B25CB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85D4DC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33. Определение задачи реального времени. Чем системы РВ отличаются от систем разделенного времени? Пример архитектуры ОС реального времени.</w:t>
            </w:r>
          </w:p>
        </w:tc>
      </w:tr>
      <w:tr w:rsidR="008B74B1" w14:paraId="0B889A3D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A6C27A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7F8E72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34. Журнальные файловые системы. Принципы 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боты. Для чего это нужно? </w:t>
            </w:r>
          </w:p>
        </w:tc>
      </w:tr>
      <w:tr w:rsidR="008B74B1" w14:paraId="2243C089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91BC27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EBDB29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35.  Как реализуется многопоточность на однопр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цессорной машине. Что такое контекст процесса? Какие особенности процессора влияют на скорость переключения процессов?</w:t>
            </w:r>
          </w:p>
        </w:tc>
      </w:tr>
      <w:tr w:rsidR="008B74B1" w14:paraId="1490B3A4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3E1F5D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45F33A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36. Методы реализации виртуальной памяти. Баз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вая адресация, сегментная и страничная виртуальная п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мять.</w:t>
            </w:r>
          </w:p>
        </w:tc>
      </w:tr>
      <w:tr w:rsidR="008B74B1" w14:paraId="1B9BCB3C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485D91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3A45FE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37. Что такое абсолютный и относительный загру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чики? Структура абсолютного и перемещаемого загрузо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</w:rPr>
              <w:t>ных модулей. Что такое позиционно-независимый код?</w:t>
            </w:r>
          </w:p>
        </w:tc>
      </w:tr>
      <w:tr w:rsidR="008B74B1" w14:paraId="55D29999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D08BD9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91CF82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38. Устойчивые к сбоям файловые системы. Мет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ды реализации устойчивых ФС. </w:t>
            </w:r>
          </w:p>
        </w:tc>
      </w:tr>
      <w:tr w:rsidR="008B74B1" w14:paraId="735B7B60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5B6797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A1B9A3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39. Сборка в момент загрузки. Преимущества и н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достатки этого метода. Чем отличаются DLL Win32 и ра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деляемые библиотеки ELF.</w:t>
            </w:r>
          </w:p>
        </w:tc>
      </w:tr>
      <w:tr w:rsidR="008B74B1" w14:paraId="59BFA5EB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9917ED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3790EC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40. Прерывания в классических процессорах (PDP-11, 8086, x86). Внешние прерывания и исключения </w:t>
            </w:r>
            <w:r>
              <w:rPr>
                <w:sz w:val="28"/>
                <w:szCs w:val="28"/>
              </w:rPr>
              <w:lastRenderedPageBreak/>
              <w:t>(exceptions).</w:t>
            </w:r>
          </w:p>
        </w:tc>
      </w:tr>
      <w:tr w:rsidR="008B74B1" w14:paraId="12B99B98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84D0FB3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600C03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41. Объектный модуль. Объектная библиотека. Структуры данных, содержащиеся в объектном модуле, в общих чертах. Алгоритм работы сборщика и выбора мод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лей из архивной библиотеки.</w:t>
            </w:r>
          </w:p>
        </w:tc>
      </w:tr>
      <w:tr w:rsidR="008B74B1" w14:paraId="58E1B43B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92DB26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EE4535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42. Приоритеты процессов и нитей. Управление приоритетами для нитей реального и разделенного врем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ни. Где используется и для чего нужно динамическое и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менение приоритета?</w:t>
            </w:r>
          </w:p>
        </w:tc>
      </w:tr>
      <w:tr w:rsidR="008B74B1" w14:paraId="33BA9C33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CC1B31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3C05E2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43. Организация страничного обмена в VMS, OpenVMS и Windows NT.</w:t>
            </w:r>
          </w:p>
        </w:tc>
      </w:tr>
      <w:tr w:rsidR="008B74B1" w14:paraId="0E0DB46C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0715FD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E34CFF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44. Диспетчер задач в транспьютере. </w:t>
            </w:r>
          </w:p>
        </w:tc>
      </w:tr>
      <w:tr w:rsidR="008B74B1" w14:paraId="09581F7B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CF4849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14E313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45. Понятия инода и связи в файловых системах ОС семейства Unix. </w:t>
            </w:r>
          </w:p>
        </w:tc>
      </w:tr>
      <w:tr w:rsidR="008B74B1" w14:paraId="71459088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BC616A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F1EE09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46. Сигналы в системах семейства Unix. </w:t>
            </w:r>
          </w:p>
        </w:tc>
      </w:tr>
      <w:tr w:rsidR="008B74B1" w14:paraId="70FA666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C69344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0C53DF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47. Почтовые ящики (mailbox) в VAX/VMS. </w:t>
            </w:r>
          </w:p>
        </w:tc>
      </w:tr>
      <w:tr w:rsidR="008B74B1" w14:paraId="5B41A7ED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36854F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4FB18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48. Формирование запросов на ввод/вывод в RSX-11, VMS, OpenVMS. Какие преимущества предоставляет этот метод? </w:t>
            </w:r>
          </w:p>
        </w:tc>
      </w:tr>
      <w:tr w:rsidR="008B74B1" w14:paraId="59E0BCA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D411A2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B521DB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49. Программные каналы (трубы) в системах с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мейства Unix.</w:t>
            </w:r>
          </w:p>
        </w:tc>
      </w:tr>
      <w:tr w:rsidR="008B74B1" w14:paraId="11C4159D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B14B46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A18DA7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50. Семафоры Unix System V IPC. Наборы семаф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ров.</w:t>
            </w:r>
          </w:p>
        </w:tc>
      </w:tr>
      <w:tr w:rsidR="008B74B1" w14:paraId="55950098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7DE8A0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520BA1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51. Динамическое выделение памяти в ОС с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мейства Unix и стандарте POSIX. </w:t>
            </w:r>
          </w:p>
        </w:tc>
      </w:tr>
      <w:tr w:rsidR="008B74B1" w14:paraId="15061DE9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44B0A4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397338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52. Флаги событий в RSX и VMS. Что такое AST?. </w:t>
            </w:r>
          </w:p>
        </w:tc>
      </w:tr>
      <w:tr w:rsidR="008B74B1" w14:paraId="1BBADA53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B64325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3AB191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53. Разделяемые библиотеки формата ELF. </w:t>
            </w:r>
          </w:p>
        </w:tc>
      </w:tr>
      <w:tr w:rsidR="008B74B1" w14:paraId="3430AFB7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A56630A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225C04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54. Механизм setuid в ОС семейства Unix. </w:t>
            </w:r>
          </w:p>
        </w:tc>
      </w:tr>
      <w:tr w:rsidR="008B74B1" w14:paraId="6A1A3F4E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D1C40A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5A9530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 55. Загружаемые модули и разделяемые библиот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ки Win32/Win64 (PE). </w:t>
            </w:r>
          </w:p>
        </w:tc>
      </w:tr>
      <w:tr w:rsidR="008B74B1" w14:paraId="61CA8E6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FB90B2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EAABB8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56. Права доступа к файлам в ОС семейства Unix. </w:t>
            </w:r>
          </w:p>
        </w:tc>
      </w:tr>
      <w:tr w:rsidR="008B74B1" w14:paraId="483AF551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C50597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745057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57. Запуск задач в ОС семейства Unix. </w:t>
            </w:r>
          </w:p>
        </w:tc>
      </w:tr>
      <w:tr w:rsidR="008B74B1" w14:paraId="1EEEE1E6" w14:textId="77777777">
        <w:tc>
          <w:tcPr>
            <w:tcW w:w="18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E20ADB" w14:textId="77777777" w:rsidR="008B74B1" w:rsidRDefault="008B74B1">
            <w:pPr>
              <w:pStyle w:val="af3"/>
            </w:pPr>
          </w:p>
        </w:tc>
        <w:tc>
          <w:tcPr>
            <w:tcW w:w="7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C732A6" w14:textId="77777777" w:rsidR="008B74B1" w:rsidRDefault="00735093">
            <w:pPr>
              <w:pStyle w:val="af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Вопрос 58. Асинхронный ввод-вывод в стандарте POSIX. </w:t>
            </w:r>
          </w:p>
        </w:tc>
      </w:tr>
    </w:tbl>
    <w:p w14:paraId="4D5CF4FE" w14:textId="77777777" w:rsidR="008B74B1" w:rsidRDefault="008B74B1">
      <w:pPr>
        <w:ind w:right="-1"/>
        <w:jc w:val="both"/>
        <w:rPr>
          <w:sz w:val="28"/>
          <w:szCs w:val="28"/>
        </w:rPr>
      </w:pPr>
    </w:p>
    <w:p w14:paraId="022F9635" w14:textId="77777777" w:rsidR="008B74B1" w:rsidRDefault="00735093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Набор экзаменационных билетов формируется и утверждается в уст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ющихся, завершающих освоение дисциплины «Операционные системы» в текущем учебном году. </w:t>
      </w:r>
    </w:p>
    <w:p w14:paraId="76A2323D" w14:textId="77777777" w:rsidR="008B74B1" w:rsidRDefault="00735093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Студентам, которые не смогли успешно ответить на вопросы билета, предлагается список категориальных вопросов.  Как правило, студенту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лагается три случайно выбранных вопроса из списка.  На вопрос необходимо дать короткий ответ без подготовки.  Неспособность ответить на какой-то из предложенных вопросов означает оценку «неудовлетворительно».</w:t>
      </w:r>
    </w:p>
    <w:p w14:paraId="476E36D6" w14:textId="77777777" w:rsidR="008B74B1" w:rsidRDefault="00735093">
      <w:pPr>
        <w:ind w:right="-1"/>
        <w:rPr>
          <w:sz w:val="28"/>
          <w:szCs w:val="28"/>
        </w:rPr>
      </w:pPr>
      <w:r>
        <w:rPr>
          <w:sz w:val="28"/>
          <w:szCs w:val="28"/>
        </w:rPr>
        <w:t>Категориальные вопросы:</w:t>
      </w:r>
    </w:p>
    <w:p w14:paraId="6A3A9711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lastRenderedPageBreak/>
        <w:t>Понятие файла и файловой системы. Что такое каталог?</w:t>
      </w:r>
    </w:p>
    <w:p w14:paraId="64C25385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Определение задачи реального времени.</w:t>
      </w:r>
    </w:p>
    <w:p w14:paraId="0E0B082F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Алгоритм работы библиотечных функций malloc/free языка C.</w:t>
      </w:r>
    </w:p>
    <w:p w14:paraId="5845B802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системный и пользовательский режимы процессора?</w:t>
      </w:r>
    </w:p>
    <w:p w14:paraId="05B102C4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транзакция?</w:t>
      </w:r>
    </w:p>
    <w:p w14:paraId="72C3CB1A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семафоры Дийкстры?</w:t>
      </w:r>
    </w:p>
    <w:p w14:paraId="5C53A399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мертвая блокировка?</w:t>
      </w:r>
    </w:p>
    <w:p w14:paraId="0FB807DE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контекст процесса?</w:t>
      </w:r>
    </w:p>
    <w:p w14:paraId="2212769D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гармонически взаимодействующие последовательные про-</w:t>
      </w:r>
    </w:p>
    <w:p w14:paraId="395D29E5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цессы?</w:t>
      </w:r>
    </w:p>
    <w:p w14:paraId="461D0D42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селектор страницы (сегмента) в сегментных и страничных</w:t>
      </w:r>
    </w:p>
    <w:p w14:paraId="6392795C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диспетчерах памяти?</w:t>
      </w:r>
    </w:p>
    <w:p w14:paraId="0546BD34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дескриптор страницы (сегмента) в сегментных и странич-</w:t>
      </w:r>
    </w:p>
    <w:p w14:paraId="05D53442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ных диспетчерах памяти?</w:t>
      </w:r>
    </w:p>
    <w:p w14:paraId="5F427C93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абсолютный и относительный загрузчики?</w:t>
      </w:r>
    </w:p>
    <w:p w14:paraId="14B200E0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является элементом таблицы перемещений в относительном (пе-</w:t>
      </w:r>
    </w:p>
    <w:p w14:paraId="0BD85351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ремещаемом) загрузочном модуле?</w:t>
      </w:r>
    </w:p>
    <w:p w14:paraId="0500F7E9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позиционно-независимый код?</w:t>
      </w:r>
    </w:p>
    <w:p w14:paraId="113362F0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реентерабельная программа?</w:t>
      </w:r>
    </w:p>
    <w:p w14:paraId="7B675AFD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Что такое критическая секция?</w:t>
      </w:r>
    </w:p>
    <w:p w14:paraId="471A98E4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Кольца доступа и списки контроля доступа.</w:t>
      </w:r>
    </w:p>
    <w:p w14:paraId="62683BC4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Кооперативные многозадачные системы и вытесняющая (preemptive)</w:t>
      </w:r>
    </w:p>
    <w:p w14:paraId="53C9BF58" w14:textId="77777777" w:rsidR="008B74B1" w:rsidRDefault="00735093">
      <w:pPr>
        <w:numPr>
          <w:ilvl w:val="0"/>
          <w:numId w:val="3"/>
        </w:numPr>
        <w:ind w:right="-1"/>
        <w:rPr>
          <w:sz w:val="28"/>
          <w:szCs w:val="28"/>
        </w:rPr>
        <w:sectPr w:rsidR="008B74B1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-6145"/>
        </w:sectPr>
      </w:pPr>
      <w:r>
        <w:rPr>
          <w:sz w:val="28"/>
          <w:szCs w:val="28"/>
        </w:rPr>
        <w:t>многозадачность</w:t>
      </w:r>
    </w:p>
    <w:p w14:paraId="7DBE7772" w14:textId="77777777" w:rsidR="008B74B1" w:rsidRDefault="00735093">
      <w:pPr>
        <w:numPr>
          <w:ilvl w:val="0"/>
          <w:numId w:val="1"/>
        </w:numPr>
        <w:ind w:right="-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14:paraId="0EF94083" w14:textId="77777777" w:rsidR="008B74B1" w:rsidRDefault="00735093">
      <w:pPr>
        <w:ind w:right="-1" w:firstLine="74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П1.5</w:t>
      </w:r>
    </w:p>
    <w:tbl>
      <w:tblPr>
        <w:tblW w:w="1466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012"/>
        <w:gridCol w:w="2102"/>
        <w:gridCol w:w="2331"/>
        <w:gridCol w:w="2347"/>
        <w:gridCol w:w="2420"/>
        <w:gridCol w:w="2059"/>
        <w:gridCol w:w="2395"/>
      </w:tblGrid>
      <w:tr w:rsidR="008B74B1" w14:paraId="67CA88FF" w14:textId="77777777" w:rsidTr="00CE5701">
        <w:trPr>
          <w:jc w:val="center"/>
        </w:trPr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2C8AE1" w14:textId="77777777" w:rsidR="008B74B1" w:rsidRDefault="00735093">
            <w:pPr>
              <w:ind w:right="-1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gramStart"/>
            <w:r>
              <w:rPr>
                <w:b/>
              </w:rPr>
              <w:t>компе-</w:t>
            </w:r>
            <w:proofErr w:type="spellStart"/>
            <w:r>
              <w:rPr>
                <w:b/>
              </w:rPr>
              <w:t>тенций</w:t>
            </w:r>
            <w:proofErr w:type="spellEnd"/>
            <w:proofErr w:type="gramEnd"/>
          </w:p>
        </w:tc>
        <w:tc>
          <w:tcPr>
            <w:tcW w:w="2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D89070" w14:textId="77777777" w:rsidR="008B74B1" w:rsidRDefault="00735093">
            <w:pPr>
              <w:ind w:right="-1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Структурные элементы оц</w:t>
            </w:r>
            <w:r>
              <w:rPr>
                <w:b/>
              </w:rPr>
              <w:t>е</w:t>
            </w:r>
            <w:r>
              <w:rPr>
                <w:b/>
              </w:rPr>
              <w:t xml:space="preserve">ночных средств </w:t>
            </w: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29E316" w14:textId="77777777" w:rsidR="008B74B1" w:rsidRDefault="00735093">
            <w:pPr>
              <w:ind w:right="-1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Показатель</w:t>
            </w:r>
            <w:r>
              <w:rPr>
                <w:b/>
              </w:rPr>
              <w:br/>
              <w:t>сформированности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F9D15B" w14:textId="77777777" w:rsidR="008B74B1" w:rsidRDefault="00735093">
            <w:pPr>
              <w:ind w:right="-1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Не сформирован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E16E64" w14:textId="77777777" w:rsidR="008B74B1" w:rsidRDefault="00735093">
            <w:pPr>
              <w:ind w:right="-1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Порого-вый ур</w:t>
            </w:r>
            <w:r>
              <w:rPr>
                <w:b/>
              </w:rPr>
              <w:t>о</w:t>
            </w:r>
            <w:r>
              <w:rPr>
                <w:b/>
              </w:rPr>
              <w:t>вень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54E678" w14:textId="77777777" w:rsidR="008B74B1" w:rsidRDefault="00735093">
            <w:pPr>
              <w:ind w:right="-1"/>
              <w:jc w:val="center"/>
              <w:textAlignment w:val="baseline"/>
            </w:pPr>
            <w:r>
              <w:rPr>
                <w:b/>
              </w:rPr>
              <w:t>Базовый ур</w:t>
            </w:r>
            <w:r>
              <w:rPr>
                <w:b/>
              </w:rPr>
              <w:t>о</w:t>
            </w:r>
            <w:r>
              <w:rPr>
                <w:b/>
              </w:rPr>
              <w:t>вень</w:t>
            </w:r>
          </w:p>
        </w:tc>
        <w:tc>
          <w:tcPr>
            <w:tcW w:w="2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1A520D" w14:textId="77777777" w:rsidR="008B74B1" w:rsidRDefault="00735093">
            <w:pPr>
              <w:ind w:right="-1"/>
              <w:jc w:val="center"/>
              <w:textAlignment w:val="baseline"/>
            </w:pPr>
            <w:r>
              <w:rPr>
                <w:b/>
              </w:rPr>
              <w:t>Продвинутый ур</w:t>
            </w:r>
            <w:r>
              <w:rPr>
                <w:b/>
              </w:rPr>
              <w:t>о</w:t>
            </w:r>
            <w:r>
              <w:rPr>
                <w:b/>
              </w:rPr>
              <w:t>вень</w:t>
            </w:r>
          </w:p>
        </w:tc>
      </w:tr>
      <w:tr w:rsidR="00CE5701" w14:paraId="10227D3D" w14:textId="77777777" w:rsidTr="00CE5701">
        <w:trPr>
          <w:jc w:val="center"/>
        </w:trPr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A407B7" w14:textId="1406DE87" w:rsidR="00CE5701" w:rsidRDefault="00CE5701" w:rsidP="00570C50">
            <w:pPr>
              <w:widowControl w:val="0"/>
              <w:jc w:val="both"/>
              <w:textAlignment w:val="baseline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ПКС-2</w:t>
            </w:r>
          </w:p>
        </w:tc>
        <w:tc>
          <w:tcPr>
            <w:tcW w:w="2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770CF6" w14:textId="4B7C212F" w:rsidR="00CE5701" w:rsidRPr="00CE5701" w:rsidRDefault="00CE5701" w:rsidP="00CE5701">
            <w:pPr>
              <w:ind w:right="-1"/>
              <w:jc w:val="center"/>
              <w:textAlignment w:val="baseline"/>
            </w:pPr>
            <w:r>
              <w:t>портфолио</w:t>
            </w:r>
          </w:p>
          <w:p w14:paraId="7DC8AD0D" w14:textId="77777777" w:rsidR="00CE5701" w:rsidRDefault="00CE5701" w:rsidP="00CE5701">
            <w:pPr>
              <w:ind w:right="-1"/>
              <w:jc w:val="center"/>
              <w:textAlignment w:val="baseline"/>
            </w:pP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A3C70F" w14:textId="6DCBEE80" w:rsidR="00CE5701" w:rsidRDefault="00CE5701" w:rsidP="00CE5701">
            <w:pPr>
              <w:widowControl w:val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ПКС-2.4</w:t>
            </w:r>
            <w:proofErr w:type="gramStart"/>
            <w:r w:rsidR="00570C50" w:rsidRPr="00570C50">
              <w:rPr>
                <w:b/>
                <w:bCs/>
                <w:color w:val="000000"/>
              </w:rPr>
              <w:t xml:space="preserve"> </w:t>
            </w:r>
            <w:r w:rsidR="00570C50" w:rsidRPr="008219DD">
              <w:rPr>
                <w:bCs/>
                <w:color w:val="000000"/>
              </w:rPr>
              <w:t>З</w:t>
            </w:r>
            <w:proofErr w:type="gramEnd"/>
            <w:r w:rsidR="00570C50" w:rsidRPr="008219DD">
              <w:rPr>
                <w:color w:val="000000"/>
              </w:rPr>
              <w:t>нать:</w:t>
            </w:r>
            <w:r w:rsidR="00570C50">
              <w:rPr>
                <w:color w:val="000000"/>
              </w:rPr>
              <w:t xml:space="preserve"> принципы функц</w:t>
            </w:r>
            <w:r w:rsidR="00570C50">
              <w:rPr>
                <w:color w:val="000000"/>
              </w:rPr>
              <w:t>и</w:t>
            </w:r>
            <w:r w:rsidR="00570C50">
              <w:rPr>
                <w:color w:val="000000"/>
              </w:rPr>
              <w:t>онирования комп</w:t>
            </w:r>
            <w:r w:rsidR="00570C50">
              <w:rPr>
                <w:color w:val="000000"/>
              </w:rPr>
              <w:t>о</w:t>
            </w:r>
            <w:r w:rsidR="00570C50">
              <w:rPr>
                <w:color w:val="000000"/>
              </w:rPr>
              <w:t>нентов операцио</w:t>
            </w:r>
            <w:r w:rsidR="00570C50">
              <w:rPr>
                <w:color w:val="000000"/>
              </w:rPr>
              <w:t>н</w:t>
            </w:r>
            <w:r w:rsidR="00570C50">
              <w:rPr>
                <w:color w:val="000000"/>
              </w:rPr>
              <w:t>ных систем (мен</w:t>
            </w:r>
            <w:r w:rsidR="00570C50">
              <w:rPr>
                <w:color w:val="000000"/>
              </w:rPr>
              <w:t>е</w:t>
            </w:r>
            <w:r w:rsidR="00570C50">
              <w:rPr>
                <w:color w:val="000000"/>
              </w:rPr>
              <w:t>джеров памяти, планировщиков з</w:t>
            </w:r>
            <w:r w:rsidR="00570C50">
              <w:rPr>
                <w:color w:val="000000"/>
              </w:rPr>
              <w:t>а</w:t>
            </w:r>
            <w:r w:rsidR="00570C50">
              <w:rPr>
                <w:color w:val="000000"/>
              </w:rPr>
              <w:t>дач, драйверов); свойства, структуру и принципов фун</w:t>
            </w:r>
            <w:r w:rsidR="00570C50">
              <w:rPr>
                <w:color w:val="000000"/>
              </w:rPr>
              <w:t>к</w:t>
            </w:r>
            <w:r w:rsidR="00570C50">
              <w:rPr>
                <w:color w:val="000000"/>
              </w:rPr>
              <w:t>ционирования фа</w:t>
            </w:r>
            <w:r w:rsidR="00570C50">
              <w:rPr>
                <w:color w:val="000000"/>
              </w:rPr>
              <w:t>й</w:t>
            </w:r>
            <w:r w:rsidR="00570C50">
              <w:rPr>
                <w:color w:val="000000"/>
              </w:rPr>
              <w:t>ловых систем; м</w:t>
            </w:r>
            <w:r w:rsidR="00A069C0">
              <w:rPr>
                <w:color w:val="000000"/>
              </w:rPr>
              <w:t>е</w:t>
            </w:r>
            <w:r w:rsidR="00570C50">
              <w:rPr>
                <w:color w:val="000000"/>
              </w:rPr>
              <w:t>ханизмы взаим</w:t>
            </w:r>
            <w:r w:rsidR="00570C50">
              <w:rPr>
                <w:color w:val="000000"/>
              </w:rPr>
              <w:t>о</w:t>
            </w:r>
            <w:r w:rsidR="00570C50">
              <w:rPr>
                <w:color w:val="000000"/>
              </w:rPr>
              <w:t>действия процессов в ОС и управления ресурсами.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A1FC98" w14:textId="77777777" w:rsidR="00CE5701" w:rsidRDefault="00CE5701" w:rsidP="00CE5701">
            <w:pPr>
              <w:ind w:right="-1"/>
              <w:jc w:val="center"/>
              <w:textAlignment w:val="baseline"/>
            </w:pPr>
            <w:r>
              <w:t>Не может прод</w:t>
            </w:r>
            <w:r>
              <w:t>е</w:t>
            </w:r>
            <w:r>
              <w:t>монстрировать р</w:t>
            </w:r>
            <w:r>
              <w:t>а</w:t>
            </w:r>
            <w:r>
              <w:t>ботоспособную пр</w:t>
            </w:r>
            <w:r>
              <w:t>о</w:t>
            </w:r>
            <w:r>
              <w:t>грамму.</w:t>
            </w:r>
          </w:p>
          <w:p w14:paraId="545DEA99" w14:textId="77777777" w:rsidR="00CE5701" w:rsidRDefault="00CE5701" w:rsidP="00CE5701">
            <w:pPr>
              <w:ind w:right="-1"/>
              <w:jc w:val="center"/>
              <w:textAlignment w:val="baseline"/>
            </w:pPr>
            <w:r>
              <w:t>Не может найти в документации оп</w:t>
            </w:r>
            <w:r>
              <w:t>и</w:t>
            </w:r>
            <w:r>
              <w:t xml:space="preserve">сание используемых функций. </w:t>
            </w:r>
          </w:p>
          <w:p w14:paraId="24183D54" w14:textId="31FDD75C" w:rsidR="00CE5701" w:rsidRDefault="00CE5701" w:rsidP="00CE5701">
            <w:pPr>
              <w:ind w:right="-1"/>
              <w:jc w:val="center"/>
              <w:textAlignment w:val="baseline"/>
            </w:pPr>
            <w:r>
              <w:t>Не может найти в документации оп</w:t>
            </w:r>
            <w:r>
              <w:t>и</w:t>
            </w:r>
            <w:r>
              <w:t xml:space="preserve">сание используемых функций.   </w:t>
            </w: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28AE24" w14:textId="77777777" w:rsidR="00CE5701" w:rsidRDefault="00CE5701" w:rsidP="00CE5701">
            <w:pPr>
              <w:ind w:right="-1"/>
              <w:textAlignment w:val="baseline"/>
            </w:pPr>
            <w:r>
              <w:t>Может объяснить алгоритм работы программы, найти в документации оп</w:t>
            </w:r>
            <w:r>
              <w:t>и</w:t>
            </w:r>
            <w:r>
              <w:t>сание используемых функций и систе</w:t>
            </w:r>
            <w:r>
              <w:t>м</w:t>
            </w:r>
            <w:r>
              <w:t>ных вызовов.</w:t>
            </w:r>
          </w:p>
          <w:p w14:paraId="50F57FCE" w14:textId="56AD882C" w:rsidR="00CE5701" w:rsidRDefault="00CE5701" w:rsidP="00CE5701">
            <w:pPr>
              <w:ind w:right="-1"/>
              <w:textAlignment w:val="baseline"/>
            </w:pPr>
            <w:r>
              <w:t>Знает нефункци</w:t>
            </w:r>
            <w:r>
              <w:t>о</w:t>
            </w:r>
            <w:r>
              <w:t>нальные огранич</w:t>
            </w:r>
            <w:r>
              <w:t>е</w:t>
            </w:r>
            <w:r>
              <w:t>ния используемых системных функций (</w:t>
            </w:r>
            <w:proofErr w:type="spellStart"/>
            <w:r>
              <w:t>потокобезопасность</w:t>
            </w:r>
            <w:proofErr w:type="spellEnd"/>
            <w:r>
              <w:t>, схемы выделения памяти и т.д.).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34D5D4" w14:textId="0EF4D081" w:rsidR="00CE5701" w:rsidRDefault="00CE5701" w:rsidP="00CE5701">
            <w:pPr>
              <w:ind w:right="-1"/>
              <w:jc w:val="center"/>
              <w:textAlignment w:val="baseline"/>
            </w:pPr>
            <w:r>
              <w:t>Знает теоретич</w:t>
            </w:r>
            <w:r>
              <w:t>е</w:t>
            </w:r>
            <w:r>
              <w:t>ские основы ре</w:t>
            </w:r>
            <w:r>
              <w:t>а</w:t>
            </w:r>
            <w:r>
              <w:t>лизации испол</w:t>
            </w:r>
            <w:r>
              <w:t>ь</w:t>
            </w:r>
            <w:r>
              <w:t>зуемых систе</w:t>
            </w:r>
            <w:r>
              <w:t>м</w:t>
            </w:r>
            <w:r>
              <w:t>ных функций.</w:t>
            </w:r>
          </w:p>
        </w:tc>
        <w:tc>
          <w:tcPr>
            <w:tcW w:w="2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FC179C" w14:textId="3C35A04D" w:rsidR="00CE5701" w:rsidRDefault="00CE5701" w:rsidP="00CE5701">
            <w:pPr>
              <w:ind w:right="-1"/>
              <w:jc w:val="center"/>
              <w:textAlignment w:val="baseline"/>
            </w:pPr>
            <w:r>
              <w:t>Может продемо</w:t>
            </w:r>
            <w:r>
              <w:t>н</w:t>
            </w:r>
            <w:r>
              <w:t>стрировать связь с другими темами курса, найти инфо</w:t>
            </w:r>
            <w:r>
              <w:t>р</w:t>
            </w:r>
            <w:r>
              <w:t>мацию, не входящую в обязательные м</w:t>
            </w:r>
            <w:r>
              <w:t>а</w:t>
            </w:r>
            <w:r>
              <w:t>териалы курса. М</w:t>
            </w:r>
            <w:r>
              <w:t>о</w:t>
            </w:r>
            <w:r>
              <w:t>жет найти информ</w:t>
            </w:r>
            <w:r>
              <w:t>а</w:t>
            </w:r>
            <w:r>
              <w:t>цию в стандартах, исходных текстах операционной с</w:t>
            </w:r>
            <w:r>
              <w:t>и</w:t>
            </w:r>
            <w:r>
              <w:t>стемы, объяснить различия между ре</w:t>
            </w:r>
            <w:r>
              <w:t>а</w:t>
            </w:r>
            <w:r>
              <w:t xml:space="preserve">лизациями данной </w:t>
            </w:r>
            <w:proofErr w:type="spellStart"/>
            <w:r>
              <w:t>фунциональности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Solaris</w:t>
            </w:r>
            <w:r>
              <w:t xml:space="preserve"> и </w:t>
            </w:r>
            <w:r>
              <w:rPr>
                <w:lang w:val="en-US"/>
              </w:rPr>
              <w:t>Linux</w:t>
            </w:r>
            <w:r>
              <w:t>.</w:t>
            </w:r>
          </w:p>
        </w:tc>
      </w:tr>
      <w:tr w:rsidR="008B74B1" w14:paraId="6D78D01A" w14:textId="77777777" w:rsidTr="00CE5701">
        <w:trPr>
          <w:jc w:val="center"/>
        </w:trPr>
        <w:tc>
          <w:tcPr>
            <w:tcW w:w="1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F69B64" w14:textId="669390D8" w:rsidR="008B74B1" w:rsidRDefault="00735093" w:rsidP="00570C50">
            <w:pPr>
              <w:widowControl w:val="0"/>
              <w:jc w:val="both"/>
              <w:textAlignment w:val="baseline"/>
            </w:pPr>
            <w:r>
              <w:rPr>
                <w:bCs/>
                <w:color w:val="000000"/>
              </w:rPr>
              <w:t>ПКС-2</w:t>
            </w:r>
          </w:p>
        </w:tc>
        <w:tc>
          <w:tcPr>
            <w:tcW w:w="2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B435BB" w14:textId="77777777" w:rsidR="008B74B1" w:rsidRDefault="00735093">
            <w:pPr>
              <w:ind w:right="-1"/>
              <w:jc w:val="center"/>
              <w:textAlignment w:val="baseline"/>
            </w:pPr>
            <w:r>
              <w:t>Вопросы экзам</w:t>
            </w:r>
            <w:r>
              <w:t>е</w:t>
            </w:r>
            <w:r>
              <w:t>национного бил</w:t>
            </w:r>
            <w:r>
              <w:t>е</w:t>
            </w:r>
            <w:r>
              <w:t>та.</w:t>
            </w:r>
          </w:p>
          <w:p w14:paraId="267DF7B7" w14:textId="77777777" w:rsidR="00AB5B55" w:rsidRDefault="00AB5B55">
            <w:pPr>
              <w:ind w:right="-1"/>
              <w:jc w:val="center"/>
              <w:textAlignment w:val="baseline"/>
            </w:pPr>
          </w:p>
        </w:tc>
        <w:tc>
          <w:tcPr>
            <w:tcW w:w="2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94E479" w14:textId="12F919B5" w:rsidR="008B74B1" w:rsidRDefault="00735093" w:rsidP="00570C50">
            <w:pPr>
              <w:widowControl w:val="0"/>
              <w:jc w:val="both"/>
              <w:textAlignment w:val="baseline"/>
            </w:pPr>
            <w:r>
              <w:rPr>
                <w:color w:val="000000"/>
              </w:rPr>
              <w:t>ПКС-2.4</w:t>
            </w:r>
            <w:proofErr w:type="gramStart"/>
            <w:r>
              <w:rPr>
                <w:b/>
                <w:bCs/>
                <w:color w:val="000000"/>
              </w:rPr>
              <w:t xml:space="preserve"> </w:t>
            </w:r>
            <w:r w:rsidR="00570C50" w:rsidRPr="008219DD">
              <w:rPr>
                <w:bCs/>
                <w:color w:val="000000"/>
              </w:rPr>
              <w:t>З</w:t>
            </w:r>
            <w:proofErr w:type="gramEnd"/>
            <w:r w:rsidR="00570C50" w:rsidRPr="008219DD">
              <w:rPr>
                <w:color w:val="000000"/>
              </w:rPr>
              <w:t>нать:</w:t>
            </w:r>
            <w:r w:rsidR="00570C50">
              <w:rPr>
                <w:color w:val="000000"/>
              </w:rPr>
              <w:t xml:space="preserve"> принципы функц</w:t>
            </w:r>
            <w:r w:rsidR="00570C50">
              <w:rPr>
                <w:color w:val="000000"/>
              </w:rPr>
              <w:t>и</w:t>
            </w:r>
            <w:r w:rsidR="00570C50">
              <w:rPr>
                <w:color w:val="000000"/>
              </w:rPr>
              <w:t>онирования комп</w:t>
            </w:r>
            <w:r w:rsidR="00570C50">
              <w:rPr>
                <w:color w:val="000000"/>
              </w:rPr>
              <w:t>о</w:t>
            </w:r>
            <w:r w:rsidR="00570C50">
              <w:rPr>
                <w:color w:val="000000"/>
              </w:rPr>
              <w:t>нентов операцио</w:t>
            </w:r>
            <w:r w:rsidR="00570C50">
              <w:rPr>
                <w:color w:val="000000"/>
              </w:rPr>
              <w:t>н</w:t>
            </w:r>
            <w:r w:rsidR="00570C50">
              <w:rPr>
                <w:color w:val="000000"/>
              </w:rPr>
              <w:t>ных систем (мен</w:t>
            </w:r>
            <w:r w:rsidR="00570C50">
              <w:rPr>
                <w:color w:val="000000"/>
              </w:rPr>
              <w:t>е</w:t>
            </w:r>
            <w:r w:rsidR="00570C50">
              <w:rPr>
                <w:color w:val="000000"/>
              </w:rPr>
              <w:t>джеров памяти, планировщиков з</w:t>
            </w:r>
            <w:r w:rsidR="00570C50">
              <w:rPr>
                <w:color w:val="000000"/>
              </w:rPr>
              <w:t>а</w:t>
            </w:r>
            <w:r w:rsidR="00570C50">
              <w:rPr>
                <w:color w:val="000000"/>
              </w:rPr>
              <w:t>дач, драйверов); свойства, структуру и принципов фун</w:t>
            </w:r>
            <w:r w:rsidR="00570C50">
              <w:rPr>
                <w:color w:val="000000"/>
              </w:rPr>
              <w:t>к</w:t>
            </w:r>
            <w:r w:rsidR="00570C50">
              <w:rPr>
                <w:color w:val="000000"/>
              </w:rPr>
              <w:t>ционирования фа</w:t>
            </w:r>
            <w:r w:rsidR="00570C50">
              <w:rPr>
                <w:color w:val="000000"/>
              </w:rPr>
              <w:t>й</w:t>
            </w:r>
            <w:r w:rsidR="00570C50">
              <w:rPr>
                <w:color w:val="000000"/>
              </w:rPr>
              <w:t>ловых систем; м</w:t>
            </w:r>
            <w:r w:rsidR="00A069C0">
              <w:rPr>
                <w:color w:val="000000"/>
              </w:rPr>
              <w:t>е</w:t>
            </w:r>
            <w:r w:rsidR="00570C50">
              <w:rPr>
                <w:color w:val="000000"/>
              </w:rPr>
              <w:lastRenderedPageBreak/>
              <w:t>ханизмы взаим</w:t>
            </w:r>
            <w:r w:rsidR="00570C50">
              <w:rPr>
                <w:color w:val="000000"/>
              </w:rPr>
              <w:t>о</w:t>
            </w:r>
            <w:r w:rsidR="00570C50">
              <w:rPr>
                <w:color w:val="000000"/>
              </w:rPr>
              <w:t>действия процессов в ОС и управления ресурсами.</w:t>
            </w:r>
          </w:p>
        </w:tc>
        <w:tc>
          <w:tcPr>
            <w:tcW w:w="2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0DCA40" w14:textId="77777777" w:rsidR="008B74B1" w:rsidRDefault="00735093">
            <w:pPr>
              <w:ind w:right="-1"/>
              <w:jc w:val="center"/>
              <w:textAlignment w:val="baseline"/>
            </w:pPr>
            <w:r>
              <w:lastRenderedPageBreak/>
              <w:t>Не может ответить на категориальные вопросы.</w:t>
            </w:r>
          </w:p>
          <w:p w14:paraId="5C14E05A" w14:textId="723BADD9" w:rsidR="008B74B1" w:rsidRDefault="008B74B1" w:rsidP="00CE5701">
            <w:pPr>
              <w:ind w:right="-1"/>
              <w:textAlignment w:val="baseline"/>
            </w:pPr>
          </w:p>
          <w:p w14:paraId="27EFB423" w14:textId="0256A226" w:rsidR="008B74B1" w:rsidRDefault="008B74B1">
            <w:pPr>
              <w:ind w:right="-1"/>
              <w:jc w:val="center"/>
              <w:textAlignment w:val="baseline"/>
            </w:pPr>
          </w:p>
        </w:tc>
        <w:tc>
          <w:tcPr>
            <w:tcW w:w="2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DE7B95" w14:textId="77777777" w:rsidR="008B74B1" w:rsidRDefault="00735093">
            <w:pPr>
              <w:ind w:right="-1"/>
              <w:textAlignment w:val="baseline"/>
            </w:pPr>
            <w:r>
              <w:t>Может без подгото</w:t>
            </w:r>
            <w:r>
              <w:t>в</w:t>
            </w:r>
            <w:r>
              <w:t>ки ответить на кат</w:t>
            </w:r>
            <w:r>
              <w:t>е</w:t>
            </w:r>
            <w:r>
              <w:t>гориальные вопросы.</w:t>
            </w:r>
          </w:p>
          <w:p w14:paraId="59D7CDC9" w14:textId="76895E55" w:rsidR="008B74B1" w:rsidRDefault="008B74B1">
            <w:pPr>
              <w:ind w:right="-1"/>
              <w:textAlignment w:val="baseline"/>
            </w:pP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FE87BD" w14:textId="77777777" w:rsidR="008B74B1" w:rsidRDefault="00735093">
            <w:pPr>
              <w:ind w:right="-1"/>
              <w:jc w:val="center"/>
              <w:textAlignment w:val="baseline"/>
            </w:pPr>
            <w:r>
              <w:t>Может дать ра</w:t>
            </w:r>
            <w:r>
              <w:t>з</w:t>
            </w:r>
            <w:r>
              <w:t>вернутый ответ на вопрос билета.</w:t>
            </w:r>
          </w:p>
          <w:p w14:paraId="2DAA30D5" w14:textId="77777777" w:rsidR="008B74B1" w:rsidRDefault="00735093">
            <w:pPr>
              <w:ind w:right="-1"/>
              <w:jc w:val="center"/>
              <w:textAlignment w:val="baseline"/>
            </w:pPr>
            <w:r>
              <w:t>Может оценить алгоритмическую сложность и</w:t>
            </w:r>
            <w:r>
              <w:t>с</w:t>
            </w:r>
            <w:r>
              <w:t>пользуемых р</w:t>
            </w:r>
            <w:r>
              <w:t>е</w:t>
            </w:r>
            <w:r>
              <w:t>шений, в том числе алгори</w:t>
            </w:r>
            <w:r>
              <w:t>т</w:t>
            </w:r>
            <w:r>
              <w:t>мов, использу</w:t>
            </w:r>
            <w:r>
              <w:t>е</w:t>
            </w:r>
            <w:r>
              <w:t>мых в библи</w:t>
            </w:r>
            <w:r>
              <w:t>о</w:t>
            </w:r>
            <w:r>
              <w:t>течных функц</w:t>
            </w:r>
            <w:r>
              <w:t>и</w:t>
            </w:r>
            <w:r>
              <w:lastRenderedPageBreak/>
              <w:t>ях. Знает теор</w:t>
            </w:r>
            <w:r>
              <w:t>е</w:t>
            </w:r>
            <w:r>
              <w:t>тические основы реализации и</w:t>
            </w:r>
            <w:r>
              <w:t>с</w:t>
            </w:r>
            <w:r>
              <w:t>пользуемых с</w:t>
            </w:r>
            <w:r>
              <w:t>и</w:t>
            </w:r>
            <w:r>
              <w:t>стемных фун</w:t>
            </w:r>
            <w:r>
              <w:t>к</w:t>
            </w:r>
            <w:r>
              <w:t>ций.</w:t>
            </w:r>
          </w:p>
        </w:tc>
        <w:tc>
          <w:tcPr>
            <w:tcW w:w="2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2026AE" w14:textId="77777777" w:rsidR="008B74B1" w:rsidRDefault="00735093">
            <w:pPr>
              <w:ind w:right="-1"/>
              <w:jc w:val="center"/>
              <w:textAlignment w:val="baseline"/>
            </w:pPr>
            <w:r>
              <w:lastRenderedPageBreak/>
              <w:t>Может продемо</w:t>
            </w:r>
            <w:r>
              <w:t>н</w:t>
            </w:r>
            <w:r>
              <w:t>стрировать связь с другими темами курса, найти инфо</w:t>
            </w:r>
            <w:r>
              <w:t>р</w:t>
            </w:r>
            <w:r>
              <w:t>мацию, не входящую в обязательные м</w:t>
            </w:r>
            <w:r>
              <w:t>а</w:t>
            </w:r>
            <w:r>
              <w:t>териалы курса. М</w:t>
            </w:r>
            <w:r>
              <w:t>о</w:t>
            </w:r>
            <w:r>
              <w:t>жет найти информ</w:t>
            </w:r>
            <w:r>
              <w:t>а</w:t>
            </w:r>
            <w:r>
              <w:t>цию в стандартах, исходных текстах операционной с</w:t>
            </w:r>
            <w:r>
              <w:t>и</w:t>
            </w:r>
            <w:r>
              <w:t xml:space="preserve">стемы, объяснить </w:t>
            </w:r>
            <w:r>
              <w:lastRenderedPageBreak/>
              <w:t>различия между ре</w:t>
            </w:r>
            <w:r>
              <w:t>а</w:t>
            </w:r>
            <w:r>
              <w:t xml:space="preserve">лизациями данной фунциональности в </w:t>
            </w:r>
            <w:r>
              <w:rPr>
                <w:lang w:val="en-US"/>
              </w:rPr>
              <w:t>Solaris</w:t>
            </w:r>
            <w:r>
              <w:t xml:space="preserve"> и </w:t>
            </w:r>
            <w:r>
              <w:rPr>
                <w:lang w:val="en-US"/>
              </w:rPr>
              <w:t>Linux</w:t>
            </w:r>
            <w:r>
              <w:t>.</w:t>
            </w:r>
          </w:p>
        </w:tc>
      </w:tr>
    </w:tbl>
    <w:p w14:paraId="4ED46F0E" w14:textId="77777777" w:rsidR="008B74B1" w:rsidRDefault="008B74B1">
      <w:pPr>
        <w:ind w:right="-1" w:firstLine="743"/>
        <w:jc w:val="right"/>
        <w:rPr>
          <w:color w:val="000000"/>
          <w:sz w:val="28"/>
          <w:szCs w:val="28"/>
        </w:rPr>
      </w:pPr>
    </w:p>
    <w:p w14:paraId="46B53E6F" w14:textId="77777777" w:rsidR="008B74B1" w:rsidRDefault="008B74B1">
      <w:pPr>
        <w:ind w:right="-1" w:firstLine="743"/>
        <w:jc w:val="both"/>
        <w:rPr>
          <w:sz w:val="28"/>
          <w:szCs w:val="28"/>
        </w:rPr>
      </w:pPr>
    </w:p>
    <w:p w14:paraId="3228F3B4" w14:textId="77777777" w:rsidR="008B74B1" w:rsidRDefault="008B74B1">
      <w:pPr>
        <w:ind w:right="-1" w:firstLine="743"/>
        <w:jc w:val="both"/>
        <w:rPr>
          <w:sz w:val="28"/>
          <w:szCs w:val="28"/>
        </w:rPr>
      </w:pPr>
    </w:p>
    <w:p w14:paraId="681A0FE3" w14:textId="77777777" w:rsidR="008B74B1" w:rsidRDefault="008B74B1">
      <w:pPr>
        <w:ind w:right="-1" w:firstLine="743"/>
        <w:jc w:val="both"/>
        <w:rPr>
          <w:sz w:val="28"/>
          <w:szCs w:val="28"/>
        </w:rPr>
      </w:pPr>
    </w:p>
    <w:p w14:paraId="4AE06CF4" w14:textId="77777777" w:rsidR="008B74B1" w:rsidRDefault="008B74B1">
      <w:pPr>
        <w:ind w:right="-1" w:firstLine="743"/>
        <w:jc w:val="both"/>
        <w:rPr>
          <w:sz w:val="28"/>
          <w:szCs w:val="28"/>
        </w:rPr>
        <w:sectPr w:rsidR="008B74B1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 w:charSpace="-6145"/>
        </w:sectPr>
      </w:pPr>
    </w:p>
    <w:p w14:paraId="1EC09F4A" w14:textId="77777777" w:rsidR="008B74B1" w:rsidRDefault="00735093">
      <w:pPr>
        <w:pStyle w:val="13"/>
        <w:numPr>
          <w:ilvl w:val="0"/>
          <w:numId w:val="1"/>
        </w:numPr>
        <w:tabs>
          <w:tab w:val="left" w:pos="284"/>
        </w:tabs>
        <w:ind w:right="-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аттестации по дисциплине</w:t>
      </w:r>
    </w:p>
    <w:p w14:paraId="5EAB9AC5" w14:textId="77777777" w:rsidR="008B74B1" w:rsidRDefault="008B74B1">
      <w:pPr>
        <w:ind w:right="-1" w:firstLine="743"/>
        <w:jc w:val="both"/>
        <w:rPr>
          <w:sz w:val="28"/>
          <w:szCs w:val="28"/>
        </w:rPr>
      </w:pPr>
    </w:p>
    <w:p w14:paraId="785D5CF1" w14:textId="77777777" w:rsidR="00E06CD9" w:rsidRDefault="00735093" w:rsidP="00E06CD9">
      <w:pPr>
        <w:pStyle w:val="13"/>
        <w:ind w:left="0" w:right="-1"/>
        <w:rPr>
          <w:sz w:val="28"/>
          <w:szCs w:val="28"/>
        </w:rPr>
      </w:pPr>
      <w:r w:rsidRPr="000B6F1C">
        <w:rPr>
          <w:sz w:val="28"/>
          <w:szCs w:val="28"/>
        </w:rPr>
        <w:t>Промежуточная аттестация по дисциплине «Операционные системы» пров</w:t>
      </w:r>
      <w:r w:rsidRPr="000B6F1C">
        <w:rPr>
          <w:sz w:val="28"/>
          <w:szCs w:val="28"/>
        </w:rPr>
        <w:t>о</w:t>
      </w:r>
      <w:r w:rsidRPr="000B6F1C">
        <w:rPr>
          <w:sz w:val="28"/>
          <w:szCs w:val="28"/>
        </w:rPr>
        <w:t xml:space="preserve">дится по завершению первого периода ее освоения (семестра). </w:t>
      </w:r>
      <w:r w:rsidR="00E06CD9" w:rsidRPr="000B6F1C">
        <w:rPr>
          <w:sz w:val="28"/>
          <w:szCs w:val="28"/>
        </w:rPr>
        <w:t>Промежуто</w:t>
      </w:r>
      <w:r w:rsidR="00E06CD9" w:rsidRPr="000B6F1C">
        <w:rPr>
          <w:sz w:val="28"/>
          <w:szCs w:val="28"/>
        </w:rPr>
        <w:t>ч</w:t>
      </w:r>
      <w:r w:rsidR="00E06CD9" w:rsidRPr="000B6F1C">
        <w:rPr>
          <w:sz w:val="28"/>
          <w:szCs w:val="28"/>
        </w:rPr>
        <w:t>ная аттестация (диф. зачет) по дисциплине выполняется на основе количества задач, сданных в семестре. Результаты</w:t>
      </w:r>
      <w:r w:rsidR="00E06CD9">
        <w:rPr>
          <w:sz w:val="28"/>
          <w:szCs w:val="28"/>
        </w:rPr>
        <w:t xml:space="preserve"> промежуточной аттестации по дисц</w:t>
      </w:r>
      <w:r w:rsidR="00E06CD9">
        <w:rPr>
          <w:sz w:val="28"/>
          <w:szCs w:val="28"/>
        </w:rPr>
        <w:t>и</w:t>
      </w:r>
      <w:r w:rsidR="00E06CD9">
        <w:rPr>
          <w:sz w:val="28"/>
          <w:szCs w:val="28"/>
        </w:rPr>
        <w:t>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  Для получ</w:t>
      </w:r>
      <w:r w:rsidR="00E06CD9">
        <w:rPr>
          <w:sz w:val="28"/>
          <w:szCs w:val="28"/>
        </w:rPr>
        <w:t>е</w:t>
      </w:r>
      <w:r w:rsidR="00E06CD9">
        <w:rPr>
          <w:sz w:val="28"/>
          <w:szCs w:val="28"/>
        </w:rPr>
        <w:t>ния оценки «удовлетворительно» необходимо сдать не менее 6 задач, для п</w:t>
      </w:r>
      <w:r w:rsidR="00E06CD9">
        <w:rPr>
          <w:sz w:val="28"/>
          <w:szCs w:val="28"/>
        </w:rPr>
        <w:t>о</w:t>
      </w:r>
      <w:r w:rsidR="00E06CD9">
        <w:rPr>
          <w:sz w:val="28"/>
          <w:szCs w:val="28"/>
        </w:rPr>
        <w:t>лучения оценки «хорошо» - не менее 11 задач, для получения оценки «отли</w:t>
      </w:r>
      <w:r w:rsidR="00E06CD9">
        <w:rPr>
          <w:sz w:val="28"/>
          <w:szCs w:val="28"/>
        </w:rPr>
        <w:t>ч</w:t>
      </w:r>
      <w:r w:rsidR="00E06CD9">
        <w:rPr>
          <w:sz w:val="28"/>
          <w:szCs w:val="28"/>
        </w:rPr>
        <w:t>но» - не менее 23 задач, при этом не менее 10 из них должно относиться к группе тем «Межпроцессное взаимодействие».  Студенты, сдавшие менее 6 задач в семестре, могут получить оценку «удовлетворительно» по итогам устного собеседования.</w:t>
      </w:r>
    </w:p>
    <w:p w14:paraId="30C3808A" w14:textId="77777777" w:rsidR="00AB5B55" w:rsidRDefault="00AB5B55" w:rsidP="00E06CD9">
      <w:pPr>
        <w:pStyle w:val="13"/>
        <w:ind w:left="0" w:right="-1"/>
        <w:rPr>
          <w:sz w:val="28"/>
          <w:szCs w:val="28"/>
        </w:rPr>
        <w:sectPr w:rsidR="00AB5B5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</w:p>
    <w:p w14:paraId="5726F2B1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C3951DC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E062B6F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1DBCF1E1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498132F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924F919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6A74F3D8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3BB956A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6E5FC538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6B1DDAA5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59DBF5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958351F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7FACE7D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BD05E49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63BDFE4B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AD1730B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03720C6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DF1131C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4770871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58BA6DA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98CBDD4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075B568B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613D4E2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1DAB964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F07229E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FC7F9D0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15C7886A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C91AE8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181A0C4D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A56AD88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A4BFFCB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0A0C9DD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6D092F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906517A" w14:textId="77777777" w:rsidR="000D1EC7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2708378" w14:textId="77777777" w:rsidR="008B74B1" w:rsidRDefault="000D1EC7" w:rsidP="000D1EC7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</w:t>
      </w:r>
      <w:r w:rsidR="00735093">
        <w:rPr>
          <w:rFonts w:ascii="Times New Roman" w:hAnsi="Times New Roman"/>
          <w:b/>
          <w:sz w:val="24"/>
          <w:szCs w:val="24"/>
          <w:lang w:val="ru-RU"/>
        </w:rPr>
        <w:t>ист актуализации фонда оценочных средств промежуточной аттестации</w:t>
      </w:r>
    </w:p>
    <w:p w14:paraId="71707DBD" w14:textId="77777777" w:rsidR="008B74B1" w:rsidRDefault="00735093">
      <w:pPr>
        <w:pStyle w:val="aa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proofErr w:type="spellStart"/>
      <w:r>
        <w:rPr>
          <w:rFonts w:ascii="Times New Roman" w:hAnsi="Times New Roman"/>
          <w:b/>
          <w:sz w:val="24"/>
          <w:szCs w:val="24"/>
        </w:rPr>
        <w:t>Операционные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системы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»</w:t>
      </w:r>
    </w:p>
    <w:tbl>
      <w:tblPr>
        <w:tblW w:w="9667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3"/>
        <w:gridCol w:w="4293"/>
        <w:gridCol w:w="2124"/>
        <w:gridCol w:w="2547"/>
      </w:tblGrid>
      <w:tr w:rsidR="008B74B1" w14:paraId="2C168B6F" w14:textId="77777777" w:rsidTr="00B41B3B">
        <w:trPr>
          <w:cantSplit/>
          <w:trHeight w:val="276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394B220" w14:textId="77777777" w:rsidR="008B74B1" w:rsidRDefault="00B41B3B" w:rsidP="00B41B3B">
            <w:pPr>
              <w:ind w:right="-1"/>
            </w:pPr>
            <w:r>
              <w:t>№</w:t>
            </w: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A822FD7" w14:textId="77777777" w:rsidR="008B74B1" w:rsidRDefault="00735093" w:rsidP="00B41B3B">
            <w:pPr>
              <w:ind w:right="-1"/>
            </w:pPr>
            <w:r>
              <w:t>Характеристика внесенных</w:t>
            </w:r>
            <w:r>
              <w:br/>
              <w:t>изменений (с указанием пунктов док</w:t>
            </w:r>
            <w:r>
              <w:t>у</w:t>
            </w:r>
            <w:r>
              <w:t>мента)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F72507A" w14:textId="77777777" w:rsidR="008B74B1" w:rsidRDefault="00735093" w:rsidP="000D1EC7">
            <w:pPr>
              <w:ind w:right="-1"/>
            </w:pPr>
            <w:r>
              <w:t>Дата и №</w:t>
            </w:r>
            <w:r>
              <w:br/>
              <w:t xml:space="preserve"> протокола Уч</w:t>
            </w:r>
            <w:r>
              <w:t>е</w:t>
            </w:r>
            <w:r>
              <w:t>ного совета ФИТ</w:t>
            </w: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F863E73" w14:textId="77777777" w:rsidR="008B74B1" w:rsidRDefault="00735093" w:rsidP="00B46E7D">
            <w:pPr>
              <w:ind w:right="-1"/>
            </w:pPr>
            <w:r>
              <w:t>Подпись</w:t>
            </w:r>
            <w:r w:rsidR="00B46E7D">
              <w:t xml:space="preserve"> </w:t>
            </w:r>
            <w:r>
              <w:t>ответстве</w:t>
            </w:r>
            <w:r>
              <w:t>н</w:t>
            </w:r>
            <w:r>
              <w:t>ного</w:t>
            </w:r>
          </w:p>
        </w:tc>
      </w:tr>
      <w:tr w:rsidR="008B74B1" w14:paraId="03F40462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7EFEA00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9F1098C" w14:textId="77777777" w:rsidR="008B74B1" w:rsidRDefault="008B74B1">
            <w:pPr>
              <w:snapToGrid w:val="0"/>
              <w:ind w:left="760" w:right="-1" w:firstLine="540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F0809F7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27314DC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772CAC3C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58C984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037A359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182515E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F785A4A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0735A656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7D8749C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5FE2D10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3136E9E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B8778E5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4BCD4A3E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03AED1C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FA72A08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B044D19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F0E89E7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38BEB7C4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DA618DF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14EF84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6355FE4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AC657F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15C7F184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79CB2FF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18B9D7B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4253E0C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3C9F4FA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  <w:tr w:rsidR="008B74B1" w14:paraId="323C9765" w14:textId="77777777" w:rsidTr="00B41B3B">
        <w:trPr>
          <w:cantSplit/>
          <w:trHeight w:val="1701"/>
        </w:trPr>
        <w:tc>
          <w:tcPr>
            <w:tcW w:w="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2890E80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4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EFE0B28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2FEE264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73FB62D" w14:textId="77777777" w:rsidR="008B74B1" w:rsidRDefault="008B74B1">
            <w:pPr>
              <w:snapToGrid w:val="0"/>
              <w:ind w:left="760" w:right="-1" w:firstLine="540"/>
              <w:jc w:val="center"/>
            </w:pPr>
          </w:p>
        </w:tc>
      </w:tr>
    </w:tbl>
    <w:p w14:paraId="5988CD41" w14:textId="77777777" w:rsidR="008B74B1" w:rsidRDefault="008B74B1">
      <w:pPr>
        <w:sectPr w:rsidR="008B74B1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</w:p>
    <w:p w14:paraId="703723D2" w14:textId="77777777" w:rsidR="00735093" w:rsidRDefault="00735093" w:rsidP="000B6F1C"/>
    <w:sectPr w:rsidR="00735093" w:rsidSect="00EA7B10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227"/>
    <w:multiLevelType w:val="multilevel"/>
    <w:tmpl w:val="CB4EEC06"/>
    <w:lvl w:ilvl="0">
      <w:start w:val="1"/>
      <w:numFmt w:val="decimal"/>
      <w:lvlText w:val="%1."/>
      <w:lvlJc w:val="left"/>
      <w:pPr>
        <w:ind w:left="1070" w:hanging="360"/>
      </w:pPr>
      <w:rPr>
        <w:rFonts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">
    <w:nsid w:val="130A1E43"/>
    <w:multiLevelType w:val="multilevel"/>
    <w:tmpl w:val="4F9A46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b w:val="0"/>
      </w:rPr>
    </w:lvl>
  </w:abstractNum>
  <w:abstractNum w:abstractNumId="2">
    <w:nsid w:val="399D767E"/>
    <w:multiLevelType w:val="multilevel"/>
    <w:tmpl w:val="043255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B6D7231"/>
    <w:multiLevelType w:val="multilevel"/>
    <w:tmpl w:val="36D87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D166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B74B1"/>
    <w:rsid w:val="000B6F1C"/>
    <w:rsid w:val="000C7B8D"/>
    <w:rsid w:val="000D1EC7"/>
    <w:rsid w:val="001422B5"/>
    <w:rsid w:val="00217B94"/>
    <w:rsid w:val="003C7DA1"/>
    <w:rsid w:val="004055EA"/>
    <w:rsid w:val="00480F84"/>
    <w:rsid w:val="00570C50"/>
    <w:rsid w:val="005D5C56"/>
    <w:rsid w:val="005F6968"/>
    <w:rsid w:val="00666A3C"/>
    <w:rsid w:val="0067564A"/>
    <w:rsid w:val="006A49B0"/>
    <w:rsid w:val="00735093"/>
    <w:rsid w:val="00781DB6"/>
    <w:rsid w:val="008B74B1"/>
    <w:rsid w:val="00914A3E"/>
    <w:rsid w:val="00A069C0"/>
    <w:rsid w:val="00AB5B55"/>
    <w:rsid w:val="00AC093F"/>
    <w:rsid w:val="00AE5B00"/>
    <w:rsid w:val="00B41B3B"/>
    <w:rsid w:val="00B46E7D"/>
    <w:rsid w:val="00CA1E22"/>
    <w:rsid w:val="00CE5701"/>
    <w:rsid w:val="00E06CD9"/>
    <w:rsid w:val="00E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9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6D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qFormat/>
    <w:rsid w:val="00610E88"/>
    <w:pPr>
      <w:keepNext/>
      <w:widowControl w:val="0"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-">
    <w:name w:val="Интернет-ссылка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10"/>
    <w:qFormat/>
    <w:locked/>
    <w:rsid w:val="005D4240"/>
    <w:rPr>
      <w:rFonts w:cs="Times New Roman"/>
    </w:rPr>
  </w:style>
  <w:style w:type="character" w:customStyle="1" w:styleId="11">
    <w:name w:val="Заголовок 1 Знак1"/>
    <w:link w:val="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2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ListParagraphChar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5">
    <w:name w:val="footnote reference"/>
    <w:semiHidden/>
    <w:qFormat/>
    <w:rsid w:val="00586056"/>
    <w:rPr>
      <w:vertAlign w:val="superscript"/>
    </w:rPr>
  </w:style>
  <w:style w:type="character" w:customStyle="1" w:styleId="a6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7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9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sid w:val="00EA7B10"/>
    <w:rPr>
      <w:rFonts w:cs="Times New Roman"/>
    </w:rPr>
  </w:style>
  <w:style w:type="character" w:customStyle="1" w:styleId="ListLabel2">
    <w:name w:val="ListLabel 2"/>
    <w:qFormat/>
    <w:rsid w:val="00EA7B10"/>
    <w:rPr>
      <w:rFonts w:cs="Times New Roman"/>
    </w:rPr>
  </w:style>
  <w:style w:type="character" w:customStyle="1" w:styleId="ListLabel3">
    <w:name w:val="ListLabel 3"/>
    <w:qFormat/>
    <w:rsid w:val="00EA7B10"/>
    <w:rPr>
      <w:rFonts w:cs="Times New Roman"/>
    </w:rPr>
  </w:style>
  <w:style w:type="character" w:customStyle="1" w:styleId="ListLabel4">
    <w:name w:val="ListLabel 4"/>
    <w:qFormat/>
    <w:rsid w:val="00EA7B10"/>
    <w:rPr>
      <w:rFonts w:cs="Times New Roman"/>
    </w:rPr>
  </w:style>
  <w:style w:type="character" w:customStyle="1" w:styleId="ListLabel5">
    <w:name w:val="ListLabel 5"/>
    <w:qFormat/>
    <w:rsid w:val="00EA7B10"/>
    <w:rPr>
      <w:rFonts w:cs="Times New Roman"/>
    </w:rPr>
  </w:style>
  <w:style w:type="character" w:customStyle="1" w:styleId="ListLabel6">
    <w:name w:val="ListLabel 6"/>
    <w:qFormat/>
    <w:rsid w:val="00EA7B10"/>
    <w:rPr>
      <w:rFonts w:cs="Times New Roman"/>
    </w:rPr>
  </w:style>
  <w:style w:type="character" w:customStyle="1" w:styleId="ListLabel7">
    <w:name w:val="ListLabel 7"/>
    <w:qFormat/>
    <w:rsid w:val="00EA7B10"/>
    <w:rPr>
      <w:rFonts w:cs="Times New Roman"/>
    </w:rPr>
  </w:style>
  <w:style w:type="character" w:customStyle="1" w:styleId="ListLabel8">
    <w:name w:val="ListLabel 8"/>
    <w:qFormat/>
    <w:rsid w:val="00EA7B10"/>
    <w:rPr>
      <w:rFonts w:cs="Times New Roman"/>
    </w:rPr>
  </w:style>
  <w:style w:type="character" w:customStyle="1" w:styleId="ListLabel9">
    <w:name w:val="ListLabel 9"/>
    <w:qFormat/>
    <w:rsid w:val="00EA7B10"/>
    <w:rPr>
      <w:rFonts w:cs="Times New Roman"/>
    </w:rPr>
  </w:style>
  <w:style w:type="character" w:customStyle="1" w:styleId="ListLabel10">
    <w:name w:val="ListLabel 10"/>
    <w:qFormat/>
    <w:rsid w:val="00EA7B10"/>
    <w:rPr>
      <w:sz w:val="24"/>
    </w:rPr>
  </w:style>
  <w:style w:type="character" w:customStyle="1" w:styleId="ListLabel11">
    <w:name w:val="ListLabel 11"/>
    <w:qFormat/>
    <w:rsid w:val="00EA7B10"/>
    <w:rPr>
      <w:rFonts w:cs="Times New Roman"/>
    </w:rPr>
  </w:style>
  <w:style w:type="character" w:customStyle="1" w:styleId="ListLabel12">
    <w:name w:val="ListLabel 12"/>
    <w:qFormat/>
    <w:rsid w:val="00EA7B10"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sid w:val="00EA7B10"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sid w:val="00EA7B10"/>
    <w:rPr>
      <w:rFonts w:cs="Times New Roman"/>
    </w:rPr>
  </w:style>
  <w:style w:type="character" w:customStyle="1" w:styleId="ListLabel15">
    <w:name w:val="ListLabel 15"/>
    <w:qFormat/>
    <w:rsid w:val="00EA7B10"/>
    <w:rPr>
      <w:rFonts w:cs="Times New Roman"/>
      <w:b/>
    </w:rPr>
  </w:style>
  <w:style w:type="character" w:customStyle="1" w:styleId="ListLabel16">
    <w:name w:val="ListLabel 16"/>
    <w:qFormat/>
    <w:rsid w:val="00EA7B10"/>
    <w:rPr>
      <w:rFonts w:cs="Times New Roman"/>
      <w:b/>
    </w:rPr>
  </w:style>
  <w:style w:type="character" w:customStyle="1" w:styleId="ListLabel17">
    <w:name w:val="ListLabel 17"/>
    <w:qFormat/>
    <w:rsid w:val="00EA7B10"/>
    <w:rPr>
      <w:rFonts w:cs="Times New Roman"/>
      <w:b/>
    </w:rPr>
  </w:style>
  <w:style w:type="character" w:customStyle="1" w:styleId="ListLabel18">
    <w:name w:val="ListLabel 18"/>
    <w:qFormat/>
    <w:rsid w:val="00EA7B10"/>
    <w:rPr>
      <w:rFonts w:cs="Times New Roman"/>
      <w:b/>
    </w:rPr>
  </w:style>
  <w:style w:type="character" w:customStyle="1" w:styleId="ListLabel19">
    <w:name w:val="ListLabel 19"/>
    <w:qFormat/>
    <w:rsid w:val="00EA7B10"/>
    <w:rPr>
      <w:rFonts w:cs="Times New Roman"/>
      <w:b/>
    </w:rPr>
  </w:style>
  <w:style w:type="character" w:customStyle="1" w:styleId="ListLabel20">
    <w:name w:val="ListLabel 20"/>
    <w:qFormat/>
    <w:rsid w:val="00EA7B10"/>
    <w:rPr>
      <w:rFonts w:cs="Times New Roman"/>
      <w:b/>
    </w:rPr>
  </w:style>
  <w:style w:type="character" w:customStyle="1" w:styleId="ListLabel21">
    <w:name w:val="ListLabel 21"/>
    <w:qFormat/>
    <w:rsid w:val="00EA7B10"/>
    <w:rPr>
      <w:rFonts w:cs="Times New Roman"/>
      <w:b/>
    </w:rPr>
  </w:style>
  <w:style w:type="character" w:customStyle="1" w:styleId="ListLabel22">
    <w:name w:val="ListLabel 22"/>
    <w:qFormat/>
    <w:rsid w:val="00EA7B10"/>
    <w:rPr>
      <w:rFonts w:cs="Times New Roman"/>
      <w:b/>
    </w:rPr>
  </w:style>
  <w:style w:type="character" w:customStyle="1" w:styleId="ListLabel23">
    <w:name w:val="ListLabel 23"/>
    <w:qFormat/>
    <w:rsid w:val="00EA7B10"/>
    <w:rPr>
      <w:rFonts w:cs="Times New Roman"/>
      <w:b w:val="0"/>
      <w:color w:val="00000A"/>
      <w:sz w:val="28"/>
      <w:szCs w:val="28"/>
    </w:rPr>
  </w:style>
  <w:style w:type="character" w:customStyle="1" w:styleId="ListLabel24">
    <w:name w:val="ListLabel 24"/>
    <w:qFormat/>
    <w:rsid w:val="00EA7B10"/>
    <w:rPr>
      <w:rFonts w:cs="Times New Roman"/>
    </w:rPr>
  </w:style>
  <w:style w:type="character" w:customStyle="1" w:styleId="ListLabel25">
    <w:name w:val="ListLabel 25"/>
    <w:qFormat/>
    <w:rsid w:val="00EA7B10"/>
    <w:rPr>
      <w:rFonts w:cs="Times New Roman"/>
    </w:rPr>
  </w:style>
  <w:style w:type="character" w:customStyle="1" w:styleId="ListLabel26">
    <w:name w:val="ListLabel 26"/>
    <w:qFormat/>
    <w:rsid w:val="00EA7B10"/>
    <w:rPr>
      <w:rFonts w:cs="Times New Roman"/>
    </w:rPr>
  </w:style>
  <w:style w:type="character" w:customStyle="1" w:styleId="ListLabel27">
    <w:name w:val="ListLabel 27"/>
    <w:qFormat/>
    <w:rsid w:val="00EA7B10"/>
    <w:rPr>
      <w:rFonts w:cs="Times New Roman"/>
    </w:rPr>
  </w:style>
  <w:style w:type="character" w:customStyle="1" w:styleId="ListLabel28">
    <w:name w:val="ListLabel 28"/>
    <w:qFormat/>
    <w:rsid w:val="00EA7B10"/>
    <w:rPr>
      <w:rFonts w:cs="Times New Roman"/>
    </w:rPr>
  </w:style>
  <w:style w:type="character" w:customStyle="1" w:styleId="ListLabel29">
    <w:name w:val="ListLabel 29"/>
    <w:qFormat/>
    <w:rsid w:val="00EA7B10"/>
    <w:rPr>
      <w:rFonts w:cs="Times New Roman"/>
    </w:rPr>
  </w:style>
  <w:style w:type="character" w:customStyle="1" w:styleId="ListLabel30">
    <w:name w:val="ListLabel 30"/>
    <w:qFormat/>
    <w:rsid w:val="00EA7B10"/>
    <w:rPr>
      <w:rFonts w:cs="Times New Roman"/>
    </w:rPr>
  </w:style>
  <w:style w:type="character" w:customStyle="1" w:styleId="ListLabel31">
    <w:name w:val="ListLabel 31"/>
    <w:qFormat/>
    <w:rsid w:val="00EA7B10"/>
    <w:rPr>
      <w:rFonts w:cs="Times New Roman"/>
    </w:rPr>
  </w:style>
  <w:style w:type="character" w:customStyle="1" w:styleId="ListLabel32">
    <w:name w:val="ListLabel 32"/>
    <w:qFormat/>
    <w:rsid w:val="00EA7B10"/>
    <w:rPr>
      <w:rFonts w:cs="Times New Roman"/>
      <w:b/>
      <w:sz w:val="28"/>
    </w:rPr>
  </w:style>
  <w:style w:type="character" w:customStyle="1" w:styleId="ListLabel33">
    <w:name w:val="ListLabel 33"/>
    <w:qFormat/>
    <w:rsid w:val="00EA7B10"/>
    <w:rPr>
      <w:rFonts w:cs="Times New Roman"/>
      <w:b/>
      <w:sz w:val="28"/>
    </w:rPr>
  </w:style>
  <w:style w:type="character" w:customStyle="1" w:styleId="ListLabel34">
    <w:name w:val="ListLabel 34"/>
    <w:qFormat/>
    <w:rsid w:val="00EA7B10"/>
    <w:rPr>
      <w:rFonts w:cs="Times New Roman"/>
    </w:rPr>
  </w:style>
  <w:style w:type="character" w:customStyle="1" w:styleId="ListLabel35">
    <w:name w:val="ListLabel 35"/>
    <w:qFormat/>
    <w:rsid w:val="00EA7B10"/>
    <w:rPr>
      <w:rFonts w:cs="Times New Roman"/>
    </w:rPr>
  </w:style>
  <w:style w:type="character" w:customStyle="1" w:styleId="ListLabel36">
    <w:name w:val="ListLabel 36"/>
    <w:qFormat/>
    <w:rsid w:val="00EA7B10"/>
    <w:rPr>
      <w:rFonts w:cs="Times New Roman"/>
    </w:rPr>
  </w:style>
  <w:style w:type="character" w:customStyle="1" w:styleId="ListLabel37">
    <w:name w:val="ListLabel 37"/>
    <w:qFormat/>
    <w:rsid w:val="00EA7B10"/>
    <w:rPr>
      <w:rFonts w:cs="Times New Roman"/>
    </w:rPr>
  </w:style>
  <w:style w:type="character" w:customStyle="1" w:styleId="ListLabel38">
    <w:name w:val="ListLabel 38"/>
    <w:qFormat/>
    <w:rsid w:val="00EA7B10"/>
    <w:rPr>
      <w:rFonts w:cs="Times New Roman"/>
    </w:rPr>
  </w:style>
  <w:style w:type="character" w:customStyle="1" w:styleId="ListLabel39">
    <w:name w:val="ListLabel 39"/>
    <w:qFormat/>
    <w:rsid w:val="00EA7B10"/>
    <w:rPr>
      <w:rFonts w:cs="Times New Roman"/>
    </w:rPr>
  </w:style>
  <w:style w:type="character" w:customStyle="1" w:styleId="ListLabel40">
    <w:name w:val="ListLabel 40"/>
    <w:qFormat/>
    <w:rsid w:val="00EA7B10"/>
    <w:rPr>
      <w:rFonts w:cs="Times New Roman"/>
    </w:rPr>
  </w:style>
  <w:style w:type="character" w:customStyle="1" w:styleId="ListLabel41">
    <w:name w:val="ListLabel 41"/>
    <w:qFormat/>
    <w:rsid w:val="00EA7B10"/>
    <w:rPr>
      <w:rFonts w:cs="Times New Roman"/>
    </w:rPr>
  </w:style>
  <w:style w:type="character" w:customStyle="1" w:styleId="ListLabel42">
    <w:name w:val="ListLabel 42"/>
    <w:qFormat/>
    <w:rsid w:val="00EA7B10"/>
    <w:rPr>
      <w:rFonts w:cs="Times New Roman"/>
    </w:rPr>
  </w:style>
  <w:style w:type="character" w:customStyle="1" w:styleId="ListLabel43">
    <w:name w:val="ListLabel 43"/>
    <w:qFormat/>
    <w:rsid w:val="00EA7B10"/>
    <w:rPr>
      <w:rFonts w:cs="Times New Roman"/>
    </w:rPr>
  </w:style>
  <w:style w:type="character" w:customStyle="1" w:styleId="ListLabel44">
    <w:name w:val="ListLabel 44"/>
    <w:qFormat/>
    <w:rsid w:val="00EA7B10"/>
    <w:rPr>
      <w:rFonts w:cs="Times New Roman"/>
    </w:rPr>
  </w:style>
  <w:style w:type="character" w:customStyle="1" w:styleId="ListLabel45">
    <w:name w:val="ListLabel 45"/>
    <w:qFormat/>
    <w:rsid w:val="00EA7B10"/>
    <w:rPr>
      <w:rFonts w:cs="Times New Roman"/>
    </w:rPr>
  </w:style>
  <w:style w:type="character" w:customStyle="1" w:styleId="ListLabel46">
    <w:name w:val="ListLabel 46"/>
    <w:qFormat/>
    <w:rsid w:val="00EA7B10"/>
    <w:rPr>
      <w:rFonts w:cs="Times New Roman"/>
    </w:rPr>
  </w:style>
  <w:style w:type="character" w:customStyle="1" w:styleId="ListLabel47">
    <w:name w:val="ListLabel 47"/>
    <w:qFormat/>
    <w:rsid w:val="00EA7B10"/>
    <w:rPr>
      <w:rFonts w:cs="Times New Roman"/>
    </w:rPr>
  </w:style>
  <w:style w:type="character" w:customStyle="1" w:styleId="ListLabel48">
    <w:name w:val="ListLabel 48"/>
    <w:qFormat/>
    <w:rsid w:val="00EA7B10"/>
    <w:rPr>
      <w:rFonts w:cs="Times New Roman"/>
    </w:rPr>
  </w:style>
  <w:style w:type="character" w:customStyle="1" w:styleId="ListLabel49">
    <w:name w:val="ListLabel 49"/>
    <w:qFormat/>
    <w:rsid w:val="00EA7B10"/>
    <w:rPr>
      <w:rFonts w:cs="Times New Roman"/>
    </w:rPr>
  </w:style>
  <w:style w:type="character" w:customStyle="1" w:styleId="ListLabel50">
    <w:name w:val="ListLabel 50"/>
    <w:qFormat/>
    <w:rsid w:val="00EA7B10"/>
    <w:rPr>
      <w:rFonts w:cs="Times New Roman"/>
    </w:rPr>
  </w:style>
  <w:style w:type="character" w:customStyle="1" w:styleId="ListLabel51">
    <w:name w:val="ListLabel 51"/>
    <w:qFormat/>
    <w:rsid w:val="00EA7B10"/>
    <w:rPr>
      <w:rFonts w:cs="Times New Roman"/>
    </w:rPr>
  </w:style>
  <w:style w:type="character" w:customStyle="1" w:styleId="ListLabel52">
    <w:name w:val="ListLabel 52"/>
    <w:qFormat/>
    <w:rsid w:val="00EA7B10"/>
    <w:rPr>
      <w:rFonts w:cs="Times New Roman"/>
    </w:rPr>
  </w:style>
  <w:style w:type="character" w:customStyle="1" w:styleId="ListLabel53">
    <w:name w:val="ListLabel 53"/>
    <w:qFormat/>
    <w:rsid w:val="00EA7B10"/>
    <w:rPr>
      <w:rFonts w:cs="Times New Roman"/>
    </w:rPr>
  </w:style>
  <w:style w:type="character" w:customStyle="1" w:styleId="ListLabel54">
    <w:name w:val="ListLabel 54"/>
    <w:qFormat/>
    <w:rsid w:val="00EA7B10"/>
    <w:rPr>
      <w:rFonts w:cs="Times New Roman"/>
    </w:rPr>
  </w:style>
  <w:style w:type="character" w:customStyle="1" w:styleId="ListLabel55">
    <w:name w:val="ListLabel 55"/>
    <w:qFormat/>
    <w:rsid w:val="00EA7B10"/>
    <w:rPr>
      <w:rFonts w:cs="Times New Roman"/>
    </w:rPr>
  </w:style>
  <w:style w:type="character" w:customStyle="1" w:styleId="ListLabel56">
    <w:name w:val="ListLabel 56"/>
    <w:qFormat/>
    <w:rsid w:val="00EA7B10"/>
    <w:rPr>
      <w:rFonts w:cs="Times New Roman"/>
    </w:rPr>
  </w:style>
  <w:style w:type="character" w:customStyle="1" w:styleId="ListLabel57">
    <w:name w:val="ListLabel 57"/>
    <w:qFormat/>
    <w:rsid w:val="00EA7B10"/>
    <w:rPr>
      <w:rFonts w:cs="Times New Roman"/>
    </w:rPr>
  </w:style>
  <w:style w:type="character" w:customStyle="1" w:styleId="ListLabel58">
    <w:name w:val="ListLabel 58"/>
    <w:qFormat/>
    <w:rsid w:val="00EA7B10"/>
    <w:rPr>
      <w:rFonts w:cs="Times New Roman"/>
    </w:rPr>
  </w:style>
  <w:style w:type="character" w:customStyle="1" w:styleId="ListLabel59">
    <w:name w:val="ListLabel 59"/>
    <w:qFormat/>
    <w:rsid w:val="00EA7B10"/>
    <w:rPr>
      <w:rFonts w:cs="Times New Roman"/>
    </w:rPr>
  </w:style>
  <w:style w:type="character" w:customStyle="1" w:styleId="ListLabel60">
    <w:name w:val="ListLabel 60"/>
    <w:qFormat/>
    <w:rsid w:val="00EA7B10"/>
    <w:rPr>
      <w:rFonts w:cs="Times New Roman"/>
    </w:rPr>
  </w:style>
  <w:style w:type="character" w:customStyle="1" w:styleId="ListLabel61">
    <w:name w:val="ListLabel 61"/>
    <w:qFormat/>
    <w:rsid w:val="00EA7B10"/>
    <w:rPr>
      <w:rFonts w:cs="Times New Roman"/>
    </w:rPr>
  </w:style>
  <w:style w:type="character" w:customStyle="1" w:styleId="ListLabel62">
    <w:name w:val="ListLabel 62"/>
    <w:qFormat/>
    <w:rsid w:val="00EA7B10"/>
    <w:rPr>
      <w:rFonts w:cs="Times New Roman"/>
    </w:rPr>
  </w:style>
  <w:style w:type="character" w:customStyle="1" w:styleId="ListLabel63">
    <w:name w:val="ListLabel 63"/>
    <w:qFormat/>
    <w:rsid w:val="00EA7B10"/>
    <w:rPr>
      <w:rFonts w:cs="Times New Roman"/>
    </w:rPr>
  </w:style>
  <w:style w:type="character" w:customStyle="1" w:styleId="ListLabel64">
    <w:name w:val="ListLabel 64"/>
    <w:qFormat/>
    <w:rsid w:val="00EA7B10"/>
    <w:rPr>
      <w:rFonts w:cs="Times New Roman"/>
    </w:rPr>
  </w:style>
  <w:style w:type="character" w:customStyle="1" w:styleId="ListLabel65">
    <w:name w:val="ListLabel 65"/>
    <w:qFormat/>
    <w:rsid w:val="00EA7B10"/>
    <w:rPr>
      <w:rFonts w:cs="Times New Roman"/>
    </w:rPr>
  </w:style>
  <w:style w:type="character" w:customStyle="1" w:styleId="ListLabel66">
    <w:name w:val="ListLabel 66"/>
    <w:qFormat/>
    <w:rsid w:val="00EA7B10"/>
    <w:rPr>
      <w:rFonts w:cs="Times New Roman"/>
    </w:rPr>
  </w:style>
  <w:style w:type="character" w:customStyle="1" w:styleId="ListLabel67">
    <w:name w:val="ListLabel 67"/>
    <w:qFormat/>
    <w:rsid w:val="00EA7B10"/>
    <w:rPr>
      <w:rFonts w:cs="Times New Roman"/>
    </w:rPr>
  </w:style>
  <w:style w:type="character" w:customStyle="1" w:styleId="ListLabel68">
    <w:name w:val="ListLabel 68"/>
    <w:qFormat/>
    <w:rsid w:val="00EA7B10"/>
    <w:rPr>
      <w:rFonts w:cs="Times New Roman"/>
    </w:rPr>
  </w:style>
  <w:style w:type="character" w:customStyle="1" w:styleId="ListLabel69">
    <w:name w:val="ListLabel 69"/>
    <w:qFormat/>
    <w:rsid w:val="00EA7B10"/>
    <w:rPr>
      <w:rFonts w:cs="Times New Roman"/>
    </w:rPr>
  </w:style>
  <w:style w:type="character" w:customStyle="1" w:styleId="ListLabel70">
    <w:name w:val="ListLabel 70"/>
    <w:qFormat/>
    <w:rsid w:val="00EA7B10"/>
    <w:rPr>
      <w:rFonts w:cs="Times New Roman"/>
    </w:rPr>
  </w:style>
  <w:style w:type="character" w:customStyle="1" w:styleId="ListLabel71">
    <w:name w:val="ListLabel 71"/>
    <w:qFormat/>
    <w:rsid w:val="00EA7B10"/>
    <w:rPr>
      <w:rFonts w:cs="Times New Roman"/>
    </w:rPr>
  </w:style>
  <w:style w:type="character" w:customStyle="1" w:styleId="ListLabel72">
    <w:name w:val="ListLabel 72"/>
    <w:qFormat/>
    <w:rsid w:val="00EA7B10"/>
    <w:rPr>
      <w:rFonts w:cs="Times New Roman"/>
    </w:rPr>
  </w:style>
  <w:style w:type="character" w:customStyle="1" w:styleId="ListLabel73">
    <w:name w:val="ListLabel 73"/>
    <w:qFormat/>
    <w:rsid w:val="00EA7B10"/>
    <w:rPr>
      <w:rFonts w:cs="Times New Roman"/>
    </w:rPr>
  </w:style>
  <w:style w:type="character" w:customStyle="1" w:styleId="ListLabel74">
    <w:name w:val="ListLabel 74"/>
    <w:qFormat/>
    <w:rsid w:val="00EA7B10"/>
    <w:rPr>
      <w:rFonts w:cs="Times New Roman"/>
    </w:rPr>
  </w:style>
  <w:style w:type="character" w:customStyle="1" w:styleId="ListLabel75">
    <w:name w:val="ListLabel 75"/>
    <w:qFormat/>
    <w:rsid w:val="00EA7B10"/>
    <w:rPr>
      <w:rFonts w:cs="Times New Roman"/>
    </w:rPr>
  </w:style>
  <w:style w:type="character" w:customStyle="1" w:styleId="ListLabel76">
    <w:name w:val="ListLabel 76"/>
    <w:qFormat/>
    <w:rsid w:val="00EA7B10"/>
    <w:rPr>
      <w:rFonts w:cs="Times New Roman"/>
    </w:rPr>
  </w:style>
  <w:style w:type="character" w:customStyle="1" w:styleId="ListLabel77">
    <w:name w:val="ListLabel 77"/>
    <w:qFormat/>
    <w:rsid w:val="00EA7B10"/>
    <w:rPr>
      <w:rFonts w:cs="Times New Roman"/>
    </w:rPr>
  </w:style>
  <w:style w:type="character" w:customStyle="1" w:styleId="ListLabel78">
    <w:name w:val="ListLabel 78"/>
    <w:qFormat/>
    <w:rsid w:val="00EA7B10"/>
    <w:rPr>
      <w:rFonts w:cs="Times New Roman"/>
    </w:rPr>
  </w:style>
  <w:style w:type="character" w:customStyle="1" w:styleId="ListLabel79">
    <w:name w:val="ListLabel 79"/>
    <w:qFormat/>
    <w:rsid w:val="00EA7B10"/>
    <w:rPr>
      <w:rFonts w:cs="Times New Roman"/>
    </w:rPr>
  </w:style>
  <w:style w:type="character" w:customStyle="1" w:styleId="ListLabel80">
    <w:name w:val="ListLabel 80"/>
    <w:qFormat/>
    <w:rsid w:val="00EA7B10"/>
    <w:rPr>
      <w:rFonts w:cs="Times New Roman"/>
    </w:rPr>
  </w:style>
  <w:style w:type="character" w:customStyle="1" w:styleId="ListLabel81">
    <w:name w:val="ListLabel 81"/>
    <w:qFormat/>
    <w:rsid w:val="00EA7B10"/>
    <w:rPr>
      <w:rFonts w:cs="Times New Roman"/>
    </w:rPr>
  </w:style>
  <w:style w:type="character" w:customStyle="1" w:styleId="ListLabel82">
    <w:name w:val="ListLabel 82"/>
    <w:qFormat/>
    <w:rsid w:val="00EA7B10"/>
    <w:rPr>
      <w:rFonts w:cs="Times New Roman"/>
    </w:rPr>
  </w:style>
  <w:style w:type="character" w:customStyle="1" w:styleId="ListLabel83">
    <w:name w:val="ListLabel 83"/>
    <w:qFormat/>
    <w:rsid w:val="00EA7B10"/>
    <w:rPr>
      <w:rFonts w:cs="Times New Roman"/>
    </w:rPr>
  </w:style>
  <w:style w:type="character" w:customStyle="1" w:styleId="ListLabel84">
    <w:name w:val="ListLabel 84"/>
    <w:qFormat/>
    <w:rsid w:val="00EA7B10"/>
    <w:rPr>
      <w:rFonts w:cs="Times New Roman"/>
    </w:rPr>
  </w:style>
  <w:style w:type="character" w:customStyle="1" w:styleId="ListLabel85">
    <w:name w:val="ListLabel 85"/>
    <w:qFormat/>
    <w:rsid w:val="00EA7B10"/>
    <w:rPr>
      <w:rFonts w:cs="Times New Roman"/>
    </w:rPr>
  </w:style>
  <w:style w:type="character" w:customStyle="1" w:styleId="ListLabel86">
    <w:name w:val="ListLabel 86"/>
    <w:qFormat/>
    <w:rsid w:val="00EA7B10"/>
    <w:rPr>
      <w:rFonts w:cs="Times New Roman"/>
    </w:rPr>
  </w:style>
  <w:style w:type="character" w:customStyle="1" w:styleId="ListLabel87">
    <w:name w:val="ListLabel 87"/>
    <w:qFormat/>
    <w:rsid w:val="00EA7B10"/>
    <w:rPr>
      <w:rFonts w:cs="Times New Roman"/>
    </w:rPr>
  </w:style>
  <w:style w:type="character" w:customStyle="1" w:styleId="ListLabel88">
    <w:name w:val="ListLabel 88"/>
    <w:qFormat/>
    <w:rsid w:val="00EA7B10"/>
    <w:rPr>
      <w:rFonts w:cs="Times New Roman"/>
    </w:rPr>
  </w:style>
  <w:style w:type="character" w:customStyle="1" w:styleId="ListLabel89">
    <w:name w:val="ListLabel 89"/>
    <w:qFormat/>
    <w:rsid w:val="00EA7B10"/>
    <w:rPr>
      <w:rFonts w:cs="Times New Roman"/>
    </w:rPr>
  </w:style>
  <w:style w:type="character" w:customStyle="1" w:styleId="ListLabel90">
    <w:name w:val="ListLabel 90"/>
    <w:qFormat/>
    <w:rsid w:val="00EA7B10"/>
    <w:rPr>
      <w:rFonts w:cs="Times New Roman"/>
    </w:rPr>
  </w:style>
  <w:style w:type="character" w:customStyle="1" w:styleId="ListLabel91">
    <w:name w:val="ListLabel 91"/>
    <w:qFormat/>
    <w:rsid w:val="00EA7B10"/>
    <w:rPr>
      <w:rFonts w:cs="Times New Roman"/>
    </w:rPr>
  </w:style>
  <w:style w:type="character" w:customStyle="1" w:styleId="ListLabel92">
    <w:name w:val="ListLabel 92"/>
    <w:qFormat/>
    <w:rsid w:val="00EA7B10"/>
    <w:rPr>
      <w:rFonts w:cs="Times New Roman"/>
    </w:rPr>
  </w:style>
  <w:style w:type="character" w:customStyle="1" w:styleId="ListLabel93">
    <w:name w:val="ListLabel 93"/>
    <w:qFormat/>
    <w:rsid w:val="00EA7B10"/>
    <w:rPr>
      <w:rFonts w:cs="Times New Roman"/>
    </w:rPr>
  </w:style>
  <w:style w:type="character" w:customStyle="1" w:styleId="ListLabel94">
    <w:name w:val="ListLabel 94"/>
    <w:qFormat/>
    <w:rsid w:val="00EA7B10"/>
    <w:rPr>
      <w:rFonts w:cs="Times New Roman"/>
    </w:rPr>
  </w:style>
  <w:style w:type="character" w:customStyle="1" w:styleId="ListLabel95">
    <w:name w:val="ListLabel 95"/>
    <w:qFormat/>
    <w:rsid w:val="00EA7B10"/>
    <w:rPr>
      <w:rFonts w:cs="Times New Roman"/>
    </w:rPr>
  </w:style>
  <w:style w:type="character" w:customStyle="1" w:styleId="ListLabel96">
    <w:name w:val="ListLabel 96"/>
    <w:qFormat/>
    <w:rsid w:val="00EA7B10"/>
    <w:rPr>
      <w:rFonts w:cs="Times New Roman"/>
    </w:rPr>
  </w:style>
  <w:style w:type="character" w:customStyle="1" w:styleId="ListLabel97">
    <w:name w:val="ListLabel 97"/>
    <w:qFormat/>
    <w:rsid w:val="00EA7B10"/>
    <w:rPr>
      <w:rFonts w:cs="Times New Roman"/>
    </w:rPr>
  </w:style>
  <w:style w:type="character" w:customStyle="1" w:styleId="ListLabel98">
    <w:name w:val="ListLabel 98"/>
    <w:qFormat/>
    <w:rsid w:val="00EA7B10"/>
    <w:rPr>
      <w:rFonts w:cs="Times New Roman"/>
    </w:rPr>
  </w:style>
  <w:style w:type="character" w:customStyle="1" w:styleId="ListLabel99">
    <w:name w:val="ListLabel 99"/>
    <w:qFormat/>
    <w:rsid w:val="00EA7B10"/>
    <w:rPr>
      <w:rFonts w:cs="Times New Roman"/>
    </w:rPr>
  </w:style>
  <w:style w:type="character" w:customStyle="1" w:styleId="ListLabel100">
    <w:name w:val="ListLabel 100"/>
    <w:qFormat/>
    <w:rsid w:val="00EA7B10"/>
    <w:rPr>
      <w:rFonts w:cs="Times New Roman"/>
    </w:rPr>
  </w:style>
  <w:style w:type="character" w:customStyle="1" w:styleId="ListLabel101">
    <w:name w:val="ListLabel 101"/>
    <w:qFormat/>
    <w:rsid w:val="00EA7B10"/>
    <w:rPr>
      <w:rFonts w:cs="Times New Roman"/>
    </w:rPr>
  </w:style>
  <w:style w:type="character" w:customStyle="1" w:styleId="ListLabel102">
    <w:name w:val="ListLabel 102"/>
    <w:qFormat/>
    <w:rsid w:val="00EA7B10"/>
    <w:rPr>
      <w:rFonts w:cs="Times New Roman"/>
    </w:rPr>
  </w:style>
  <w:style w:type="character" w:customStyle="1" w:styleId="ListLabel103">
    <w:name w:val="ListLabel 103"/>
    <w:qFormat/>
    <w:rsid w:val="00EA7B10"/>
    <w:rPr>
      <w:rFonts w:cs="Times New Roman"/>
    </w:rPr>
  </w:style>
  <w:style w:type="character" w:customStyle="1" w:styleId="ListLabel104">
    <w:name w:val="ListLabel 104"/>
    <w:qFormat/>
    <w:rsid w:val="00EA7B10"/>
    <w:rPr>
      <w:rFonts w:cs="Times New Roman"/>
    </w:rPr>
  </w:style>
  <w:style w:type="character" w:customStyle="1" w:styleId="ListLabel105">
    <w:name w:val="ListLabel 105"/>
    <w:qFormat/>
    <w:rsid w:val="00EA7B10"/>
    <w:rPr>
      <w:rFonts w:cs="Times New Roman"/>
    </w:rPr>
  </w:style>
  <w:style w:type="character" w:customStyle="1" w:styleId="ListLabel106">
    <w:name w:val="ListLabel 106"/>
    <w:qFormat/>
    <w:rsid w:val="00EA7B10"/>
    <w:rPr>
      <w:rFonts w:cs="Times New Roman"/>
    </w:rPr>
  </w:style>
  <w:style w:type="character" w:customStyle="1" w:styleId="ListLabel107">
    <w:name w:val="ListLabel 107"/>
    <w:qFormat/>
    <w:rsid w:val="00EA7B10"/>
    <w:rPr>
      <w:rFonts w:cs="Times New Roman"/>
    </w:rPr>
  </w:style>
  <w:style w:type="character" w:customStyle="1" w:styleId="ListLabel108">
    <w:name w:val="ListLabel 108"/>
    <w:qFormat/>
    <w:rsid w:val="00EA7B10"/>
    <w:rPr>
      <w:rFonts w:cs="Times New Roman"/>
    </w:rPr>
  </w:style>
  <w:style w:type="character" w:customStyle="1" w:styleId="ListLabel109">
    <w:name w:val="ListLabel 109"/>
    <w:qFormat/>
    <w:rsid w:val="00EA7B10"/>
    <w:rPr>
      <w:rFonts w:cs="Times New Roman"/>
    </w:rPr>
  </w:style>
  <w:style w:type="character" w:customStyle="1" w:styleId="ListLabel110">
    <w:name w:val="ListLabel 110"/>
    <w:qFormat/>
    <w:rsid w:val="00EA7B10"/>
    <w:rPr>
      <w:rFonts w:cs="Times New Roman"/>
    </w:rPr>
  </w:style>
  <w:style w:type="character" w:customStyle="1" w:styleId="ListLabel111">
    <w:name w:val="ListLabel 111"/>
    <w:qFormat/>
    <w:rsid w:val="00EA7B10"/>
    <w:rPr>
      <w:rFonts w:cs="Times New Roman"/>
    </w:rPr>
  </w:style>
  <w:style w:type="character" w:customStyle="1" w:styleId="ListLabel112">
    <w:name w:val="ListLabel 112"/>
    <w:qFormat/>
    <w:rsid w:val="00EA7B10"/>
    <w:rPr>
      <w:rFonts w:cs="Times New Roman"/>
    </w:rPr>
  </w:style>
  <w:style w:type="character" w:customStyle="1" w:styleId="ListLabel113">
    <w:name w:val="ListLabel 113"/>
    <w:qFormat/>
    <w:rsid w:val="00EA7B10"/>
    <w:rPr>
      <w:rFonts w:cs="Times New Roman"/>
    </w:rPr>
  </w:style>
  <w:style w:type="character" w:customStyle="1" w:styleId="ListLabel114">
    <w:name w:val="ListLabel 114"/>
    <w:qFormat/>
    <w:rsid w:val="00EA7B10"/>
    <w:rPr>
      <w:rFonts w:cs="Times New Roman"/>
    </w:rPr>
  </w:style>
  <w:style w:type="character" w:customStyle="1" w:styleId="ListLabel115">
    <w:name w:val="ListLabel 115"/>
    <w:qFormat/>
    <w:rsid w:val="00EA7B10"/>
    <w:rPr>
      <w:rFonts w:cs="Times New Roman"/>
    </w:rPr>
  </w:style>
  <w:style w:type="character" w:customStyle="1" w:styleId="ListLabel116">
    <w:name w:val="ListLabel 116"/>
    <w:qFormat/>
    <w:rsid w:val="00EA7B10"/>
    <w:rPr>
      <w:rFonts w:cs="Times New Roman"/>
    </w:rPr>
  </w:style>
  <w:style w:type="character" w:customStyle="1" w:styleId="ListLabel117">
    <w:name w:val="ListLabel 117"/>
    <w:qFormat/>
    <w:rsid w:val="00EA7B10"/>
    <w:rPr>
      <w:rFonts w:cs="Times New Roman"/>
    </w:rPr>
  </w:style>
  <w:style w:type="character" w:customStyle="1" w:styleId="ListLabel118">
    <w:name w:val="ListLabel 118"/>
    <w:qFormat/>
    <w:rsid w:val="00EA7B10"/>
    <w:rPr>
      <w:rFonts w:cs="Times New Roman"/>
    </w:rPr>
  </w:style>
  <w:style w:type="character" w:customStyle="1" w:styleId="ListLabel119">
    <w:name w:val="ListLabel 119"/>
    <w:qFormat/>
    <w:rsid w:val="00EA7B10"/>
    <w:rPr>
      <w:rFonts w:cs="Times New Roman"/>
    </w:rPr>
  </w:style>
  <w:style w:type="character" w:customStyle="1" w:styleId="ListLabel120">
    <w:name w:val="ListLabel 120"/>
    <w:qFormat/>
    <w:rsid w:val="00EA7B10"/>
    <w:rPr>
      <w:rFonts w:cs="Times New Roman"/>
    </w:rPr>
  </w:style>
  <w:style w:type="character" w:customStyle="1" w:styleId="ListLabel121">
    <w:name w:val="ListLabel 121"/>
    <w:qFormat/>
    <w:rsid w:val="00EA7B10"/>
    <w:rPr>
      <w:rFonts w:cs="Times New Roman"/>
    </w:rPr>
  </w:style>
  <w:style w:type="character" w:customStyle="1" w:styleId="ListLabel122">
    <w:name w:val="ListLabel 122"/>
    <w:qFormat/>
    <w:rsid w:val="00EA7B10"/>
    <w:rPr>
      <w:rFonts w:cs="Times New Roman"/>
    </w:rPr>
  </w:style>
  <w:style w:type="character" w:customStyle="1" w:styleId="ListLabel123">
    <w:name w:val="ListLabel 123"/>
    <w:qFormat/>
    <w:rsid w:val="00EA7B10"/>
    <w:rPr>
      <w:rFonts w:cs="Times New Roman"/>
    </w:rPr>
  </w:style>
  <w:style w:type="character" w:customStyle="1" w:styleId="ListLabel124">
    <w:name w:val="ListLabel 124"/>
    <w:qFormat/>
    <w:rsid w:val="00EA7B10"/>
    <w:rPr>
      <w:rFonts w:cs="Times New Roman"/>
    </w:rPr>
  </w:style>
  <w:style w:type="character" w:customStyle="1" w:styleId="ListLabel125">
    <w:name w:val="ListLabel 125"/>
    <w:qFormat/>
    <w:rsid w:val="00EA7B10"/>
    <w:rPr>
      <w:rFonts w:cs="Times New Roman"/>
    </w:rPr>
  </w:style>
  <w:style w:type="character" w:customStyle="1" w:styleId="ListLabel126">
    <w:name w:val="ListLabel 126"/>
    <w:qFormat/>
    <w:rsid w:val="00EA7B10"/>
    <w:rPr>
      <w:rFonts w:cs="Times New Roman"/>
    </w:rPr>
  </w:style>
  <w:style w:type="character" w:customStyle="1" w:styleId="ListLabel127">
    <w:name w:val="ListLabel 127"/>
    <w:qFormat/>
    <w:rsid w:val="00EA7B10"/>
    <w:rPr>
      <w:rFonts w:cs="Times New Roman"/>
    </w:rPr>
  </w:style>
  <w:style w:type="character" w:customStyle="1" w:styleId="ListLabel128">
    <w:name w:val="ListLabel 128"/>
    <w:qFormat/>
    <w:rsid w:val="00EA7B10"/>
    <w:rPr>
      <w:rFonts w:cs="Times New Roman"/>
    </w:rPr>
  </w:style>
  <w:style w:type="character" w:customStyle="1" w:styleId="ListLabel129">
    <w:name w:val="ListLabel 129"/>
    <w:qFormat/>
    <w:rsid w:val="00EA7B10"/>
    <w:rPr>
      <w:rFonts w:cs="Times New Roman"/>
    </w:rPr>
  </w:style>
  <w:style w:type="character" w:customStyle="1" w:styleId="ListLabel130">
    <w:name w:val="ListLabel 130"/>
    <w:qFormat/>
    <w:rsid w:val="00EA7B10"/>
    <w:rPr>
      <w:rFonts w:cs="Times New Roman"/>
    </w:rPr>
  </w:style>
  <w:style w:type="character" w:customStyle="1" w:styleId="ListLabel131">
    <w:name w:val="ListLabel 131"/>
    <w:qFormat/>
    <w:rsid w:val="00EA7B10"/>
    <w:rPr>
      <w:rFonts w:cs="Times New Roman"/>
    </w:rPr>
  </w:style>
  <w:style w:type="character" w:customStyle="1" w:styleId="ListLabel132">
    <w:name w:val="ListLabel 132"/>
    <w:qFormat/>
    <w:rsid w:val="00EA7B10"/>
    <w:rPr>
      <w:rFonts w:cs="Times New Roman"/>
    </w:rPr>
  </w:style>
  <w:style w:type="character" w:customStyle="1" w:styleId="ListLabel133">
    <w:name w:val="ListLabel 133"/>
    <w:qFormat/>
    <w:rsid w:val="00EA7B10"/>
    <w:rPr>
      <w:rFonts w:cs="Times New Roman"/>
    </w:rPr>
  </w:style>
  <w:style w:type="character" w:customStyle="1" w:styleId="ListLabel134">
    <w:name w:val="ListLabel 134"/>
    <w:qFormat/>
    <w:rsid w:val="00EA7B10"/>
    <w:rPr>
      <w:rFonts w:cs="Times New Roman"/>
    </w:rPr>
  </w:style>
  <w:style w:type="character" w:customStyle="1" w:styleId="ListLabel135">
    <w:name w:val="ListLabel 135"/>
    <w:qFormat/>
    <w:rsid w:val="00EA7B10"/>
    <w:rPr>
      <w:rFonts w:cs="Times New Roman"/>
    </w:rPr>
  </w:style>
  <w:style w:type="character" w:customStyle="1" w:styleId="ListLabel136">
    <w:name w:val="ListLabel 136"/>
    <w:qFormat/>
    <w:rsid w:val="00EA7B10"/>
    <w:rPr>
      <w:rFonts w:cs="Times New Roman"/>
    </w:rPr>
  </w:style>
  <w:style w:type="character" w:customStyle="1" w:styleId="ListLabel137">
    <w:name w:val="ListLabel 137"/>
    <w:qFormat/>
    <w:rsid w:val="00EA7B10"/>
    <w:rPr>
      <w:rFonts w:cs="Times New Roman"/>
    </w:rPr>
  </w:style>
  <w:style w:type="character" w:customStyle="1" w:styleId="ListLabel138">
    <w:name w:val="ListLabel 138"/>
    <w:qFormat/>
    <w:rsid w:val="00EA7B10"/>
    <w:rPr>
      <w:rFonts w:cs="Times New Roman"/>
    </w:rPr>
  </w:style>
  <w:style w:type="character" w:customStyle="1" w:styleId="ListLabel139">
    <w:name w:val="ListLabel 139"/>
    <w:qFormat/>
    <w:rsid w:val="00EA7B10"/>
    <w:rPr>
      <w:rFonts w:cs="Times New Roman"/>
    </w:rPr>
  </w:style>
  <w:style w:type="character" w:customStyle="1" w:styleId="ListLabel140">
    <w:name w:val="ListLabel 140"/>
    <w:qFormat/>
    <w:rsid w:val="00EA7B10"/>
    <w:rPr>
      <w:rFonts w:cs="Times New Roman"/>
    </w:rPr>
  </w:style>
  <w:style w:type="character" w:customStyle="1" w:styleId="ListLabel141">
    <w:name w:val="ListLabel 141"/>
    <w:qFormat/>
    <w:rsid w:val="00EA7B10"/>
    <w:rPr>
      <w:rFonts w:cs="Times New Roman"/>
    </w:rPr>
  </w:style>
  <w:style w:type="character" w:customStyle="1" w:styleId="ListLabel142">
    <w:name w:val="ListLabel 142"/>
    <w:qFormat/>
    <w:rsid w:val="00EA7B10"/>
    <w:rPr>
      <w:rFonts w:cs="Times New Roman"/>
    </w:rPr>
  </w:style>
  <w:style w:type="character" w:customStyle="1" w:styleId="ListLabel143">
    <w:name w:val="ListLabel 143"/>
    <w:qFormat/>
    <w:rsid w:val="00EA7B10"/>
    <w:rPr>
      <w:rFonts w:cs="Times New Roman"/>
    </w:rPr>
  </w:style>
  <w:style w:type="character" w:customStyle="1" w:styleId="ListLabel144">
    <w:name w:val="ListLabel 144"/>
    <w:qFormat/>
    <w:rsid w:val="00EA7B10"/>
    <w:rPr>
      <w:rFonts w:cs="Times New Roman"/>
    </w:rPr>
  </w:style>
  <w:style w:type="character" w:customStyle="1" w:styleId="ListLabel145">
    <w:name w:val="ListLabel 145"/>
    <w:qFormat/>
    <w:rsid w:val="00EA7B10"/>
    <w:rPr>
      <w:rFonts w:cs="Times New Roman"/>
    </w:rPr>
  </w:style>
  <w:style w:type="character" w:customStyle="1" w:styleId="ListLabel146">
    <w:name w:val="ListLabel 146"/>
    <w:qFormat/>
    <w:rsid w:val="00EA7B10"/>
    <w:rPr>
      <w:rFonts w:cs="Times New Roman"/>
    </w:rPr>
  </w:style>
  <w:style w:type="character" w:customStyle="1" w:styleId="ListLabel147">
    <w:name w:val="ListLabel 147"/>
    <w:qFormat/>
    <w:rsid w:val="00EA7B10"/>
    <w:rPr>
      <w:rFonts w:cs="Times New Roman"/>
    </w:rPr>
  </w:style>
  <w:style w:type="character" w:customStyle="1" w:styleId="ListLabel148">
    <w:name w:val="ListLabel 148"/>
    <w:qFormat/>
    <w:rsid w:val="00EA7B10"/>
    <w:rPr>
      <w:rFonts w:cs="Times New Roman"/>
    </w:rPr>
  </w:style>
  <w:style w:type="character" w:customStyle="1" w:styleId="ListLabel149">
    <w:name w:val="ListLabel 149"/>
    <w:qFormat/>
    <w:rsid w:val="00EA7B10"/>
    <w:rPr>
      <w:rFonts w:cs="Times New Roman"/>
    </w:rPr>
  </w:style>
  <w:style w:type="character" w:customStyle="1" w:styleId="ListLabel150">
    <w:name w:val="ListLabel 150"/>
    <w:qFormat/>
    <w:rsid w:val="00EA7B10"/>
    <w:rPr>
      <w:rFonts w:cs="Times New Roman"/>
    </w:rPr>
  </w:style>
  <w:style w:type="character" w:customStyle="1" w:styleId="ListLabel151">
    <w:name w:val="ListLabel 151"/>
    <w:qFormat/>
    <w:rsid w:val="00EA7B10"/>
    <w:rPr>
      <w:rFonts w:cs="Times New Roman"/>
    </w:rPr>
  </w:style>
  <w:style w:type="character" w:customStyle="1" w:styleId="ListLabel152">
    <w:name w:val="ListLabel 152"/>
    <w:qFormat/>
    <w:rsid w:val="00EA7B10"/>
    <w:rPr>
      <w:rFonts w:cs="Times New Roman"/>
    </w:rPr>
  </w:style>
  <w:style w:type="character" w:customStyle="1" w:styleId="ListLabel153">
    <w:name w:val="ListLabel 153"/>
    <w:qFormat/>
    <w:rsid w:val="00EA7B10"/>
    <w:rPr>
      <w:rFonts w:cs="Times New Roman"/>
    </w:rPr>
  </w:style>
  <w:style w:type="character" w:customStyle="1" w:styleId="ListLabel154">
    <w:name w:val="ListLabel 154"/>
    <w:qFormat/>
    <w:rsid w:val="00EA7B10"/>
    <w:rPr>
      <w:rFonts w:cs="Times New Roman"/>
    </w:rPr>
  </w:style>
  <w:style w:type="character" w:customStyle="1" w:styleId="ListLabel155">
    <w:name w:val="ListLabel 155"/>
    <w:qFormat/>
    <w:rsid w:val="00EA7B10"/>
    <w:rPr>
      <w:rFonts w:cs="Times New Roman"/>
    </w:rPr>
  </w:style>
  <w:style w:type="character" w:customStyle="1" w:styleId="ListLabel156">
    <w:name w:val="ListLabel 156"/>
    <w:qFormat/>
    <w:rsid w:val="00EA7B10"/>
    <w:rPr>
      <w:rFonts w:cs="Times New Roman"/>
    </w:rPr>
  </w:style>
  <w:style w:type="character" w:customStyle="1" w:styleId="ListLabel157">
    <w:name w:val="ListLabel 157"/>
    <w:qFormat/>
    <w:rsid w:val="00EA7B10"/>
    <w:rPr>
      <w:rFonts w:cs="Times New Roman"/>
    </w:rPr>
  </w:style>
  <w:style w:type="character" w:customStyle="1" w:styleId="ListLabel158">
    <w:name w:val="ListLabel 158"/>
    <w:qFormat/>
    <w:rsid w:val="00EA7B10"/>
    <w:rPr>
      <w:rFonts w:cs="Times New Roman"/>
    </w:rPr>
  </w:style>
  <w:style w:type="character" w:customStyle="1" w:styleId="ListLabel159">
    <w:name w:val="ListLabel 159"/>
    <w:qFormat/>
    <w:rsid w:val="00EA7B10"/>
    <w:rPr>
      <w:rFonts w:cs="Times New Roman"/>
    </w:rPr>
  </w:style>
  <w:style w:type="character" w:customStyle="1" w:styleId="ListLabel160">
    <w:name w:val="ListLabel 160"/>
    <w:qFormat/>
    <w:rsid w:val="00EA7B10"/>
    <w:rPr>
      <w:rFonts w:cs="Times New Roman"/>
    </w:rPr>
  </w:style>
  <w:style w:type="character" w:customStyle="1" w:styleId="ListLabel161">
    <w:name w:val="ListLabel 161"/>
    <w:qFormat/>
    <w:rsid w:val="00EA7B10"/>
    <w:rPr>
      <w:rFonts w:cs="Times New Roman"/>
    </w:rPr>
  </w:style>
  <w:style w:type="character" w:customStyle="1" w:styleId="ListLabel162">
    <w:name w:val="ListLabel 162"/>
    <w:qFormat/>
    <w:rsid w:val="00EA7B10"/>
    <w:rPr>
      <w:rFonts w:cs="Times New Roman"/>
    </w:rPr>
  </w:style>
  <w:style w:type="character" w:customStyle="1" w:styleId="ListLabel163">
    <w:name w:val="ListLabel 163"/>
    <w:qFormat/>
    <w:rsid w:val="00EA7B10"/>
    <w:rPr>
      <w:rFonts w:cs="Times New Roman"/>
    </w:rPr>
  </w:style>
  <w:style w:type="character" w:customStyle="1" w:styleId="ListLabel164">
    <w:name w:val="ListLabel 164"/>
    <w:qFormat/>
    <w:rsid w:val="00EA7B10"/>
    <w:rPr>
      <w:rFonts w:cs="Times New Roman"/>
    </w:rPr>
  </w:style>
  <w:style w:type="character" w:customStyle="1" w:styleId="ListLabel165">
    <w:name w:val="ListLabel 165"/>
    <w:qFormat/>
    <w:rsid w:val="00EA7B10"/>
    <w:rPr>
      <w:rFonts w:cs="Times New Roman"/>
    </w:rPr>
  </w:style>
  <w:style w:type="character" w:customStyle="1" w:styleId="ListLabel166">
    <w:name w:val="ListLabel 166"/>
    <w:qFormat/>
    <w:rsid w:val="00EA7B10"/>
    <w:rPr>
      <w:rFonts w:cs="Times New Roman"/>
    </w:rPr>
  </w:style>
  <w:style w:type="character" w:customStyle="1" w:styleId="ListLabel167">
    <w:name w:val="ListLabel 167"/>
    <w:qFormat/>
    <w:rsid w:val="00EA7B10"/>
    <w:rPr>
      <w:rFonts w:cs="Times New Roman"/>
    </w:rPr>
  </w:style>
  <w:style w:type="character" w:customStyle="1" w:styleId="ListLabel168">
    <w:name w:val="ListLabel 168"/>
    <w:qFormat/>
    <w:rsid w:val="00EA7B10"/>
    <w:rPr>
      <w:rFonts w:cs="Times New Roman"/>
    </w:rPr>
  </w:style>
  <w:style w:type="character" w:customStyle="1" w:styleId="ListLabel169">
    <w:name w:val="ListLabel 169"/>
    <w:qFormat/>
    <w:rsid w:val="00EA7B10"/>
    <w:rPr>
      <w:rFonts w:cs="Times New Roman"/>
    </w:rPr>
  </w:style>
  <w:style w:type="character" w:customStyle="1" w:styleId="ListLabel170">
    <w:name w:val="ListLabel 170"/>
    <w:qFormat/>
    <w:rsid w:val="00EA7B10"/>
    <w:rPr>
      <w:rFonts w:cs="Times New Roman"/>
    </w:rPr>
  </w:style>
  <w:style w:type="character" w:customStyle="1" w:styleId="ListLabel171">
    <w:name w:val="ListLabel 171"/>
    <w:qFormat/>
    <w:rsid w:val="00EA7B10"/>
    <w:rPr>
      <w:rFonts w:cs="Times New Roman"/>
    </w:rPr>
  </w:style>
  <w:style w:type="character" w:customStyle="1" w:styleId="ListLabel172">
    <w:name w:val="ListLabel 172"/>
    <w:qFormat/>
    <w:rsid w:val="00EA7B10"/>
    <w:rPr>
      <w:rFonts w:cs="Times New Roman"/>
    </w:rPr>
  </w:style>
  <w:style w:type="character" w:customStyle="1" w:styleId="ListLabel173">
    <w:name w:val="ListLabel 173"/>
    <w:qFormat/>
    <w:rsid w:val="00EA7B10"/>
    <w:rPr>
      <w:rFonts w:cs="Times New Roman"/>
    </w:rPr>
  </w:style>
  <w:style w:type="character" w:customStyle="1" w:styleId="ListLabel174">
    <w:name w:val="ListLabel 174"/>
    <w:qFormat/>
    <w:rsid w:val="00EA7B10"/>
    <w:rPr>
      <w:rFonts w:cs="Times New Roman"/>
    </w:rPr>
  </w:style>
  <w:style w:type="character" w:customStyle="1" w:styleId="ListLabel175">
    <w:name w:val="ListLabel 175"/>
    <w:qFormat/>
    <w:rsid w:val="00EA7B10"/>
    <w:rPr>
      <w:rFonts w:cs="Times New Roman"/>
    </w:rPr>
  </w:style>
  <w:style w:type="character" w:customStyle="1" w:styleId="ListLabel176">
    <w:name w:val="ListLabel 176"/>
    <w:qFormat/>
    <w:rsid w:val="00EA7B10"/>
    <w:rPr>
      <w:rFonts w:cs="Times New Roman"/>
    </w:rPr>
  </w:style>
  <w:style w:type="character" w:customStyle="1" w:styleId="ListLabel177">
    <w:name w:val="ListLabel 177"/>
    <w:qFormat/>
    <w:rsid w:val="00EA7B10"/>
    <w:rPr>
      <w:rFonts w:cs="Times New Roman"/>
    </w:rPr>
  </w:style>
  <w:style w:type="character" w:customStyle="1" w:styleId="ListLabel178">
    <w:name w:val="ListLabel 178"/>
    <w:qFormat/>
    <w:rsid w:val="00EA7B10"/>
    <w:rPr>
      <w:rFonts w:cs="Times New Roman"/>
    </w:rPr>
  </w:style>
  <w:style w:type="character" w:customStyle="1" w:styleId="ListLabel179">
    <w:name w:val="ListLabel 179"/>
    <w:qFormat/>
    <w:rsid w:val="00EA7B10"/>
    <w:rPr>
      <w:rFonts w:cs="Times New Roman"/>
    </w:rPr>
  </w:style>
  <w:style w:type="character" w:customStyle="1" w:styleId="ListLabel180">
    <w:name w:val="ListLabel 180"/>
    <w:qFormat/>
    <w:rsid w:val="00EA7B10"/>
    <w:rPr>
      <w:rFonts w:cs="Times New Roman"/>
    </w:rPr>
  </w:style>
  <w:style w:type="character" w:customStyle="1" w:styleId="ListLabel181">
    <w:name w:val="ListLabel 181"/>
    <w:qFormat/>
    <w:rsid w:val="00EA7B10"/>
    <w:rPr>
      <w:rFonts w:cs="Times New Roman"/>
    </w:rPr>
  </w:style>
  <w:style w:type="character" w:customStyle="1" w:styleId="ListLabel182">
    <w:name w:val="ListLabel 182"/>
    <w:qFormat/>
    <w:rsid w:val="00EA7B10"/>
    <w:rPr>
      <w:rFonts w:cs="Times New Roman"/>
    </w:rPr>
  </w:style>
  <w:style w:type="character" w:customStyle="1" w:styleId="ListLabel183">
    <w:name w:val="ListLabel 183"/>
    <w:qFormat/>
    <w:rsid w:val="00EA7B10"/>
    <w:rPr>
      <w:rFonts w:cs="Times New Roman"/>
    </w:rPr>
  </w:style>
  <w:style w:type="character" w:customStyle="1" w:styleId="ListLabel184">
    <w:name w:val="ListLabel 184"/>
    <w:qFormat/>
    <w:rsid w:val="00EA7B10"/>
    <w:rPr>
      <w:rFonts w:cs="Times New Roman"/>
    </w:rPr>
  </w:style>
  <w:style w:type="character" w:customStyle="1" w:styleId="ListLabel185">
    <w:name w:val="ListLabel 185"/>
    <w:qFormat/>
    <w:rsid w:val="00EA7B10"/>
    <w:rPr>
      <w:rFonts w:cs="Times New Roman"/>
    </w:rPr>
  </w:style>
  <w:style w:type="character" w:customStyle="1" w:styleId="ListLabel186">
    <w:name w:val="ListLabel 186"/>
    <w:qFormat/>
    <w:rsid w:val="00EA7B10"/>
    <w:rPr>
      <w:rFonts w:cs="Times New Roman"/>
    </w:rPr>
  </w:style>
  <w:style w:type="character" w:customStyle="1" w:styleId="ListLabel187">
    <w:name w:val="ListLabel 187"/>
    <w:qFormat/>
    <w:rsid w:val="00EA7B10"/>
    <w:rPr>
      <w:rFonts w:cs="Times New Roman"/>
    </w:rPr>
  </w:style>
  <w:style w:type="character" w:customStyle="1" w:styleId="ListLabel188">
    <w:name w:val="ListLabel 188"/>
    <w:qFormat/>
    <w:rsid w:val="00EA7B10"/>
    <w:rPr>
      <w:rFonts w:cs="Times New Roman"/>
    </w:rPr>
  </w:style>
  <w:style w:type="character" w:customStyle="1" w:styleId="ListLabel189">
    <w:name w:val="ListLabel 189"/>
    <w:qFormat/>
    <w:rsid w:val="00EA7B10"/>
    <w:rPr>
      <w:rFonts w:cs="Times New Roman"/>
    </w:rPr>
  </w:style>
  <w:style w:type="character" w:customStyle="1" w:styleId="ListLabel190">
    <w:name w:val="ListLabel 190"/>
    <w:qFormat/>
    <w:rsid w:val="00EA7B10"/>
    <w:rPr>
      <w:rFonts w:cs="Times New Roman"/>
    </w:rPr>
  </w:style>
  <w:style w:type="character" w:customStyle="1" w:styleId="ListLabel191">
    <w:name w:val="ListLabel 191"/>
    <w:qFormat/>
    <w:rsid w:val="00EA7B10"/>
    <w:rPr>
      <w:rFonts w:cs="Times New Roman"/>
    </w:rPr>
  </w:style>
  <w:style w:type="character" w:customStyle="1" w:styleId="ListLabel192">
    <w:name w:val="ListLabel 192"/>
    <w:qFormat/>
    <w:rsid w:val="00EA7B10"/>
    <w:rPr>
      <w:rFonts w:cs="Times New Roman"/>
    </w:rPr>
  </w:style>
  <w:style w:type="character" w:customStyle="1" w:styleId="ListLabel193">
    <w:name w:val="ListLabel 193"/>
    <w:qFormat/>
    <w:rsid w:val="00EA7B10"/>
    <w:rPr>
      <w:rFonts w:cs="Times New Roman"/>
    </w:rPr>
  </w:style>
  <w:style w:type="character" w:customStyle="1" w:styleId="ListLabel194">
    <w:name w:val="ListLabel 194"/>
    <w:qFormat/>
    <w:rsid w:val="00EA7B10"/>
    <w:rPr>
      <w:b/>
    </w:rPr>
  </w:style>
  <w:style w:type="character" w:customStyle="1" w:styleId="ListLabel195">
    <w:name w:val="ListLabel 195"/>
    <w:qFormat/>
    <w:rsid w:val="00EA7B10"/>
    <w:rPr>
      <w:b w:val="0"/>
      <w:sz w:val="28"/>
    </w:rPr>
  </w:style>
  <w:style w:type="character" w:customStyle="1" w:styleId="ListLabel196">
    <w:name w:val="ListLabel 196"/>
    <w:qFormat/>
    <w:rsid w:val="00EA7B10"/>
    <w:rPr>
      <w:b w:val="0"/>
      <w:sz w:val="28"/>
    </w:rPr>
  </w:style>
  <w:style w:type="character" w:customStyle="1" w:styleId="ListLabel197">
    <w:name w:val="ListLabel 197"/>
    <w:qFormat/>
    <w:rsid w:val="00EA7B10"/>
    <w:rPr>
      <w:b w:val="0"/>
    </w:rPr>
  </w:style>
  <w:style w:type="character" w:customStyle="1" w:styleId="ListLabel198">
    <w:name w:val="ListLabel 198"/>
    <w:qFormat/>
    <w:rsid w:val="00EA7B10"/>
    <w:rPr>
      <w:b w:val="0"/>
    </w:rPr>
  </w:style>
  <w:style w:type="character" w:customStyle="1" w:styleId="ListLabel199">
    <w:name w:val="ListLabel 199"/>
    <w:qFormat/>
    <w:rsid w:val="00EA7B10"/>
    <w:rPr>
      <w:b w:val="0"/>
    </w:rPr>
  </w:style>
  <w:style w:type="character" w:customStyle="1" w:styleId="ListLabel200">
    <w:name w:val="ListLabel 200"/>
    <w:qFormat/>
    <w:rsid w:val="00EA7B10"/>
    <w:rPr>
      <w:b w:val="0"/>
    </w:rPr>
  </w:style>
  <w:style w:type="character" w:customStyle="1" w:styleId="ListLabel201">
    <w:name w:val="ListLabel 201"/>
    <w:qFormat/>
    <w:rsid w:val="00EA7B10"/>
    <w:rPr>
      <w:b w:val="0"/>
    </w:rPr>
  </w:style>
  <w:style w:type="character" w:customStyle="1" w:styleId="ListLabel202">
    <w:name w:val="ListLabel 202"/>
    <w:qFormat/>
    <w:rsid w:val="00EA7B10"/>
    <w:rPr>
      <w:b w:val="0"/>
    </w:rPr>
  </w:style>
  <w:style w:type="character" w:customStyle="1" w:styleId="ListLabel203">
    <w:name w:val="ListLabel 203"/>
    <w:qFormat/>
    <w:rsid w:val="00EA7B10"/>
    <w:rPr>
      <w:sz w:val="20"/>
    </w:rPr>
  </w:style>
  <w:style w:type="character" w:customStyle="1" w:styleId="ListLabel204">
    <w:name w:val="ListLabel 204"/>
    <w:qFormat/>
    <w:rsid w:val="00EA7B10"/>
    <w:rPr>
      <w:sz w:val="20"/>
    </w:rPr>
  </w:style>
  <w:style w:type="character" w:customStyle="1" w:styleId="ListLabel205">
    <w:name w:val="ListLabel 205"/>
    <w:qFormat/>
    <w:rsid w:val="00EA7B10"/>
    <w:rPr>
      <w:sz w:val="20"/>
    </w:rPr>
  </w:style>
  <w:style w:type="character" w:customStyle="1" w:styleId="ListLabel206">
    <w:name w:val="ListLabel 206"/>
    <w:qFormat/>
    <w:rsid w:val="00EA7B10"/>
    <w:rPr>
      <w:sz w:val="20"/>
    </w:rPr>
  </w:style>
  <w:style w:type="character" w:customStyle="1" w:styleId="ListLabel207">
    <w:name w:val="ListLabel 207"/>
    <w:qFormat/>
    <w:rsid w:val="00EA7B10"/>
    <w:rPr>
      <w:sz w:val="20"/>
    </w:rPr>
  </w:style>
  <w:style w:type="character" w:customStyle="1" w:styleId="ListLabel208">
    <w:name w:val="ListLabel 208"/>
    <w:qFormat/>
    <w:rsid w:val="00EA7B10"/>
    <w:rPr>
      <w:sz w:val="20"/>
    </w:rPr>
  </w:style>
  <w:style w:type="character" w:customStyle="1" w:styleId="ListLabel209">
    <w:name w:val="ListLabel 209"/>
    <w:qFormat/>
    <w:rsid w:val="00EA7B10"/>
    <w:rPr>
      <w:sz w:val="20"/>
    </w:rPr>
  </w:style>
  <w:style w:type="character" w:customStyle="1" w:styleId="ListLabel210">
    <w:name w:val="ListLabel 210"/>
    <w:qFormat/>
    <w:rsid w:val="00EA7B10"/>
    <w:rPr>
      <w:sz w:val="20"/>
    </w:rPr>
  </w:style>
  <w:style w:type="character" w:customStyle="1" w:styleId="ListLabel211">
    <w:name w:val="ListLabel 211"/>
    <w:qFormat/>
    <w:rsid w:val="00EA7B10"/>
    <w:rPr>
      <w:sz w:val="20"/>
    </w:rPr>
  </w:style>
  <w:style w:type="character" w:customStyle="1" w:styleId="ListLabel212">
    <w:name w:val="ListLabel 212"/>
    <w:qFormat/>
    <w:rsid w:val="00EA7B10"/>
    <w:rPr>
      <w:rFonts w:cs="Courier New"/>
    </w:rPr>
  </w:style>
  <w:style w:type="character" w:customStyle="1" w:styleId="ListLabel213">
    <w:name w:val="ListLabel 213"/>
    <w:qFormat/>
    <w:rsid w:val="00EA7B10"/>
    <w:rPr>
      <w:rFonts w:cs="Courier New"/>
    </w:rPr>
  </w:style>
  <w:style w:type="character" w:customStyle="1" w:styleId="ListLabel214">
    <w:name w:val="ListLabel 214"/>
    <w:qFormat/>
    <w:rsid w:val="00EA7B10"/>
    <w:rPr>
      <w:rFonts w:cs="Courier New"/>
    </w:rPr>
  </w:style>
  <w:style w:type="paragraph" w:customStyle="1" w:styleId="12">
    <w:name w:val="Заголовок1"/>
    <w:basedOn w:val="a"/>
    <w:next w:val="aa"/>
    <w:qFormat/>
    <w:rsid w:val="00EA7B1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rsid w:val="005646CC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paragraph" w:styleId="ab">
    <w:name w:val="List"/>
    <w:basedOn w:val="aa"/>
    <w:rsid w:val="00EA7B10"/>
    <w:rPr>
      <w:rFonts w:cs="FreeSans"/>
    </w:rPr>
  </w:style>
  <w:style w:type="paragraph" w:styleId="ac">
    <w:name w:val="caption"/>
    <w:basedOn w:val="a"/>
    <w:qFormat/>
    <w:rsid w:val="00EA7B10"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rsid w:val="00EA7B10"/>
    <w:pPr>
      <w:suppressLineNumbers/>
    </w:pPr>
    <w:rPr>
      <w:rFonts w:cs="FreeSans"/>
    </w:rPr>
  </w:style>
  <w:style w:type="paragraph" w:customStyle="1" w:styleId="13">
    <w:name w:val="Абзац списка1"/>
    <w:basedOn w:val="a"/>
    <w:link w:val="14"/>
    <w:qFormat/>
    <w:rsid w:val="0047050F"/>
    <w:pPr>
      <w:ind w:left="720"/>
    </w:pPr>
  </w:style>
  <w:style w:type="paragraph" w:customStyle="1" w:styleId="14">
    <w:name w:val="Стиль1"/>
    <w:basedOn w:val="13"/>
    <w:link w:val="13"/>
    <w:qFormat/>
    <w:rsid w:val="005D4240"/>
    <w:pPr>
      <w:tabs>
        <w:tab w:val="left" w:pos="993"/>
      </w:tabs>
      <w:ind w:left="0" w:firstLine="567"/>
      <w:jc w:val="both"/>
    </w:pPr>
    <w:rPr>
      <w:b/>
    </w:rPr>
  </w:style>
  <w:style w:type="paragraph" w:customStyle="1" w:styleId="22">
    <w:name w:val="Стиль2"/>
    <w:basedOn w:val="a"/>
    <w:link w:val="21"/>
    <w:qFormat/>
    <w:rsid w:val="005D4240"/>
    <w:pPr>
      <w:tabs>
        <w:tab w:val="left" w:pos="993"/>
      </w:tabs>
      <w:ind w:firstLine="567"/>
      <w:jc w:val="both"/>
    </w:pPr>
    <w:rPr>
      <w:b/>
    </w:rPr>
  </w:style>
  <w:style w:type="paragraph" w:customStyle="1" w:styleId="30">
    <w:name w:val="Стиль3"/>
    <w:basedOn w:val="13"/>
    <w:qFormat/>
    <w:rsid w:val="005D4240"/>
    <w:pPr>
      <w:tabs>
        <w:tab w:val="left" w:pos="993"/>
      </w:tabs>
      <w:ind w:left="0" w:firstLine="567"/>
      <w:jc w:val="both"/>
    </w:pPr>
    <w:rPr>
      <w:b/>
    </w:rPr>
  </w:style>
  <w:style w:type="paragraph" w:customStyle="1" w:styleId="15">
    <w:name w:val="Заголовок оглавления1"/>
    <w:basedOn w:val="1"/>
    <w:qFormat/>
    <w:rsid w:val="00711A33"/>
    <w:pPr>
      <w:spacing w:line="276" w:lineRule="auto"/>
    </w:pPr>
  </w:style>
  <w:style w:type="paragraph" w:styleId="23">
    <w:name w:val="toc 2"/>
    <w:basedOn w:val="a"/>
    <w:autoRedefine/>
    <w:semiHidden/>
    <w:rsid w:val="00711A33"/>
    <w:pPr>
      <w:spacing w:after="100"/>
      <w:ind w:left="220"/>
    </w:pPr>
  </w:style>
  <w:style w:type="paragraph" w:styleId="ae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6">
    <w:name w:val="toc 1"/>
    <w:basedOn w:val="a"/>
    <w:autoRedefine/>
    <w:semiHidden/>
    <w:rsid w:val="00711A33"/>
    <w:pPr>
      <w:spacing w:after="100" w:line="276" w:lineRule="auto"/>
    </w:pPr>
    <w:rPr>
      <w:rFonts w:eastAsia="Calibri"/>
    </w:rPr>
  </w:style>
  <w:style w:type="paragraph" w:styleId="31">
    <w:name w:val="toc 3"/>
    <w:basedOn w:val="a"/>
    <w:autoRedefine/>
    <w:semiHidden/>
    <w:rsid w:val="00711A33"/>
    <w:pPr>
      <w:spacing w:after="100" w:line="276" w:lineRule="auto"/>
      <w:ind w:left="44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f">
    <w:name w:val="Письмо"/>
    <w:basedOn w:val="a"/>
    <w:qFormat/>
    <w:rsid w:val="007404FD"/>
    <w:pPr>
      <w:spacing w:line="320" w:lineRule="exact"/>
      <w:ind w:firstLine="720"/>
      <w:jc w:val="both"/>
    </w:pPr>
    <w:rPr>
      <w:rFonts w:eastAsia="Calibri"/>
      <w:sz w:val="28"/>
      <w:szCs w:val="28"/>
    </w:rPr>
  </w:style>
  <w:style w:type="paragraph" w:styleId="af0">
    <w:name w:val="footnote text"/>
    <w:basedOn w:val="a"/>
    <w:semiHidden/>
    <w:qFormat/>
    <w:rsid w:val="00DA406E"/>
    <w:rPr>
      <w:sz w:val="20"/>
      <w:szCs w:val="20"/>
    </w:rPr>
  </w:style>
  <w:style w:type="paragraph" w:styleId="af1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2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3">
    <w:name w:val="Normal (Web)"/>
    <w:basedOn w:val="a"/>
    <w:uiPriority w:val="99"/>
    <w:qFormat/>
    <w:rsid w:val="00A00F2D"/>
    <w:pPr>
      <w:spacing w:beforeAutospacing="1" w:afterAutospacing="1"/>
    </w:pPr>
    <w:rPr>
      <w:rFonts w:eastAsia="Calibri"/>
    </w:rPr>
  </w:style>
  <w:style w:type="paragraph" w:styleId="af4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table" w:styleId="af5">
    <w:name w:val="Table Grid"/>
    <w:basedOn w:val="a1"/>
    <w:uiPriority w:val="59"/>
    <w:rsid w:val="000523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54E56-DC22-42EF-BB0D-62AD0398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14</cp:revision>
  <cp:lastPrinted>2020-11-12T02:06:00Z</cp:lastPrinted>
  <dcterms:created xsi:type="dcterms:W3CDTF">2020-10-15T12:06:00Z</dcterms:created>
  <dcterms:modified xsi:type="dcterms:W3CDTF">2020-11-12T02:06:00Z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