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6E" w:rsidRDefault="00440B6E" w:rsidP="00440B6E">
      <w:pPr>
        <w:widowControl w:val="0"/>
        <w:autoSpaceDE w:val="0"/>
        <w:autoSpaceDN w:val="0"/>
        <w:adjustRightInd w:val="0"/>
        <w:ind w:right="-1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440B6E" w:rsidRPr="005E4791" w:rsidRDefault="00440B6E" w:rsidP="00440B6E">
      <w:pPr>
        <w:widowControl w:val="0"/>
        <w:autoSpaceDE w:val="0"/>
        <w:autoSpaceDN w:val="0"/>
        <w:adjustRightInd w:val="0"/>
        <w:ind w:right="-1"/>
        <w:jc w:val="center"/>
        <w:rPr>
          <w:color w:val="000000"/>
        </w:rPr>
      </w:pPr>
      <w:r w:rsidRPr="005E4791">
        <w:rPr>
          <w:color w:val="000000"/>
        </w:rPr>
        <w:t xml:space="preserve">Федеральное государственное автономное образовательное учреждение </w:t>
      </w:r>
      <w:r w:rsidRPr="005E4791">
        <w:rPr>
          <w:color w:val="000000"/>
        </w:rPr>
        <w:br/>
        <w:t>высшего образования «Новосибирский национальный исследовательский</w:t>
      </w:r>
      <w:r>
        <w:rPr>
          <w:color w:val="000000"/>
        </w:rPr>
        <w:br/>
      </w:r>
      <w:r w:rsidRPr="005E4791">
        <w:rPr>
          <w:color w:val="000000"/>
        </w:rPr>
        <w:t>государственный университет» (Новосибирский</w:t>
      </w:r>
      <w:r>
        <w:rPr>
          <w:color w:val="000000"/>
        </w:rPr>
        <w:t xml:space="preserve"> </w:t>
      </w:r>
      <w:r w:rsidRPr="005E4791">
        <w:rPr>
          <w:color w:val="000000"/>
        </w:rPr>
        <w:t>государственный университет</w:t>
      </w:r>
      <w:r>
        <w:rPr>
          <w:color w:val="000000"/>
        </w:rPr>
        <w:t>,</w:t>
      </w:r>
      <w:r w:rsidRPr="005E4791">
        <w:rPr>
          <w:color w:val="000000"/>
        </w:rPr>
        <w:t xml:space="preserve"> НГУ)</w:t>
      </w:r>
    </w:p>
    <w:p w:rsidR="00440B6E" w:rsidRDefault="00440B6E" w:rsidP="00440B6E">
      <w:pPr>
        <w:jc w:val="center"/>
        <w:rPr>
          <w:b/>
          <w:bCs/>
        </w:rPr>
      </w:pPr>
    </w:p>
    <w:p w:rsidR="00440B6E" w:rsidRDefault="00440B6E" w:rsidP="00440B6E">
      <w:pPr>
        <w:ind w:right="-1"/>
        <w:jc w:val="center"/>
        <w:rPr>
          <w:b/>
          <w:bCs/>
        </w:rPr>
      </w:pPr>
      <w:r>
        <w:rPr>
          <w:b/>
          <w:bCs/>
        </w:rPr>
        <w:t>Высший колледж информатики</w:t>
      </w:r>
    </w:p>
    <w:p w:rsidR="005779BA" w:rsidRDefault="005779BA"/>
    <w:p w:rsidR="002F2A82" w:rsidRDefault="002F2A82"/>
    <w:p w:rsidR="002F2A82" w:rsidRDefault="002F2A82"/>
    <w:p w:rsidR="002F2A82" w:rsidRDefault="002F2A82"/>
    <w:p w:rsidR="00440B6E" w:rsidRDefault="00440B6E" w:rsidP="00440B6E">
      <w:pPr>
        <w:ind w:right="-1"/>
        <w:jc w:val="right"/>
      </w:pPr>
      <w:r w:rsidRPr="00C676AE">
        <w:t>УТВЕРЖДАЮ</w:t>
      </w:r>
    </w:p>
    <w:p w:rsidR="00440B6E" w:rsidRPr="00C676AE" w:rsidRDefault="00440B6E" w:rsidP="00440B6E">
      <w:pPr>
        <w:spacing w:before="120"/>
        <w:ind w:right="-1"/>
        <w:jc w:val="right"/>
      </w:pPr>
      <w:r>
        <w:t>Директор ВКИ НГУ</w:t>
      </w:r>
    </w:p>
    <w:p w:rsidR="00440B6E" w:rsidRDefault="00440B6E" w:rsidP="00440B6E">
      <w:pPr>
        <w:spacing w:before="120"/>
        <w:ind w:right="-1"/>
        <w:jc w:val="right"/>
      </w:pPr>
      <w:r w:rsidRPr="00C676AE">
        <w:t xml:space="preserve">_______________ </w:t>
      </w:r>
      <w:r>
        <w:rPr>
          <w:rFonts w:eastAsia="Calibri"/>
        </w:rPr>
        <w:t>А.Г. Окунев</w:t>
      </w:r>
    </w:p>
    <w:p w:rsidR="00440B6E" w:rsidRPr="00C676AE" w:rsidRDefault="00440B6E" w:rsidP="00440B6E">
      <w:pPr>
        <w:spacing w:before="120"/>
        <w:ind w:right="-1"/>
        <w:jc w:val="right"/>
      </w:pPr>
      <w:r>
        <w:rPr>
          <w:rFonts w:eastAsia="Calibri"/>
        </w:rPr>
        <w:t>«   »          2020</w:t>
      </w:r>
      <w:r w:rsidRPr="00C676AE">
        <w:rPr>
          <w:rFonts w:eastAsia="Calibri"/>
        </w:rPr>
        <w:t xml:space="preserve">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440B6E" w:rsidRDefault="00822468" w:rsidP="0083167C">
      <w:pPr>
        <w:jc w:val="center"/>
        <w:rPr>
          <w:b/>
        </w:rPr>
      </w:pPr>
      <w:r w:rsidRPr="00440B6E">
        <w:rPr>
          <w:b/>
        </w:rPr>
        <w:t>ОСНОВЫ РИТОРИКИ</w:t>
      </w:r>
    </w:p>
    <w:p w:rsidR="0083167C" w:rsidRDefault="0083167C"/>
    <w:p w:rsidR="00440B6E" w:rsidRDefault="00440B6E" w:rsidP="00440B6E">
      <w:pPr>
        <w:pStyle w:val="af1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направление подготовки: 15.03.06 </w:t>
      </w:r>
      <w:proofErr w:type="spellStart"/>
      <w:r>
        <w:rPr>
          <w:color w:val="000000"/>
          <w:sz w:val="27"/>
          <w:szCs w:val="27"/>
        </w:rPr>
        <w:t>Мехатроника</w:t>
      </w:r>
      <w:proofErr w:type="spellEnd"/>
      <w:r>
        <w:rPr>
          <w:color w:val="000000"/>
          <w:sz w:val="27"/>
          <w:szCs w:val="27"/>
        </w:rPr>
        <w:t xml:space="preserve"> и робототехника</w:t>
      </w:r>
    </w:p>
    <w:p w:rsidR="00440B6E" w:rsidRDefault="00C8635A" w:rsidP="00440B6E">
      <w:pPr>
        <w:pStyle w:val="af1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направленность (профиль)</w:t>
      </w:r>
      <w:r w:rsidR="00440B6E">
        <w:rPr>
          <w:color w:val="000000"/>
          <w:sz w:val="27"/>
          <w:szCs w:val="27"/>
        </w:rPr>
        <w:t xml:space="preserve">: </w:t>
      </w:r>
      <w:proofErr w:type="spellStart"/>
      <w:r w:rsidR="00440B6E">
        <w:rPr>
          <w:color w:val="000000"/>
          <w:sz w:val="27"/>
          <w:szCs w:val="27"/>
        </w:rPr>
        <w:t>Мехатроника</w:t>
      </w:r>
      <w:proofErr w:type="spellEnd"/>
      <w:r w:rsidR="00440B6E">
        <w:rPr>
          <w:color w:val="000000"/>
          <w:sz w:val="27"/>
          <w:szCs w:val="27"/>
        </w:rPr>
        <w:t xml:space="preserve"> и робототехника</w:t>
      </w:r>
    </w:p>
    <w:p w:rsidR="00440B6E" w:rsidRDefault="00440B6E" w:rsidP="00440B6E">
      <w:pPr>
        <w:pStyle w:val="af1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440B6E" w:rsidRDefault="00440B6E" w:rsidP="00440B6E">
      <w:pPr>
        <w:pStyle w:val="af1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 обучения: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Pr="00440B6E" w:rsidRDefault="00440B6E" w:rsidP="00BD4BB1">
      <w:r w:rsidRPr="00440B6E">
        <w:t>Разработчик</w:t>
      </w:r>
      <w:r w:rsidR="00BD4BB1" w:rsidRPr="00440B6E">
        <w:t>:</w:t>
      </w:r>
    </w:p>
    <w:p w:rsidR="00BD4BB1" w:rsidRPr="00440B6E" w:rsidRDefault="00BD4BB1" w:rsidP="00BD4BB1"/>
    <w:p w:rsidR="00822468" w:rsidRPr="00440B6E" w:rsidRDefault="00822468" w:rsidP="00822468"/>
    <w:p w:rsidR="00822468" w:rsidRPr="00440B6E" w:rsidRDefault="00822468" w:rsidP="00822468">
      <w:r w:rsidRPr="00440B6E">
        <w:t>д.ф.н., доцент Высоцкая И.В.</w:t>
      </w:r>
      <w:r w:rsidRPr="00440B6E">
        <w:tab/>
      </w:r>
      <w:r w:rsidRPr="00440B6E">
        <w:tab/>
      </w:r>
      <w:r w:rsidRPr="00440B6E">
        <w:tab/>
      </w:r>
      <w:r w:rsidRPr="00440B6E">
        <w:tab/>
      </w:r>
      <w:r w:rsidRPr="00440B6E">
        <w:tab/>
      </w:r>
      <w:r w:rsidRPr="00440B6E">
        <w:tab/>
        <w:t>_______________</w:t>
      </w:r>
    </w:p>
    <w:p w:rsidR="00822468" w:rsidRPr="00440B6E" w:rsidRDefault="00822468" w:rsidP="00822468"/>
    <w:p w:rsidR="00822468" w:rsidRPr="00440B6E" w:rsidRDefault="00822468" w:rsidP="00BD4BB1"/>
    <w:p w:rsidR="00440B6E" w:rsidRPr="00440B6E" w:rsidRDefault="00440B6E" w:rsidP="00440B6E">
      <w:pPr>
        <w:pStyle w:val="af1"/>
        <w:rPr>
          <w:color w:val="000000"/>
        </w:rPr>
      </w:pPr>
      <w:r w:rsidRPr="00440B6E">
        <w:rPr>
          <w:color w:val="000000"/>
        </w:rPr>
        <w:t>Руководитель программы:</w:t>
      </w:r>
    </w:p>
    <w:p w:rsidR="00881185" w:rsidRPr="00440B6E" w:rsidRDefault="00934957" w:rsidP="00440B6E">
      <w:pPr>
        <w:pStyle w:val="af1"/>
        <w:rPr>
          <w:color w:val="000000"/>
        </w:rPr>
      </w:pPr>
      <w:r>
        <w:rPr>
          <w:color w:val="000000"/>
        </w:rPr>
        <w:t>д.т</w:t>
      </w:r>
      <w:r w:rsidR="00440B6E" w:rsidRPr="00440B6E">
        <w:rPr>
          <w:color w:val="000000"/>
        </w:rPr>
        <w:t>. н. Назаров А.Д.</w:t>
      </w:r>
      <w:r w:rsidR="00440B6E">
        <w:rPr>
          <w:color w:val="000000"/>
        </w:rPr>
        <w:tab/>
      </w:r>
      <w:r w:rsidR="00440B6E">
        <w:rPr>
          <w:color w:val="000000"/>
        </w:rPr>
        <w:tab/>
      </w:r>
      <w:r w:rsidR="00440B6E">
        <w:rPr>
          <w:color w:val="000000"/>
        </w:rPr>
        <w:tab/>
      </w:r>
      <w:r w:rsidR="00440B6E">
        <w:rPr>
          <w:color w:val="000000"/>
        </w:rPr>
        <w:tab/>
      </w:r>
      <w:r w:rsidR="00440B6E">
        <w:rPr>
          <w:color w:val="000000"/>
        </w:rPr>
        <w:tab/>
      </w:r>
      <w:r w:rsidR="00440B6E">
        <w:rPr>
          <w:color w:val="000000"/>
        </w:rPr>
        <w:tab/>
      </w:r>
      <w:r w:rsidR="00440B6E">
        <w:rPr>
          <w:color w:val="000000"/>
        </w:rPr>
        <w:tab/>
      </w:r>
      <w:r w:rsidR="00BD4BB1"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22468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5974C3" w:rsidRDefault="006143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143E7">
            <w:fldChar w:fldCharType="begin"/>
          </w:r>
          <w:r w:rsidR="00BD4BB1">
            <w:instrText xml:space="preserve"> TOC \o "1-3" \h \z \u </w:instrText>
          </w:r>
          <w:r w:rsidRPr="006143E7">
            <w:fldChar w:fldCharType="separate"/>
          </w:r>
          <w:hyperlink w:anchor="_Toc54961561" w:history="1">
            <w:r w:rsidR="005974C3" w:rsidRPr="00115C39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597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4C3">
              <w:rPr>
                <w:noProof/>
                <w:webHidden/>
              </w:rPr>
              <w:instrText xml:space="preserve"> PAGEREF _Toc54961561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4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C3" w:rsidRDefault="006143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961562" w:history="1">
            <w:r w:rsidR="005974C3" w:rsidRPr="00115C39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597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4C3">
              <w:rPr>
                <w:noProof/>
                <w:webHidden/>
              </w:rPr>
              <w:instrText xml:space="preserve"> PAGEREF _Toc54961562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4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C3" w:rsidRDefault="006143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961563" w:history="1">
            <w:r w:rsidR="005974C3" w:rsidRPr="00115C39">
              <w:rPr>
                <w:rStyle w:val="a8"/>
                <w:rFonts w:asciiTheme="majorBidi" w:hAnsiTheme="majorBidi" w:cstheme="majorBidi"/>
                <w:noProof/>
                <w:lang w:bidi="he-IL"/>
              </w:rPr>
              <w:t>Подготовка к процедуре защиты и защита выпускной квалификационной работы</w:t>
            </w:r>
            <w:r w:rsidR="00597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4C3">
              <w:rPr>
                <w:noProof/>
                <w:webHidden/>
              </w:rPr>
              <w:instrText xml:space="preserve"> PAGEREF _Toc54961563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4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C3" w:rsidRDefault="006143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961564" w:history="1">
            <w:r w:rsidR="005974C3" w:rsidRPr="00115C39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597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4C3">
              <w:rPr>
                <w:noProof/>
                <w:webHidden/>
              </w:rPr>
              <w:instrText xml:space="preserve"> PAGEREF _Toc54961564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C3" w:rsidRDefault="006143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961565" w:history="1">
            <w:r w:rsidR="005974C3" w:rsidRPr="00115C39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597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4C3">
              <w:rPr>
                <w:noProof/>
                <w:webHidden/>
              </w:rPr>
              <w:instrText xml:space="preserve"> PAGEREF _Toc54961565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4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C3" w:rsidRDefault="006143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961566" w:history="1">
            <w:r w:rsidR="005974C3" w:rsidRPr="00115C39">
              <w:rPr>
                <w:rStyle w:val="a8"/>
                <w:noProof/>
              </w:rPr>
              <w:t>5. Перечень учебной литературы</w:t>
            </w:r>
            <w:r w:rsidR="00597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4C3">
              <w:rPr>
                <w:noProof/>
                <w:webHidden/>
              </w:rPr>
              <w:instrText xml:space="preserve"> PAGEREF _Toc54961566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4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C3" w:rsidRDefault="006143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961568" w:history="1">
            <w:r w:rsidR="005736EF">
              <w:rPr>
                <w:rStyle w:val="a8"/>
                <w:noProof/>
              </w:rPr>
              <w:t>6</w:t>
            </w:r>
            <w:r w:rsidR="005974C3" w:rsidRPr="00115C39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597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4C3">
              <w:rPr>
                <w:noProof/>
                <w:webHidden/>
              </w:rPr>
              <w:instrText xml:space="preserve"> PAGEREF _Toc54961568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4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C3" w:rsidRDefault="006143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961569" w:history="1">
            <w:r w:rsidR="005736EF">
              <w:rPr>
                <w:rStyle w:val="a8"/>
                <w:noProof/>
              </w:rPr>
              <w:t>7</w:t>
            </w:r>
            <w:r w:rsidR="005974C3" w:rsidRPr="00115C39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597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4C3">
              <w:rPr>
                <w:noProof/>
                <w:webHidden/>
              </w:rPr>
              <w:instrText xml:space="preserve"> PAGEREF _Toc54961569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4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C3" w:rsidRDefault="006143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961570" w:history="1">
            <w:r w:rsidR="005736EF">
              <w:rPr>
                <w:rStyle w:val="a8"/>
                <w:noProof/>
              </w:rPr>
              <w:t>8</w:t>
            </w:r>
            <w:r w:rsidR="005974C3" w:rsidRPr="00115C39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597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4C3">
              <w:rPr>
                <w:noProof/>
                <w:webHidden/>
              </w:rPr>
              <w:instrText xml:space="preserve"> PAGEREF _Toc54961570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4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C3" w:rsidRDefault="006143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961571" w:history="1">
            <w:r w:rsidR="005736EF">
              <w:rPr>
                <w:rStyle w:val="a8"/>
                <w:noProof/>
              </w:rPr>
              <w:t>9</w:t>
            </w:r>
            <w:r w:rsidR="005974C3" w:rsidRPr="00115C39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5974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4C3">
              <w:rPr>
                <w:noProof/>
                <w:webHidden/>
              </w:rPr>
              <w:instrText xml:space="preserve"> PAGEREF _Toc54961571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4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6143E7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5974C3">
        <w:t xml:space="preserve">Приложение 1 </w:t>
      </w:r>
      <w:r w:rsidR="008411E9" w:rsidRPr="005974C3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65F10" w:rsidRDefault="00865F10" w:rsidP="00BD4BB1">
      <w:pPr>
        <w:pStyle w:val="1"/>
      </w:pPr>
    </w:p>
    <w:p w:rsidR="00881185" w:rsidRPr="00BD4BB1" w:rsidRDefault="00586B13" w:rsidP="00BD4BB1">
      <w:pPr>
        <w:pStyle w:val="1"/>
      </w:pPr>
      <w:bookmarkStart w:id="0" w:name="_Toc54961561"/>
      <w:r w:rsidRPr="00BD4BB1"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95"/>
        <w:gridCol w:w="1872"/>
        <w:gridCol w:w="2238"/>
        <w:gridCol w:w="2166"/>
      </w:tblGrid>
      <w:tr w:rsidR="00586B13" w:rsidRPr="002C6BE1" w:rsidTr="00865F10">
        <w:trPr>
          <w:tblHeader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Default="00586B13" w:rsidP="008F573B">
            <w:r>
              <w:t>Результаты освоения образовательной программы</w:t>
            </w:r>
          </w:p>
          <w:p w:rsidR="00586B13" w:rsidRPr="002C6BE1" w:rsidRDefault="00586B13" w:rsidP="008F573B">
            <w:r>
              <w:t>(компетенции)</w:t>
            </w:r>
          </w:p>
        </w:tc>
        <w:tc>
          <w:tcPr>
            <w:tcW w:w="6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 результате изучения  дисциплины обучающиеся должны:</w:t>
            </w:r>
          </w:p>
        </w:tc>
      </w:tr>
      <w:tr w:rsidR="00586B13" w:rsidRPr="002C6BE1" w:rsidTr="00865F10">
        <w:trPr>
          <w:tblHeader/>
        </w:trPr>
        <w:tc>
          <w:tcPr>
            <w:tcW w:w="2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уметь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владеть</w:t>
            </w:r>
            <w:r>
              <w:t xml:space="preserve"> </w:t>
            </w:r>
          </w:p>
        </w:tc>
      </w:tr>
      <w:tr w:rsidR="00586B13" w:rsidRPr="002C6BE1" w:rsidTr="00865F10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2468" w:rsidRPr="00822468" w:rsidRDefault="00822468" w:rsidP="00822468">
            <w:pPr>
              <w:rPr>
                <w:rFonts w:asciiTheme="majorBidi" w:hAnsiTheme="majorBidi" w:cstheme="majorBidi"/>
              </w:rPr>
            </w:pPr>
            <w:r>
              <w:t>ОК-5</w:t>
            </w:r>
            <w:r w:rsidR="00586B13">
              <w:t xml:space="preserve"> </w:t>
            </w:r>
            <w:r w:rsidRPr="00822468">
              <w:rPr>
                <w:rFonts w:asciiTheme="majorBidi" w:hAnsiTheme="majorBidi" w:cstheme="majorBidi"/>
                <w:color w:val="000000"/>
              </w:rPr>
              <w:t xml:space="preserve">Способность к коммуникации в устной и письменной </w:t>
            </w:r>
            <w:proofErr w:type="gramStart"/>
            <w:r w:rsidRPr="00822468">
              <w:rPr>
                <w:rFonts w:asciiTheme="majorBidi" w:hAnsiTheme="majorBidi" w:cstheme="majorBidi"/>
                <w:color w:val="000000"/>
              </w:rPr>
              <w:t>формах</w:t>
            </w:r>
            <w:proofErr w:type="gramEnd"/>
            <w:r w:rsidRPr="00822468">
              <w:rPr>
                <w:rFonts w:asciiTheme="majorBidi" w:hAnsiTheme="majorBidi" w:cstheme="majorBidi"/>
                <w:color w:val="000000"/>
              </w:rPr>
              <w:t xml:space="preserve"> на русском и иностранном языках для решения задач межличностного и межкультурного взаимодействия</w:t>
            </w:r>
          </w:p>
          <w:p w:rsidR="00586B13" w:rsidRPr="002C6BE1" w:rsidRDefault="00586B13" w:rsidP="00586B13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5F10" w:rsidRPr="00865F10" w:rsidRDefault="00822468" w:rsidP="00865F10">
            <w:r w:rsidRPr="00865F10">
              <w:t xml:space="preserve">Знать: </w:t>
            </w:r>
          </w:p>
          <w:p w:rsidR="00865F10" w:rsidRPr="00865F10" w:rsidRDefault="00822468" w:rsidP="00865F10">
            <w:r w:rsidRPr="00865F10">
              <w:t xml:space="preserve">принципы построения устного и письменного высказывания на русском и иностранном языках; </w:t>
            </w:r>
          </w:p>
          <w:p w:rsidR="00865F10" w:rsidRPr="00865F10" w:rsidRDefault="00865F10" w:rsidP="00865F10"/>
          <w:p w:rsidR="00822468" w:rsidRPr="005736EF" w:rsidRDefault="00822468" w:rsidP="00865F10">
            <w:pPr>
              <w:rPr>
                <w:i/>
              </w:rPr>
            </w:pPr>
            <w:r w:rsidRPr="005736EF">
              <w:rPr>
                <w:i/>
              </w:rPr>
              <w:t xml:space="preserve">правила и закономерности деловой устной и письменной коммуникации </w:t>
            </w:r>
          </w:p>
          <w:p w:rsidR="00586B13" w:rsidRPr="00865F10" w:rsidRDefault="00586B13" w:rsidP="00586B13"/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5F10" w:rsidRPr="00865F10" w:rsidRDefault="00865F10" w:rsidP="00865F10">
            <w:r w:rsidRPr="00865F10">
              <w:t xml:space="preserve">Уметь </w:t>
            </w:r>
            <w:r w:rsidR="00822468" w:rsidRPr="00865F10">
              <w:t>применять на практике</w:t>
            </w:r>
            <w:r w:rsidRPr="00865F10">
              <w:t>:</w:t>
            </w:r>
          </w:p>
          <w:p w:rsidR="00865F10" w:rsidRPr="00865F10" w:rsidRDefault="00822468" w:rsidP="00865F10">
            <w:r w:rsidRPr="00865F10">
              <w:t xml:space="preserve"> деловую коммуникацию в устной и письменной формах, </w:t>
            </w:r>
          </w:p>
          <w:p w:rsidR="00865F10" w:rsidRPr="00865F10" w:rsidRDefault="00865F10" w:rsidP="00865F10"/>
          <w:p w:rsidR="00865F10" w:rsidRPr="00865F10" w:rsidRDefault="00822468" w:rsidP="00865F10">
            <w:r w:rsidRPr="00865F10">
              <w:t xml:space="preserve">методы и навыки делового общения на русском и иностранном языках; </w:t>
            </w:r>
          </w:p>
          <w:p w:rsidR="00865F10" w:rsidRPr="00865F10" w:rsidRDefault="00865F10" w:rsidP="00865F10"/>
          <w:p w:rsidR="00822468" w:rsidRPr="005736EF" w:rsidRDefault="00865F10" w:rsidP="00865F10">
            <w:pPr>
              <w:rPr>
                <w:i/>
              </w:rPr>
            </w:pPr>
            <w:r w:rsidRPr="005736EF">
              <w:rPr>
                <w:i/>
              </w:rPr>
              <w:t>методику</w:t>
            </w:r>
            <w:r w:rsidR="00822468" w:rsidRPr="005736EF">
              <w:rPr>
                <w:i/>
              </w:rPr>
              <w:t xml:space="preserve"> составления суждения в межличностном деловом общении на русском и иностранном языках</w:t>
            </w:r>
          </w:p>
          <w:p w:rsidR="00586B13" w:rsidRPr="00865F10" w:rsidRDefault="00586B13" w:rsidP="00586B13"/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5F10" w:rsidRPr="00865F10" w:rsidRDefault="00E15410" w:rsidP="00865F10">
            <w:r w:rsidRPr="0036163F">
              <w:t>Владеть простейшими методами и приемами социального взаимодействия и работы в команде.</w:t>
            </w:r>
          </w:p>
          <w:p w:rsidR="00865F10" w:rsidRPr="00865F10" w:rsidRDefault="00822468" w:rsidP="00865F10">
            <w:r w:rsidRPr="00865F10">
              <w:t xml:space="preserve">навыками деловых коммуникаций в устной и письменной форме на русском и иностранных языках; </w:t>
            </w:r>
          </w:p>
          <w:p w:rsidR="00865F10" w:rsidRPr="00865F10" w:rsidRDefault="00865F10" w:rsidP="00865F10"/>
          <w:p w:rsidR="00822468" w:rsidRPr="005736EF" w:rsidRDefault="00822468" w:rsidP="00865F10">
            <w:pPr>
              <w:rPr>
                <w:i/>
              </w:rPr>
            </w:pPr>
            <w:r w:rsidRPr="005736EF">
              <w:rPr>
                <w:i/>
              </w:rPr>
              <w:t>методикой составления суждения в межличностном деловом общении на русском и иностранном языках</w:t>
            </w:r>
          </w:p>
          <w:p w:rsidR="00586B13" w:rsidRPr="00865F10" w:rsidRDefault="00586B13" w:rsidP="00586B13"/>
        </w:tc>
      </w:tr>
    </w:tbl>
    <w:p w:rsidR="00586B13" w:rsidRDefault="00586B13" w:rsidP="00586B13"/>
    <w:p w:rsidR="00586B13" w:rsidRPr="00586B13" w:rsidRDefault="00586B13" w:rsidP="00BD4BB1">
      <w:pPr>
        <w:pStyle w:val="1"/>
      </w:pPr>
      <w:bookmarkStart w:id="1" w:name="_Toc54961562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586B13" w:rsidRDefault="00A12CEF" w:rsidP="00865F10">
      <w:r>
        <w:t xml:space="preserve">Дисциплины (практики), изучение которых необходимо для освоения дисциплины </w:t>
      </w:r>
      <w:r w:rsidR="003310A5">
        <w:t>«</w:t>
      </w:r>
      <w:r w:rsidR="00865F10">
        <w:t>Основы риторики</w:t>
      </w:r>
      <w:r w:rsidR="003310A5">
        <w:t>»</w:t>
      </w:r>
      <w:r>
        <w:t>:</w:t>
      </w:r>
    </w:p>
    <w:p w:rsidR="00865F10" w:rsidRDefault="00865F10" w:rsidP="00865F10">
      <w:pPr>
        <w:shd w:val="clear" w:color="auto" w:fill="FFFFFF"/>
        <w:rPr>
          <w:rFonts w:ascii="Arial" w:hAnsi="Arial" w:cs="Arial"/>
          <w:color w:val="333333"/>
          <w:sz w:val="23"/>
          <w:szCs w:val="23"/>
        </w:rPr>
      </w:pPr>
    </w:p>
    <w:p w:rsidR="00865F10" w:rsidRPr="00865F10" w:rsidRDefault="003310A5" w:rsidP="00865F10">
      <w:pPr>
        <w:shd w:val="clear" w:color="auto" w:fill="FFFFFF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color w:val="333333"/>
        </w:rPr>
        <w:t>«</w:t>
      </w:r>
      <w:r w:rsidR="00865F10" w:rsidRPr="00865F10">
        <w:rPr>
          <w:rFonts w:asciiTheme="majorBidi" w:hAnsiTheme="majorBidi" w:cstheme="majorBidi"/>
          <w:color w:val="333333"/>
        </w:rPr>
        <w:t>Основы культуры речи</w:t>
      </w:r>
      <w:r>
        <w:rPr>
          <w:rFonts w:asciiTheme="majorBidi" w:hAnsiTheme="majorBidi" w:cstheme="majorBidi"/>
          <w:color w:val="333333"/>
        </w:rPr>
        <w:t>»</w:t>
      </w:r>
      <w:r w:rsidR="00865F10" w:rsidRPr="00865F10">
        <w:rPr>
          <w:rFonts w:asciiTheme="majorBidi" w:hAnsiTheme="majorBidi" w:cstheme="majorBidi"/>
          <w:color w:val="333333"/>
        </w:rPr>
        <w:t>;</w:t>
      </w:r>
    </w:p>
    <w:p w:rsidR="005D4CBF" w:rsidRDefault="003310A5" w:rsidP="00865F10">
      <w:pPr>
        <w:shd w:val="clear" w:color="auto" w:fill="FFFFFF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color w:val="333333"/>
        </w:rPr>
        <w:t>«</w:t>
      </w:r>
      <w:r w:rsidR="00865F10" w:rsidRPr="00865F10">
        <w:rPr>
          <w:rFonts w:asciiTheme="majorBidi" w:hAnsiTheme="majorBidi" w:cstheme="majorBidi"/>
          <w:color w:val="333333"/>
        </w:rPr>
        <w:t>Философия</w:t>
      </w:r>
      <w:r>
        <w:rPr>
          <w:rFonts w:asciiTheme="majorBidi" w:hAnsiTheme="majorBidi" w:cstheme="majorBidi"/>
          <w:color w:val="333333"/>
        </w:rPr>
        <w:t>»;</w:t>
      </w:r>
    </w:p>
    <w:p w:rsidR="00865F10" w:rsidRPr="005D4CBF" w:rsidRDefault="003310A5" w:rsidP="00865F10">
      <w:pPr>
        <w:shd w:val="clear" w:color="auto" w:fill="FFFFFF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color w:val="333333"/>
          <w:shd w:val="clear" w:color="auto" w:fill="FFFFFF"/>
        </w:rPr>
        <w:t>«</w:t>
      </w:r>
      <w:r w:rsidR="005D4CBF" w:rsidRPr="005D4CBF">
        <w:rPr>
          <w:rFonts w:asciiTheme="majorBidi" w:hAnsiTheme="majorBidi" w:cstheme="majorBidi"/>
          <w:color w:val="333333"/>
          <w:shd w:val="clear" w:color="auto" w:fill="FFFFFF"/>
        </w:rPr>
        <w:t>Психология коммуникаций</w:t>
      </w:r>
      <w:r>
        <w:rPr>
          <w:rFonts w:asciiTheme="majorBidi" w:hAnsiTheme="majorBidi" w:cstheme="majorBidi"/>
          <w:color w:val="333333"/>
          <w:shd w:val="clear" w:color="auto" w:fill="FFFFFF"/>
        </w:rPr>
        <w:t>»</w:t>
      </w:r>
      <w:r w:rsidR="00865F10" w:rsidRPr="005D4CBF">
        <w:rPr>
          <w:rFonts w:asciiTheme="majorBidi" w:hAnsiTheme="majorBidi" w:cstheme="majorBidi"/>
          <w:color w:val="333333"/>
        </w:rPr>
        <w:t>.</w:t>
      </w:r>
    </w:p>
    <w:p w:rsidR="00586B13" w:rsidRPr="00865F10" w:rsidRDefault="00586B13" w:rsidP="00586B13"/>
    <w:p w:rsidR="00A12CEF" w:rsidRDefault="00A12CEF" w:rsidP="00865F10">
      <w:r>
        <w:t xml:space="preserve">Дисциплины (практики), для изучения которых необходимо </w:t>
      </w:r>
      <w:r w:rsidR="005736EF">
        <w:t>освоение</w:t>
      </w:r>
      <w:r>
        <w:t xml:space="preserve"> дисциплины </w:t>
      </w:r>
      <w:r w:rsidR="003310A5">
        <w:t>«</w:t>
      </w:r>
      <w:r w:rsidR="00865F10">
        <w:t>Основы риторики</w:t>
      </w:r>
      <w:r w:rsidR="003310A5">
        <w:t>»</w:t>
      </w:r>
      <w:r>
        <w:t>:</w:t>
      </w:r>
      <w:r w:rsidR="00934957">
        <w:t xml:space="preserve"> </w:t>
      </w:r>
    </w:p>
    <w:p w:rsidR="00865F10" w:rsidRDefault="00865F10" w:rsidP="00865F10"/>
    <w:p w:rsidR="00865F10" w:rsidRPr="00865F10" w:rsidRDefault="00865F10" w:rsidP="00865F10">
      <w:pPr>
        <w:outlineLvl w:val="0"/>
        <w:rPr>
          <w:rFonts w:asciiTheme="majorBidi" w:hAnsiTheme="majorBidi" w:cstheme="majorBidi"/>
          <w:lang w:bidi="he-IL"/>
        </w:rPr>
      </w:pPr>
      <w:bookmarkStart w:id="2" w:name="_Toc54961563"/>
      <w:r w:rsidRPr="00865F10">
        <w:rPr>
          <w:rFonts w:asciiTheme="majorBidi" w:hAnsiTheme="majorBidi" w:cstheme="majorBidi"/>
          <w:lang w:bidi="he-IL"/>
        </w:rPr>
        <w:t>Подготовка к процедуре защиты и защита выпускной квалификационной работы</w:t>
      </w:r>
      <w:bookmarkEnd w:id="2"/>
    </w:p>
    <w:p w:rsidR="00586B13" w:rsidRDefault="00586B13" w:rsidP="00586B13"/>
    <w:p w:rsidR="00C71FEA" w:rsidRPr="00B62267" w:rsidRDefault="00B62267" w:rsidP="00BD4BB1">
      <w:pPr>
        <w:pStyle w:val="1"/>
      </w:pPr>
      <w:bookmarkStart w:id="3" w:name="_Toc54961564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3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865F10">
        <w:t>2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4204A2">
        <w:t>72</w:t>
      </w:r>
      <w:r>
        <w:t xml:space="preserve"> ч</w:t>
      </w:r>
      <w:r w:rsidR="006548FE">
        <w:t>.</w:t>
      </w:r>
      <w:r>
        <w:t>)</w:t>
      </w:r>
    </w:p>
    <w:p w:rsidR="00FD0AB2" w:rsidRDefault="00FD0AB2" w:rsidP="00586B13">
      <w:r>
        <w:t>Ф</w:t>
      </w:r>
      <w:r w:rsidR="004204A2">
        <w:t>орма промежуточной аттестации:</w:t>
      </w:r>
      <w:r w:rsidR="00E15410">
        <w:t xml:space="preserve"> </w:t>
      </w:r>
      <w:r w:rsidR="004204A2">
        <w:t>8</w:t>
      </w:r>
      <w:r w:rsidRPr="004204A2">
        <w:t xml:space="preserve"> семе</w:t>
      </w:r>
      <w:r w:rsidR="00637804" w:rsidRPr="004204A2">
        <w:t xml:space="preserve">стр – </w:t>
      </w:r>
      <w:proofErr w:type="spellStart"/>
      <w:r w:rsidR="00E15410">
        <w:t>дифференцтрованный</w:t>
      </w:r>
      <w:proofErr w:type="spellEnd"/>
      <w:r w:rsidR="00E15410">
        <w:t xml:space="preserve"> зачет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637804" w:rsidRPr="00FD0AB2" w:rsidTr="00974186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37804" w:rsidRPr="00FD0AB2" w:rsidRDefault="0063780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637804" w:rsidRPr="00FD0AB2" w:rsidTr="00974186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7804" w:rsidRPr="00FD0AB2" w:rsidRDefault="00637804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804" w:rsidRPr="00FD0AB2" w:rsidRDefault="004204A2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</w:tr>
      <w:tr w:rsidR="00637804" w:rsidRPr="00FD0AB2" w:rsidTr="00974186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7804" w:rsidRPr="00FD0AB2" w:rsidRDefault="00637804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637804" w:rsidRPr="00FD0AB2" w:rsidTr="00974186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7804" w:rsidRPr="00FD0AB2" w:rsidRDefault="00637804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637804" w:rsidRPr="00FD0AB2" w:rsidTr="00974186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7804" w:rsidRPr="00FD0AB2" w:rsidRDefault="00637804" w:rsidP="009D4C2A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9D4C2A">
              <w:rPr>
                <w:color w:val="000000"/>
              </w:rPr>
              <w:t xml:space="preserve"> работы</w:t>
            </w:r>
            <w:r w:rsidRPr="00FD0AB2">
              <w:rPr>
                <w:color w:val="000000"/>
              </w:rPr>
              <w:t>, ч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637804" w:rsidRPr="00FD0AB2" w:rsidTr="00974186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7804" w:rsidRDefault="00637804" w:rsidP="0063780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 xml:space="preserve">я в контактной форме, </w:t>
            </w:r>
            <w:proofErr w:type="gramStart"/>
            <w:r>
              <w:rPr>
                <w:color w:val="000000"/>
              </w:rPr>
              <w:t>ч</w:t>
            </w:r>
            <w:proofErr w:type="gramEnd"/>
            <w:r w:rsidRPr="00FD0AB2">
              <w:rPr>
                <w:color w:val="000000"/>
              </w:rPr>
              <w:t xml:space="preserve">, </w:t>
            </w:r>
          </w:p>
          <w:p w:rsidR="00637804" w:rsidRPr="00FD0AB2" w:rsidRDefault="00637804" w:rsidP="00637804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804" w:rsidRPr="00FD0AB2" w:rsidRDefault="004204A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</w:tr>
      <w:tr w:rsidR="00637804" w:rsidRPr="00FD0AB2" w:rsidTr="00974186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804" w:rsidRPr="00FD0AB2" w:rsidRDefault="004204A2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637804" w:rsidRPr="00FD0AB2" w:rsidTr="00974186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804" w:rsidRPr="00FD0AB2" w:rsidRDefault="00EF3F6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637804" w:rsidRPr="00FD0AB2" w:rsidTr="00974186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804" w:rsidRPr="00FD0AB2" w:rsidRDefault="00EF3F6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637804" w:rsidRPr="00FD0AB2" w:rsidTr="00974186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37804" w:rsidRPr="00FD0AB2" w:rsidTr="00974186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7804" w:rsidRPr="00FD0AB2" w:rsidRDefault="00637804" w:rsidP="0063780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637804" w:rsidRPr="00FD0AB2" w:rsidTr="00974186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804" w:rsidRPr="00FD0AB2" w:rsidRDefault="0063780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4" w:name="_Toc54961565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4"/>
    </w:p>
    <w:p w:rsidR="00C71FEA" w:rsidRDefault="00C71FEA" w:rsidP="00586B13"/>
    <w:p w:rsidR="00C506CD" w:rsidRPr="00C506CD" w:rsidRDefault="004204A2" w:rsidP="00C506CD">
      <w:pPr>
        <w:jc w:val="center"/>
        <w:rPr>
          <w:b/>
          <w:i/>
        </w:rPr>
      </w:pPr>
      <w:r>
        <w:rPr>
          <w:b/>
          <w:i/>
        </w:rPr>
        <w:t>8</w:t>
      </w:r>
      <w:r w:rsidR="005974C3">
        <w:rPr>
          <w:b/>
          <w:i/>
        </w:rPr>
        <w:t xml:space="preserve"> </w:t>
      </w:r>
      <w:r w:rsidR="00C506CD" w:rsidRPr="00C506CD">
        <w:rPr>
          <w:b/>
          <w:i/>
        </w:rPr>
        <w:t>семестр</w:t>
      </w:r>
    </w:p>
    <w:p w:rsidR="00C506CD" w:rsidRDefault="00C506CD" w:rsidP="00C506CD">
      <w:pPr>
        <w:jc w:val="center"/>
      </w:pPr>
      <w:r>
        <w:t>Лекции</w:t>
      </w:r>
      <w:r w:rsidR="004204A2">
        <w:t xml:space="preserve"> (12</w:t>
      </w:r>
      <w:r w:rsidR="007A19E0">
        <w:t xml:space="preserve"> ч</w:t>
      </w:r>
      <w:r w:rsidR="006548FE">
        <w:t>.</w:t>
      </w:r>
      <w:r w:rsidR="007A19E0">
        <w:t>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Tr="009F4A6F">
        <w:tc>
          <w:tcPr>
            <w:tcW w:w="7792" w:type="dxa"/>
          </w:tcPr>
          <w:p w:rsidR="009F4A6F" w:rsidRDefault="009F4A6F" w:rsidP="007A19E0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Default="009F4A6F" w:rsidP="007A19E0">
            <w:r>
              <w:t>Объем,</w:t>
            </w:r>
          </w:p>
          <w:p w:rsidR="009F4A6F" w:rsidRDefault="009F4A6F" w:rsidP="009F4A6F">
            <w:r>
              <w:t>час</w:t>
            </w:r>
          </w:p>
        </w:tc>
      </w:tr>
      <w:tr w:rsidR="00C506CD" w:rsidTr="009F4A6F">
        <w:tc>
          <w:tcPr>
            <w:tcW w:w="8926" w:type="dxa"/>
            <w:gridSpan w:val="2"/>
          </w:tcPr>
          <w:p w:rsidR="00C506CD" w:rsidRPr="008A6899" w:rsidRDefault="00C506CD" w:rsidP="008A6899">
            <w:r w:rsidRPr="008A6899">
              <w:t xml:space="preserve">Раздел </w:t>
            </w:r>
            <w:r w:rsidR="008A6899" w:rsidRPr="008A6899">
              <w:t xml:space="preserve">1. </w:t>
            </w:r>
            <w:r w:rsidR="008A6899" w:rsidRPr="0072203A">
              <w:rPr>
                <w:b/>
                <w:bCs/>
              </w:rPr>
              <w:t>Из истории риторики</w:t>
            </w:r>
          </w:p>
        </w:tc>
      </w:tr>
      <w:tr w:rsidR="009F4A6F" w:rsidTr="009F4A6F">
        <w:tc>
          <w:tcPr>
            <w:tcW w:w="7792" w:type="dxa"/>
          </w:tcPr>
          <w:p w:rsidR="009F4A6F" w:rsidRDefault="009F4A6F" w:rsidP="008A6899">
            <w:r>
              <w:t>1.</w:t>
            </w:r>
            <w:r w:rsidR="008A6899">
              <w:t>1.</w:t>
            </w:r>
            <w:r>
              <w:t xml:space="preserve"> </w:t>
            </w:r>
            <w:r w:rsidR="00C51C57">
              <w:t xml:space="preserve">Риторика как наука о способах убеждения. </w:t>
            </w:r>
            <w:r w:rsidR="00C51C57" w:rsidRPr="00C51C57">
              <w:t>Уроки античной риторики</w:t>
            </w:r>
            <w:r w:rsidR="00C51C57">
              <w:t xml:space="preserve">. Аргументация и </w:t>
            </w:r>
            <w:r w:rsidR="00C51C57" w:rsidRPr="00C51C57">
              <w:t>элоквенция</w:t>
            </w:r>
            <w:r w:rsidR="00C51C57">
              <w:t>. Классический риторический канон.</w:t>
            </w:r>
          </w:p>
        </w:tc>
        <w:tc>
          <w:tcPr>
            <w:tcW w:w="1134" w:type="dxa"/>
          </w:tcPr>
          <w:p w:rsidR="009F4A6F" w:rsidRPr="00C506CD" w:rsidRDefault="009F4A6F" w:rsidP="008A6899">
            <w:r>
              <w:t>2</w:t>
            </w:r>
          </w:p>
        </w:tc>
      </w:tr>
      <w:tr w:rsidR="009F4A6F" w:rsidTr="009F4A6F">
        <w:tc>
          <w:tcPr>
            <w:tcW w:w="7792" w:type="dxa"/>
          </w:tcPr>
          <w:p w:rsidR="009F4A6F" w:rsidRPr="008A6899" w:rsidRDefault="0072203A" w:rsidP="008A6899">
            <w:r>
              <w:t>1.</w:t>
            </w:r>
            <w:r w:rsidR="009F4A6F" w:rsidRPr="008A6899">
              <w:t xml:space="preserve">2. </w:t>
            </w:r>
            <w:r w:rsidR="00C51C57" w:rsidRPr="008A6899">
              <w:t xml:space="preserve">Актуальные аспекты русской классической риторики. Практика академического и судебного красноречия. Ораторское искусство в </w:t>
            </w:r>
            <w:r w:rsidR="00C51C57" w:rsidRPr="008A6899">
              <w:rPr>
                <w:lang w:val="en-US"/>
              </w:rPr>
              <w:t xml:space="preserve">XX </w:t>
            </w:r>
            <w:r w:rsidR="00C51C57" w:rsidRPr="008A6899">
              <w:t>и</w:t>
            </w:r>
            <w:r w:rsidR="00C51C57" w:rsidRPr="008A6899">
              <w:rPr>
                <w:lang w:val="en-US"/>
              </w:rPr>
              <w:t xml:space="preserve"> XXI</w:t>
            </w:r>
            <w:r w:rsidR="00C51C57" w:rsidRPr="008A6899">
              <w:t xml:space="preserve"> вв. </w:t>
            </w:r>
            <w:proofErr w:type="spellStart"/>
            <w:r w:rsidR="00C51C57" w:rsidRPr="008A6899">
              <w:t>Неориторика</w:t>
            </w:r>
            <w:proofErr w:type="spellEnd"/>
          </w:p>
        </w:tc>
        <w:tc>
          <w:tcPr>
            <w:tcW w:w="1134" w:type="dxa"/>
          </w:tcPr>
          <w:p w:rsidR="009F4A6F" w:rsidRPr="00C506CD" w:rsidRDefault="009F4A6F" w:rsidP="008A6899">
            <w:r>
              <w:t>2</w:t>
            </w:r>
          </w:p>
        </w:tc>
      </w:tr>
      <w:tr w:rsidR="0072203A" w:rsidTr="00FB2CA6">
        <w:tc>
          <w:tcPr>
            <w:tcW w:w="8926" w:type="dxa"/>
            <w:gridSpan w:val="2"/>
          </w:tcPr>
          <w:p w:rsidR="0072203A" w:rsidRDefault="0072203A" w:rsidP="0072203A">
            <w:r>
              <w:t xml:space="preserve">Раздел 2. </w:t>
            </w:r>
            <w:r w:rsidRPr="0072203A">
              <w:rPr>
                <w:b/>
                <w:bCs/>
              </w:rPr>
              <w:t>Методика подготовки ораторско</w:t>
            </w:r>
            <w:r>
              <w:rPr>
                <w:b/>
                <w:bCs/>
              </w:rPr>
              <w:t>й речи</w:t>
            </w:r>
          </w:p>
        </w:tc>
      </w:tr>
      <w:tr w:rsidR="009F4A6F" w:rsidTr="009F4A6F">
        <w:tc>
          <w:tcPr>
            <w:tcW w:w="7792" w:type="dxa"/>
          </w:tcPr>
          <w:p w:rsidR="009F4A6F" w:rsidRPr="00C51C57" w:rsidRDefault="0072203A" w:rsidP="0072203A">
            <w:r>
              <w:t>2.1.</w:t>
            </w:r>
            <w:r w:rsidR="009F4A6F" w:rsidRPr="00C51C57">
              <w:t xml:space="preserve"> </w:t>
            </w:r>
            <w:r w:rsidR="00C51C57">
              <w:t xml:space="preserve">Основные жанры современной устной публичной речи. </w:t>
            </w:r>
            <w:r>
              <w:t xml:space="preserve">Монолог как вид ораторской речи. </w:t>
            </w:r>
            <w:r w:rsidR="00C51C57">
              <w:t>Подготовка</w:t>
            </w:r>
            <w:r w:rsidR="008A6899">
              <w:t xml:space="preserve"> устного публичного выступления: </w:t>
            </w:r>
            <w:proofErr w:type="spellStart"/>
            <w:r w:rsidR="008A6899">
              <w:t>докоммуникативный</w:t>
            </w:r>
            <w:proofErr w:type="spellEnd"/>
            <w:r w:rsidR="008A6899">
              <w:t xml:space="preserve">, </w:t>
            </w:r>
            <w:proofErr w:type="gramStart"/>
            <w:r w:rsidR="008A6899">
              <w:t>коммуникативный</w:t>
            </w:r>
            <w:proofErr w:type="gramEnd"/>
            <w:r w:rsidR="008A6899">
              <w:t xml:space="preserve"> и </w:t>
            </w:r>
            <w:proofErr w:type="spellStart"/>
            <w:r w:rsidR="008A6899">
              <w:t>посткоммуникавный</w:t>
            </w:r>
            <w:proofErr w:type="spellEnd"/>
            <w:r w:rsidR="008A6899">
              <w:t xml:space="preserve"> этапы</w:t>
            </w:r>
            <w:r w:rsidR="00C51C57">
              <w:t>.</w:t>
            </w:r>
            <w:r w:rsidR="008A6899">
              <w:t xml:space="preserve"> </w:t>
            </w:r>
            <w:r w:rsidR="00B76CE6">
              <w:t xml:space="preserve">Виды ораторов и типы аудитории. Способы привлечения и удержания внимания аудитории. </w:t>
            </w:r>
            <w:r w:rsidR="00342266">
              <w:t xml:space="preserve">Требования к электронной презентации. </w:t>
            </w:r>
            <w:r w:rsidR="00C51C57">
              <w:t>Критерии оценки публичного выступления</w:t>
            </w:r>
          </w:p>
        </w:tc>
        <w:tc>
          <w:tcPr>
            <w:tcW w:w="1134" w:type="dxa"/>
          </w:tcPr>
          <w:p w:rsidR="009F4A6F" w:rsidRDefault="00342266" w:rsidP="008A6899">
            <w:r>
              <w:t>3</w:t>
            </w:r>
          </w:p>
        </w:tc>
      </w:tr>
      <w:tr w:rsidR="0072203A" w:rsidTr="009F4A6F">
        <w:tc>
          <w:tcPr>
            <w:tcW w:w="7792" w:type="dxa"/>
          </w:tcPr>
          <w:p w:rsidR="0072203A" w:rsidRPr="00C51C57" w:rsidRDefault="0072203A" w:rsidP="00B76CE6">
            <w:r>
              <w:t xml:space="preserve">2.2. Диалог как вид ораторской речи. </w:t>
            </w:r>
            <w:r w:rsidR="00B76CE6">
              <w:t>Вопрос как основа коммуникации. Логические и психологические основы полемики. Культура дискуссии</w:t>
            </w:r>
          </w:p>
        </w:tc>
        <w:tc>
          <w:tcPr>
            <w:tcW w:w="1134" w:type="dxa"/>
          </w:tcPr>
          <w:p w:rsidR="0072203A" w:rsidRDefault="00342266" w:rsidP="008A6899">
            <w:r>
              <w:t>1</w:t>
            </w:r>
          </w:p>
        </w:tc>
      </w:tr>
      <w:tr w:rsidR="0072203A" w:rsidTr="00FB2CA6">
        <w:tc>
          <w:tcPr>
            <w:tcW w:w="8926" w:type="dxa"/>
            <w:gridSpan w:val="2"/>
          </w:tcPr>
          <w:p w:rsidR="0072203A" w:rsidRDefault="0072203A" w:rsidP="008A6899">
            <w:r>
              <w:t xml:space="preserve">Раздел 3. </w:t>
            </w:r>
            <w:r w:rsidRPr="0072203A">
              <w:rPr>
                <w:b/>
                <w:bCs/>
              </w:rPr>
              <w:t>Лингвистические основы риторики</w:t>
            </w:r>
          </w:p>
        </w:tc>
      </w:tr>
      <w:tr w:rsidR="009F4A6F" w:rsidTr="009F4A6F">
        <w:tc>
          <w:tcPr>
            <w:tcW w:w="7792" w:type="dxa"/>
          </w:tcPr>
          <w:p w:rsidR="009F4A6F" w:rsidRPr="008A6899" w:rsidRDefault="0072203A" w:rsidP="008A6899">
            <w:pPr>
              <w:pStyle w:val="ad"/>
              <w:spacing w:after="0"/>
              <w:ind w:left="0" w:right="-181"/>
            </w:pPr>
            <w:r>
              <w:t>3</w:t>
            </w:r>
            <w:r w:rsidR="008A6899" w:rsidRPr="008A6899">
              <w:t>.</w:t>
            </w:r>
            <w:r>
              <w:t>1.</w:t>
            </w:r>
            <w:r w:rsidR="008A6899" w:rsidRPr="008A6899">
              <w:t xml:space="preserve"> Качества правильной речи. Соответствие речи нормам действительности, мышления и языка – точность, логичность, </w:t>
            </w:r>
            <w:proofErr w:type="spellStart"/>
            <w:r w:rsidR="008A6899" w:rsidRPr="008A6899">
              <w:t>нормированность</w:t>
            </w:r>
            <w:proofErr w:type="spellEnd"/>
            <w:r w:rsidR="008A6899" w:rsidRPr="008A6899">
              <w:t xml:space="preserve">. </w:t>
            </w:r>
            <w:proofErr w:type="gramStart"/>
            <w:r w:rsidR="008A6899" w:rsidRPr="008A6899">
              <w:t xml:space="preserve">Качества коммуникативно целесообразной речи: уместность, доступность, краткость, богатство, благозвучие, выразительность (образность), своеобразие. </w:t>
            </w:r>
            <w:proofErr w:type="gramEnd"/>
          </w:p>
        </w:tc>
        <w:tc>
          <w:tcPr>
            <w:tcW w:w="1134" w:type="dxa"/>
          </w:tcPr>
          <w:p w:rsidR="009F4A6F" w:rsidRDefault="008A6899" w:rsidP="008A6899">
            <w:r>
              <w:t>2</w:t>
            </w:r>
          </w:p>
        </w:tc>
      </w:tr>
      <w:tr w:rsidR="008A6899" w:rsidTr="009F4A6F">
        <w:tc>
          <w:tcPr>
            <w:tcW w:w="7792" w:type="dxa"/>
          </w:tcPr>
          <w:p w:rsidR="008A6899" w:rsidRPr="0072203A" w:rsidRDefault="0072203A" w:rsidP="0072203A">
            <w:pPr>
              <w:shd w:val="clear" w:color="auto" w:fill="FFFFFF"/>
              <w:rPr>
                <w:rFonts w:ascii="yandex-sans" w:hAnsi="yandex-sans"/>
                <w:color w:val="000000"/>
                <w:sz w:val="23"/>
                <w:szCs w:val="23"/>
                <w:lang w:bidi="he-IL"/>
              </w:rPr>
            </w:pPr>
            <w:r>
              <w:t>3.2</w:t>
            </w:r>
            <w:r w:rsidR="008A6899">
              <w:t xml:space="preserve">. </w:t>
            </w:r>
            <w:r>
              <w:t xml:space="preserve">Вербальные и </w:t>
            </w:r>
            <w:proofErr w:type="spellStart"/>
            <w:r>
              <w:t>авербальные</w:t>
            </w:r>
            <w:proofErr w:type="spellEnd"/>
            <w:r>
              <w:t xml:space="preserve"> средства общения. </w:t>
            </w:r>
            <w:r w:rsidRPr="00EF3F69">
              <w:rPr>
                <w:rFonts w:ascii="yandex-sans" w:hAnsi="yandex-sans"/>
                <w:color w:val="000000"/>
                <w:sz w:val="23"/>
                <w:szCs w:val="23"/>
                <w:lang w:bidi="he-IL"/>
              </w:rPr>
              <w:t xml:space="preserve">Языковые средства </w:t>
            </w:r>
            <w:r>
              <w:rPr>
                <w:rFonts w:ascii="yandex-sans" w:hAnsi="yandex-sans"/>
                <w:color w:val="000000"/>
                <w:sz w:val="23"/>
                <w:szCs w:val="23"/>
                <w:lang w:bidi="he-IL"/>
              </w:rPr>
              <w:t xml:space="preserve">совершенствования </w:t>
            </w:r>
            <w:r w:rsidRPr="00EF3F69">
              <w:rPr>
                <w:rFonts w:ascii="yandex-sans" w:hAnsi="yandex-sans"/>
                <w:color w:val="000000"/>
                <w:sz w:val="23"/>
                <w:szCs w:val="23"/>
                <w:lang w:bidi="he-IL"/>
              </w:rPr>
              <w:t>речи.</w:t>
            </w:r>
            <w:r>
              <w:t xml:space="preserve"> Система изобразительно-выразительных средств языка</w:t>
            </w:r>
            <w:r>
              <w:rPr>
                <w:rFonts w:ascii="yandex-sans" w:hAnsi="yandex-sans"/>
                <w:color w:val="000000"/>
                <w:sz w:val="23"/>
                <w:szCs w:val="23"/>
                <w:lang w:bidi="he-IL"/>
              </w:rPr>
              <w:t xml:space="preserve">. </w:t>
            </w:r>
            <w:r w:rsidRPr="00EF3F69">
              <w:rPr>
                <w:rFonts w:ascii="yandex-sans" w:hAnsi="yandex-sans"/>
                <w:color w:val="000000"/>
                <w:sz w:val="23"/>
                <w:szCs w:val="23"/>
                <w:lang w:bidi="he-IL"/>
              </w:rPr>
              <w:t>Техника речи.</w:t>
            </w:r>
          </w:p>
        </w:tc>
        <w:tc>
          <w:tcPr>
            <w:tcW w:w="1134" w:type="dxa"/>
          </w:tcPr>
          <w:p w:rsidR="008A6899" w:rsidRDefault="008A6899" w:rsidP="008A6899">
            <w:r>
              <w:t>2</w:t>
            </w:r>
          </w:p>
        </w:tc>
      </w:tr>
      <w:tr w:rsidR="005736EF" w:rsidTr="009F4A6F">
        <w:tc>
          <w:tcPr>
            <w:tcW w:w="7792" w:type="dxa"/>
          </w:tcPr>
          <w:p w:rsidR="005736EF" w:rsidRPr="005736EF" w:rsidRDefault="005736EF" w:rsidP="0072203A">
            <w:pPr>
              <w:shd w:val="clear" w:color="auto" w:fill="FFFFFF"/>
              <w:rPr>
                <w:b/>
              </w:rPr>
            </w:pPr>
            <w:r w:rsidRPr="005736EF">
              <w:rPr>
                <w:b/>
              </w:rPr>
              <w:t>Итого:</w:t>
            </w:r>
          </w:p>
        </w:tc>
        <w:tc>
          <w:tcPr>
            <w:tcW w:w="1134" w:type="dxa"/>
          </w:tcPr>
          <w:p w:rsidR="005736EF" w:rsidRPr="005736EF" w:rsidRDefault="005736EF" w:rsidP="008A6899">
            <w:pPr>
              <w:rPr>
                <w:b/>
              </w:rPr>
            </w:pPr>
            <w:r w:rsidRPr="005736EF">
              <w:rPr>
                <w:b/>
              </w:rPr>
              <w:t>12</w:t>
            </w:r>
          </w:p>
        </w:tc>
      </w:tr>
    </w:tbl>
    <w:p w:rsidR="00C71FEA" w:rsidRDefault="00C71FEA" w:rsidP="00586B13"/>
    <w:p w:rsidR="00C506CD" w:rsidRDefault="00C506CD" w:rsidP="00C506CD">
      <w:pPr>
        <w:jc w:val="center"/>
      </w:pPr>
      <w:r>
        <w:t>Практические занятия</w:t>
      </w:r>
      <w:r w:rsidR="004204A2">
        <w:t xml:space="preserve"> (24</w:t>
      </w:r>
      <w:r w:rsidR="007A19E0">
        <w:t xml:space="preserve"> ч</w:t>
      </w:r>
      <w:r w:rsidR="006548FE">
        <w:t>.</w:t>
      </w:r>
      <w:r w:rsidR="007A19E0">
        <w:t>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Tr="009F4A6F">
        <w:tc>
          <w:tcPr>
            <w:tcW w:w="7792" w:type="dxa"/>
            <w:vAlign w:val="center"/>
          </w:tcPr>
          <w:p w:rsidR="009F4A6F" w:rsidRPr="007A19E0" w:rsidRDefault="009F4A6F" w:rsidP="007A19E0">
            <w:pPr>
              <w:jc w:val="center"/>
            </w:pPr>
            <w:r w:rsidRPr="007A19E0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9F4A6F" w:rsidRPr="007A19E0" w:rsidRDefault="009F4A6F" w:rsidP="007A19E0">
            <w:pPr>
              <w:jc w:val="center"/>
            </w:pPr>
            <w:r w:rsidRPr="007A19E0">
              <w:t>Объем</w:t>
            </w:r>
            <w:r>
              <w:t xml:space="preserve">, </w:t>
            </w:r>
            <w:r w:rsidRPr="007A19E0">
              <w:t>час</w:t>
            </w:r>
          </w:p>
        </w:tc>
      </w:tr>
      <w:tr w:rsidR="009F4A6F" w:rsidTr="009F4A6F">
        <w:tc>
          <w:tcPr>
            <w:tcW w:w="7792" w:type="dxa"/>
          </w:tcPr>
          <w:p w:rsidR="009F4A6F" w:rsidRPr="00B76CE6" w:rsidRDefault="00B8589A" w:rsidP="00974186">
            <w:r w:rsidRPr="00B76CE6">
              <w:t xml:space="preserve">1. Риторика как наука о способах убеждения. </w:t>
            </w:r>
            <w:r w:rsidR="00974186">
              <w:t xml:space="preserve">Понятие, предмет и задачи риторики. Роды и виды красноречия. Риторический канон. </w:t>
            </w:r>
            <w:proofErr w:type="spellStart"/>
            <w:r w:rsidR="00974186">
              <w:t>Этос</w:t>
            </w:r>
            <w:proofErr w:type="spellEnd"/>
            <w:r w:rsidR="00974186">
              <w:t>, пафос и логос как основные категории классической риторики</w:t>
            </w:r>
          </w:p>
        </w:tc>
        <w:tc>
          <w:tcPr>
            <w:tcW w:w="1134" w:type="dxa"/>
          </w:tcPr>
          <w:p w:rsidR="009F4A6F" w:rsidRDefault="009F4A6F" w:rsidP="007A19E0">
            <w:r>
              <w:t>2</w:t>
            </w:r>
          </w:p>
        </w:tc>
      </w:tr>
      <w:tr w:rsidR="00974186" w:rsidTr="009F4A6F">
        <w:tc>
          <w:tcPr>
            <w:tcW w:w="7792" w:type="dxa"/>
          </w:tcPr>
          <w:p w:rsidR="00974186" w:rsidRPr="00B76CE6" w:rsidRDefault="00974186" w:rsidP="00B8589A">
            <w:r>
              <w:t xml:space="preserve">2. </w:t>
            </w:r>
            <w:r w:rsidRPr="00B76CE6">
              <w:t>Уроки античной риторики.</w:t>
            </w:r>
            <w:r>
              <w:t xml:space="preserve"> Риторика в Древней Греции и Древнем Риме. Доклады студентов</w:t>
            </w:r>
            <w:r w:rsidR="00EE0A8D">
              <w:t xml:space="preserve"> (на основе реферата)</w:t>
            </w:r>
          </w:p>
        </w:tc>
        <w:tc>
          <w:tcPr>
            <w:tcW w:w="1134" w:type="dxa"/>
          </w:tcPr>
          <w:p w:rsidR="00974186" w:rsidRDefault="00974186" w:rsidP="007A19E0">
            <w:r>
              <w:t>2</w:t>
            </w:r>
          </w:p>
        </w:tc>
      </w:tr>
      <w:tr w:rsidR="00B8589A" w:rsidTr="009F4A6F">
        <w:tc>
          <w:tcPr>
            <w:tcW w:w="7792" w:type="dxa"/>
          </w:tcPr>
          <w:p w:rsidR="00B8589A" w:rsidRPr="00B76CE6" w:rsidRDefault="00180662" w:rsidP="00B8589A">
            <w:r>
              <w:t>3</w:t>
            </w:r>
            <w:r w:rsidR="00B8589A" w:rsidRPr="00B76CE6">
              <w:t xml:space="preserve">. Актуальные аспекты русской классической риторики. </w:t>
            </w:r>
            <w:r w:rsidR="00974186" w:rsidRPr="008A6899">
              <w:t xml:space="preserve">Практика академического и судебного красноречия. Ораторское искусство в </w:t>
            </w:r>
            <w:r w:rsidR="00974186" w:rsidRPr="008A6899">
              <w:rPr>
                <w:lang w:val="en-US"/>
              </w:rPr>
              <w:t>XX</w:t>
            </w:r>
            <w:r w:rsidR="00974186" w:rsidRPr="00180662">
              <w:t xml:space="preserve"> </w:t>
            </w:r>
            <w:r w:rsidR="00974186" w:rsidRPr="008A6899">
              <w:t>и</w:t>
            </w:r>
            <w:r w:rsidR="00974186" w:rsidRPr="00180662">
              <w:t xml:space="preserve"> </w:t>
            </w:r>
            <w:r w:rsidR="00974186" w:rsidRPr="008A6899">
              <w:rPr>
                <w:lang w:val="en-US"/>
              </w:rPr>
              <w:t>XXI</w:t>
            </w:r>
            <w:r w:rsidR="00974186" w:rsidRPr="008A6899">
              <w:t xml:space="preserve"> вв. </w:t>
            </w:r>
            <w:proofErr w:type="spellStart"/>
            <w:r w:rsidR="00974186" w:rsidRPr="008A6899">
              <w:t>Неориторика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:rsidR="00B8589A" w:rsidRDefault="00B8589A" w:rsidP="007A19E0">
            <w:r>
              <w:t>2</w:t>
            </w:r>
          </w:p>
        </w:tc>
      </w:tr>
      <w:tr w:rsidR="00B8589A" w:rsidTr="009F4A6F">
        <w:tc>
          <w:tcPr>
            <w:tcW w:w="7792" w:type="dxa"/>
          </w:tcPr>
          <w:p w:rsidR="00B8589A" w:rsidRPr="00B76CE6" w:rsidRDefault="00180662" w:rsidP="00180662">
            <w:r>
              <w:t>4</w:t>
            </w:r>
            <w:r w:rsidR="00B8589A" w:rsidRPr="00B76CE6">
              <w:t>. Подготовка устного публичного выступления</w:t>
            </w:r>
            <w:r>
              <w:t xml:space="preserve">. </w:t>
            </w:r>
            <w:proofErr w:type="spellStart"/>
            <w:r>
              <w:t>Докоммуникативный</w:t>
            </w:r>
            <w:proofErr w:type="spellEnd"/>
            <w:r>
              <w:t xml:space="preserve">, </w:t>
            </w:r>
            <w:proofErr w:type="gramStart"/>
            <w:r>
              <w:t>коммуникативный</w:t>
            </w:r>
            <w:proofErr w:type="gramEnd"/>
            <w:r>
              <w:t xml:space="preserve"> и </w:t>
            </w:r>
            <w:proofErr w:type="spellStart"/>
            <w:r>
              <w:t>посткоммуникавный</w:t>
            </w:r>
            <w:proofErr w:type="spellEnd"/>
            <w:r>
              <w:t xml:space="preserve"> этапы. Виды ораторов и типы аудитории. Способы привлечения и удержания внимания аудитории</w:t>
            </w:r>
          </w:p>
        </w:tc>
        <w:tc>
          <w:tcPr>
            <w:tcW w:w="1134" w:type="dxa"/>
          </w:tcPr>
          <w:p w:rsidR="00B8589A" w:rsidRDefault="00B8589A" w:rsidP="007A19E0">
            <w:r>
              <w:t>2</w:t>
            </w:r>
          </w:p>
        </w:tc>
      </w:tr>
      <w:tr w:rsidR="00B8589A" w:rsidTr="009F4A6F">
        <w:tc>
          <w:tcPr>
            <w:tcW w:w="7792" w:type="dxa"/>
          </w:tcPr>
          <w:p w:rsidR="00B8589A" w:rsidRPr="00B76CE6" w:rsidRDefault="00180662" w:rsidP="00B8589A">
            <w:r>
              <w:t>5</w:t>
            </w:r>
            <w:r w:rsidR="00B8589A" w:rsidRPr="00B76CE6">
              <w:t xml:space="preserve">. </w:t>
            </w:r>
            <w:r w:rsidR="0024348D">
              <w:t xml:space="preserve">Практикум: монолог. </w:t>
            </w:r>
            <w:r>
              <w:t>Критерии оценки публичного выступления.</w:t>
            </w:r>
            <w:r w:rsidRPr="00B76CE6">
              <w:t xml:space="preserve"> </w:t>
            </w:r>
            <w:r w:rsidR="00B8589A" w:rsidRPr="00B76CE6">
              <w:t>Анализ публичного выступления</w:t>
            </w:r>
          </w:p>
        </w:tc>
        <w:tc>
          <w:tcPr>
            <w:tcW w:w="1134" w:type="dxa"/>
          </w:tcPr>
          <w:p w:rsidR="00B8589A" w:rsidRDefault="00B8589A" w:rsidP="007A19E0">
            <w:r>
              <w:t>2</w:t>
            </w:r>
          </w:p>
        </w:tc>
      </w:tr>
      <w:tr w:rsidR="00B8589A" w:rsidTr="009F4A6F">
        <w:tc>
          <w:tcPr>
            <w:tcW w:w="7792" w:type="dxa"/>
          </w:tcPr>
          <w:p w:rsidR="00B8589A" w:rsidRPr="00B76CE6" w:rsidRDefault="00180662" w:rsidP="00974186">
            <w:r>
              <w:t>6</w:t>
            </w:r>
            <w:r w:rsidR="00E86052" w:rsidRPr="00B76CE6">
              <w:t>.</w:t>
            </w:r>
            <w:r w:rsidR="0024348D">
              <w:t xml:space="preserve"> Логические и психологические основы полемики</w:t>
            </w:r>
            <w:r w:rsidR="00974186">
              <w:t>. Логические законы. Композиция текста. Методы аргументации</w:t>
            </w:r>
          </w:p>
        </w:tc>
        <w:tc>
          <w:tcPr>
            <w:tcW w:w="1134" w:type="dxa"/>
          </w:tcPr>
          <w:p w:rsidR="00B8589A" w:rsidRDefault="00B76CE6" w:rsidP="007A19E0">
            <w:r>
              <w:t>2</w:t>
            </w:r>
          </w:p>
        </w:tc>
      </w:tr>
      <w:tr w:rsidR="00E86052" w:rsidTr="009F4A6F">
        <w:tc>
          <w:tcPr>
            <w:tcW w:w="7792" w:type="dxa"/>
          </w:tcPr>
          <w:p w:rsidR="00E86052" w:rsidRPr="00B76CE6" w:rsidRDefault="00180662" w:rsidP="00EE0A8D">
            <w:r>
              <w:t>7</w:t>
            </w:r>
            <w:r w:rsidR="00E86052" w:rsidRPr="00B76CE6">
              <w:t>.</w:t>
            </w:r>
            <w:r w:rsidR="0024348D" w:rsidRPr="008A6899">
              <w:t xml:space="preserve"> </w:t>
            </w:r>
            <w:r w:rsidR="00EE0A8D">
              <w:t xml:space="preserve">Вопрос как основа коммуникации. Культура дискуссии. </w:t>
            </w:r>
            <w:r w:rsidR="0024348D">
              <w:t>Практикум: дебаты</w:t>
            </w:r>
          </w:p>
        </w:tc>
        <w:tc>
          <w:tcPr>
            <w:tcW w:w="1134" w:type="dxa"/>
          </w:tcPr>
          <w:p w:rsidR="00E86052" w:rsidRDefault="00B76CE6" w:rsidP="007A19E0">
            <w:r>
              <w:t>2</w:t>
            </w:r>
          </w:p>
        </w:tc>
      </w:tr>
      <w:tr w:rsidR="00B8589A" w:rsidTr="009F4A6F">
        <w:tc>
          <w:tcPr>
            <w:tcW w:w="7792" w:type="dxa"/>
          </w:tcPr>
          <w:p w:rsidR="00B8589A" w:rsidRPr="00B76CE6" w:rsidRDefault="00180662" w:rsidP="00EE0A8D">
            <w:r>
              <w:t>8</w:t>
            </w:r>
            <w:r w:rsidR="00E86052" w:rsidRPr="00B76CE6">
              <w:t xml:space="preserve">. </w:t>
            </w:r>
            <w:r>
              <w:t>Понятие и основные признаки текста. Типы текста. Стили речи</w:t>
            </w:r>
            <w:r w:rsidR="00EE0A8D">
              <w:t>.</w:t>
            </w:r>
            <w:r w:rsidR="00EE0A8D" w:rsidRPr="008A6899">
              <w:t xml:space="preserve"> </w:t>
            </w:r>
            <w:r w:rsidR="00EE0A8D">
              <w:t>Доклады студентов (с презентацией)</w:t>
            </w:r>
          </w:p>
        </w:tc>
        <w:tc>
          <w:tcPr>
            <w:tcW w:w="1134" w:type="dxa"/>
          </w:tcPr>
          <w:p w:rsidR="00B8589A" w:rsidRDefault="00B8589A" w:rsidP="007A19E0">
            <w:r>
              <w:t>2</w:t>
            </w:r>
          </w:p>
        </w:tc>
      </w:tr>
      <w:tr w:rsidR="00B76CE6" w:rsidTr="009F4A6F">
        <w:tc>
          <w:tcPr>
            <w:tcW w:w="7792" w:type="dxa"/>
          </w:tcPr>
          <w:p w:rsidR="00B76CE6" w:rsidRPr="00B76CE6" w:rsidRDefault="00180662" w:rsidP="00EE0A8D">
            <w:r>
              <w:t>9</w:t>
            </w:r>
            <w:r w:rsidR="00B76CE6" w:rsidRPr="00B76CE6">
              <w:t>.</w:t>
            </w:r>
            <w:r w:rsidR="00B76CE6">
              <w:t xml:space="preserve"> </w:t>
            </w:r>
            <w:r w:rsidR="00EE0A8D" w:rsidRPr="008A6899">
              <w:t xml:space="preserve">Качества правильной </w:t>
            </w:r>
            <w:r w:rsidR="00EE0A8D">
              <w:t xml:space="preserve">и </w:t>
            </w:r>
            <w:r w:rsidR="00EE0A8D" w:rsidRPr="008A6899">
              <w:t>коммуникативно целесообразной речи</w:t>
            </w:r>
            <w:r w:rsidR="00EE0A8D">
              <w:t xml:space="preserve">. </w:t>
            </w:r>
            <w:r>
              <w:t xml:space="preserve">Практикум по работе с текстом </w:t>
            </w:r>
            <w:r w:rsidR="00EE0A8D">
              <w:t>и культуре речи</w:t>
            </w:r>
          </w:p>
        </w:tc>
        <w:tc>
          <w:tcPr>
            <w:tcW w:w="1134" w:type="dxa"/>
          </w:tcPr>
          <w:p w:rsidR="00B76CE6" w:rsidRDefault="00B76CE6" w:rsidP="007A19E0">
            <w:r>
              <w:t>2</w:t>
            </w:r>
          </w:p>
        </w:tc>
      </w:tr>
      <w:tr w:rsidR="00B76CE6" w:rsidTr="009F4A6F">
        <w:tc>
          <w:tcPr>
            <w:tcW w:w="7792" w:type="dxa"/>
          </w:tcPr>
          <w:p w:rsidR="00B76CE6" w:rsidRPr="00B76CE6" w:rsidRDefault="00180662" w:rsidP="00180662">
            <w:r>
              <w:t>10</w:t>
            </w:r>
            <w:r w:rsidR="00B76CE6" w:rsidRPr="00B76CE6">
              <w:t>.</w:t>
            </w:r>
            <w:r w:rsidR="00B76CE6">
              <w:t xml:space="preserve"> </w:t>
            </w:r>
            <w:r w:rsidR="00EE0A8D" w:rsidRPr="00EF3F69">
              <w:rPr>
                <w:rFonts w:ascii="yandex-sans" w:hAnsi="yandex-sans"/>
                <w:color w:val="000000"/>
                <w:sz w:val="23"/>
                <w:szCs w:val="23"/>
                <w:lang w:bidi="he-IL"/>
              </w:rPr>
              <w:t xml:space="preserve">Языковые средства </w:t>
            </w:r>
            <w:r w:rsidR="00EE0A8D">
              <w:rPr>
                <w:rFonts w:ascii="yandex-sans" w:hAnsi="yandex-sans"/>
                <w:color w:val="000000"/>
                <w:sz w:val="23"/>
                <w:szCs w:val="23"/>
                <w:lang w:bidi="he-IL"/>
              </w:rPr>
              <w:t xml:space="preserve">совершенствования </w:t>
            </w:r>
            <w:r w:rsidR="00EE0A8D" w:rsidRPr="00EF3F69">
              <w:rPr>
                <w:rFonts w:ascii="yandex-sans" w:hAnsi="yandex-sans"/>
                <w:color w:val="000000"/>
                <w:sz w:val="23"/>
                <w:szCs w:val="23"/>
                <w:lang w:bidi="he-IL"/>
              </w:rPr>
              <w:t>речи.</w:t>
            </w:r>
            <w:r w:rsidR="00EE0A8D">
              <w:t xml:space="preserve"> </w:t>
            </w:r>
            <w:r>
              <w:t>Система изобразительно-выразительных средств языка</w:t>
            </w:r>
            <w:r w:rsidR="00EE0A8D">
              <w:t>. Фонетические, семантические и синтаксические</w:t>
            </w:r>
            <w:r>
              <w:t xml:space="preserve"> </w:t>
            </w:r>
            <w:r w:rsidR="00EE0A8D">
              <w:t>средства. Копилка метафор</w:t>
            </w:r>
          </w:p>
        </w:tc>
        <w:tc>
          <w:tcPr>
            <w:tcW w:w="1134" w:type="dxa"/>
          </w:tcPr>
          <w:p w:rsidR="00B76CE6" w:rsidRDefault="00B76CE6" w:rsidP="007A19E0">
            <w:r>
              <w:t>2</w:t>
            </w:r>
          </w:p>
        </w:tc>
      </w:tr>
      <w:tr w:rsidR="00B76CE6" w:rsidTr="009F4A6F">
        <w:tc>
          <w:tcPr>
            <w:tcW w:w="7792" w:type="dxa"/>
          </w:tcPr>
          <w:p w:rsidR="00B76CE6" w:rsidRPr="00B76CE6" w:rsidRDefault="00EE0A8D" w:rsidP="00EE0A8D">
            <w:r>
              <w:t>11</w:t>
            </w:r>
            <w:r w:rsidR="00B76CE6" w:rsidRPr="00B76CE6">
              <w:t>.</w:t>
            </w:r>
            <w:r w:rsidR="00B76CE6">
              <w:t xml:space="preserve"> </w:t>
            </w:r>
            <w:r>
              <w:t>Вербальный и невербальный знаки. Типология жестов. Практикум по технике речи и невербальной коммуникации.</w:t>
            </w:r>
          </w:p>
        </w:tc>
        <w:tc>
          <w:tcPr>
            <w:tcW w:w="1134" w:type="dxa"/>
          </w:tcPr>
          <w:p w:rsidR="00B76CE6" w:rsidRDefault="00B76CE6" w:rsidP="007A19E0">
            <w:r>
              <w:t>2</w:t>
            </w:r>
          </w:p>
        </w:tc>
      </w:tr>
      <w:tr w:rsidR="00B76CE6" w:rsidTr="009F4A6F">
        <w:tc>
          <w:tcPr>
            <w:tcW w:w="7792" w:type="dxa"/>
          </w:tcPr>
          <w:p w:rsidR="00B76CE6" w:rsidRPr="00B76CE6" w:rsidRDefault="00B76CE6" w:rsidP="005D4CBF">
            <w:r w:rsidRPr="00B76CE6">
              <w:t>12.</w:t>
            </w:r>
            <w:r>
              <w:t xml:space="preserve"> </w:t>
            </w:r>
            <w:r w:rsidR="00EE0A8D">
              <w:t xml:space="preserve">Тестирование. </w:t>
            </w:r>
            <w:r w:rsidR="00180662">
              <w:t xml:space="preserve">Обобщающее повторение. </w:t>
            </w:r>
            <w:r w:rsidR="006A4D53">
              <w:t>Доклады (</w:t>
            </w:r>
            <w:r w:rsidR="005D4CBF">
              <w:t>с презентацией</w:t>
            </w:r>
            <w:r w:rsidR="006A4D53">
              <w:t>)</w:t>
            </w:r>
          </w:p>
        </w:tc>
        <w:tc>
          <w:tcPr>
            <w:tcW w:w="1134" w:type="dxa"/>
          </w:tcPr>
          <w:p w:rsidR="00B76CE6" w:rsidRDefault="00B76CE6" w:rsidP="007A19E0">
            <w:r>
              <w:t>2</w:t>
            </w:r>
          </w:p>
        </w:tc>
      </w:tr>
      <w:tr w:rsidR="005736EF" w:rsidTr="009F4A6F">
        <w:tc>
          <w:tcPr>
            <w:tcW w:w="7792" w:type="dxa"/>
          </w:tcPr>
          <w:p w:rsidR="005736EF" w:rsidRPr="005736EF" w:rsidRDefault="005736EF" w:rsidP="005D4CBF">
            <w:pPr>
              <w:rPr>
                <w:b/>
              </w:rPr>
            </w:pPr>
            <w:r w:rsidRPr="005736EF">
              <w:rPr>
                <w:b/>
              </w:rPr>
              <w:t>Итого:</w:t>
            </w:r>
          </w:p>
        </w:tc>
        <w:tc>
          <w:tcPr>
            <w:tcW w:w="1134" w:type="dxa"/>
          </w:tcPr>
          <w:p w:rsidR="005736EF" w:rsidRPr="005736EF" w:rsidRDefault="005736EF" w:rsidP="007A19E0">
            <w:pPr>
              <w:rPr>
                <w:b/>
              </w:rPr>
            </w:pPr>
            <w:r w:rsidRPr="005736EF">
              <w:rPr>
                <w:b/>
              </w:rPr>
              <w:t>24</w:t>
            </w:r>
          </w:p>
        </w:tc>
      </w:tr>
    </w:tbl>
    <w:p w:rsidR="00C506CD" w:rsidRPr="001D512A" w:rsidRDefault="00C506CD" w:rsidP="00C506CD"/>
    <w:p w:rsidR="00AE3C44" w:rsidRPr="006B7EDE" w:rsidRDefault="007A19E0" w:rsidP="006B7EDE">
      <w:pPr>
        <w:jc w:val="center"/>
        <w:rPr>
          <w:bCs/>
        </w:rPr>
      </w:pPr>
      <w:r w:rsidRPr="00AE3C44">
        <w:rPr>
          <w:bCs/>
        </w:rPr>
        <w:t>Самостоятельная работа студентов</w:t>
      </w:r>
      <w:r w:rsidR="004204A2">
        <w:rPr>
          <w:bCs/>
        </w:rPr>
        <w:t xml:space="preserve"> (34</w:t>
      </w:r>
      <w:r w:rsidR="00AE3C44">
        <w:rPr>
          <w:bCs/>
        </w:rPr>
        <w:t xml:space="preserve"> ч</w:t>
      </w:r>
      <w:r w:rsidR="006548FE">
        <w:rPr>
          <w:bCs/>
        </w:rPr>
        <w:t>.</w:t>
      </w:r>
      <w:r w:rsidR="00AE3C44">
        <w:rPr>
          <w:bCs/>
        </w:rPr>
        <w:t>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5736EF" w:rsidRPr="00313B0B" w:rsidTr="005736EF">
        <w:trPr>
          <w:trHeight w:val="781"/>
        </w:trPr>
        <w:tc>
          <w:tcPr>
            <w:tcW w:w="7939" w:type="dxa"/>
          </w:tcPr>
          <w:p w:rsidR="005736EF" w:rsidRPr="00313B0B" w:rsidRDefault="005736EF" w:rsidP="005736EF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5736EF" w:rsidRPr="00313B0B" w:rsidRDefault="005736EF" w:rsidP="005736EF">
            <w:pPr>
              <w:jc w:val="center"/>
            </w:pPr>
            <w:r w:rsidRPr="00313B0B">
              <w:t>Объем, час</w:t>
            </w:r>
          </w:p>
        </w:tc>
      </w:tr>
      <w:tr w:rsidR="005736EF" w:rsidRPr="00313B0B" w:rsidTr="005736EF">
        <w:tc>
          <w:tcPr>
            <w:tcW w:w="7939" w:type="dxa"/>
            <w:shd w:val="clear" w:color="auto" w:fill="auto"/>
          </w:tcPr>
          <w:p w:rsidR="005736EF" w:rsidRPr="005736EF" w:rsidRDefault="005736EF" w:rsidP="005736EF">
            <w:pPr>
              <w:rPr>
                <w:color w:val="FF0000"/>
              </w:rPr>
            </w:pPr>
            <w:r w:rsidRPr="005736EF">
              <w:rPr>
                <w:color w:val="000000"/>
              </w:rPr>
              <w:t xml:space="preserve">Изучение темы дисциплины по учебной литературе, учебным пособиям, поиск в интернете. </w:t>
            </w:r>
            <w:r w:rsidRPr="005736EF">
              <w:rPr>
                <w:bCs/>
                <w:color w:val="000000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>
              <w:rPr>
                <w:bCs/>
                <w:color w:val="000000"/>
              </w:rPr>
              <w:t>основы риторики</w:t>
            </w:r>
            <w:r w:rsidRPr="005736EF">
              <w:rPr>
                <w:bCs/>
                <w:color w:val="000000"/>
              </w:rPr>
              <w:t>» выложены на странице курса в сети Интернет</w:t>
            </w:r>
            <w:proofErr w:type="gramStart"/>
            <w:r w:rsidRPr="005736EF">
              <w:rPr>
                <w:bCs/>
                <w:color w:val="000000"/>
              </w:rPr>
              <w:t xml:space="preserve"> .</w:t>
            </w:r>
            <w:proofErr w:type="gramEnd"/>
            <w:r w:rsidRPr="005736EF"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5736EF" w:rsidRPr="00313B0B" w:rsidRDefault="005736EF" w:rsidP="005736EF">
            <w:pPr>
              <w:jc w:val="center"/>
            </w:pPr>
            <w:r>
              <w:t>6</w:t>
            </w:r>
          </w:p>
        </w:tc>
      </w:tr>
      <w:tr w:rsidR="005736EF" w:rsidRPr="00313B0B" w:rsidTr="005736EF">
        <w:tc>
          <w:tcPr>
            <w:tcW w:w="7939" w:type="dxa"/>
            <w:shd w:val="clear" w:color="auto" w:fill="auto"/>
          </w:tcPr>
          <w:p w:rsidR="005736EF" w:rsidRPr="00313B0B" w:rsidRDefault="005736EF" w:rsidP="005736EF">
            <w:pPr>
              <w:rPr>
                <w:color w:val="FF0000"/>
              </w:rPr>
            </w:pPr>
            <w:r w:rsidRPr="00B26010">
              <w:rPr>
                <w:color w:val="000000"/>
              </w:rPr>
              <w:t>Подготовка к практическим занятиям</w:t>
            </w:r>
            <w:r w:rsidRPr="00B26010">
              <w:t xml:space="preserve">, </w:t>
            </w:r>
            <w:r w:rsidRPr="00B26010">
              <w:rPr>
                <w:color w:val="000000"/>
              </w:rPr>
              <w:t>к текущему  контролю знаний и промежуточной аттестации</w:t>
            </w:r>
            <w:proofErr w:type="gramStart"/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 w:rsidR="00725941">
              <w:t>п</w:t>
            </w:r>
            <w:proofErr w:type="gramEnd"/>
            <w:r w:rsidR="00725941" w:rsidRPr="00EE0A8D">
              <w:t>одготовка презентации доклада</w:t>
            </w:r>
            <w:r w:rsidR="00725941">
              <w:t xml:space="preserve"> и тестированию.</w:t>
            </w:r>
          </w:p>
        </w:tc>
        <w:tc>
          <w:tcPr>
            <w:tcW w:w="1842" w:type="dxa"/>
            <w:shd w:val="clear" w:color="auto" w:fill="auto"/>
          </w:tcPr>
          <w:p w:rsidR="005736EF" w:rsidRPr="00313B0B" w:rsidRDefault="00725941" w:rsidP="005736EF">
            <w:pPr>
              <w:jc w:val="center"/>
            </w:pPr>
            <w:r>
              <w:t>24</w:t>
            </w:r>
          </w:p>
        </w:tc>
      </w:tr>
      <w:tr w:rsidR="005736EF" w:rsidRPr="00313B0B" w:rsidTr="005736EF">
        <w:tc>
          <w:tcPr>
            <w:tcW w:w="7939" w:type="dxa"/>
            <w:shd w:val="clear" w:color="auto" w:fill="auto"/>
          </w:tcPr>
          <w:p w:rsidR="005736EF" w:rsidRPr="007819CC" w:rsidRDefault="005736EF" w:rsidP="00725941">
            <w:pPr>
              <w:widowControl w:val="0"/>
            </w:pPr>
            <w:r w:rsidRPr="00B26010">
              <w:t xml:space="preserve">Подготовка к </w:t>
            </w:r>
            <w:r w:rsidR="00725941">
              <w:t>дифференцированному зачету</w:t>
            </w:r>
            <w:proofErr w:type="gramStart"/>
            <w:r w:rsidR="00725941">
              <w:t xml:space="preserve"> </w:t>
            </w:r>
            <w:r>
              <w:t>.</w:t>
            </w:r>
            <w:proofErr w:type="gramEnd"/>
            <w:r>
              <w:t xml:space="preserve">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5736EF" w:rsidRPr="00313B0B" w:rsidRDefault="00725941" w:rsidP="005736EF">
            <w:pPr>
              <w:jc w:val="center"/>
            </w:pPr>
            <w:r>
              <w:t>4</w:t>
            </w:r>
          </w:p>
        </w:tc>
      </w:tr>
      <w:tr w:rsidR="005736EF" w:rsidRPr="00FD2785" w:rsidTr="005736EF">
        <w:tc>
          <w:tcPr>
            <w:tcW w:w="7939" w:type="dxa"/>
            <w:shd w:val="clear" w:color="auto" w:fill="auto"/>
          </w:tcPr>
          <w:p w:rsidR="005736EF" w:rsidRPr="00FD2785" w:rsidRDefault="005736EF" w:rsidP="005736EF">
            <w:pPr>
              <w:rPr>
                <w:b/>
              </w:rPr>
            </w:pPr>
            <w:r w:rsidRPr="00FD2785">
              <w:rPr>
                <w:b/>
              </w:rPr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736EF" w:rsidRPr="00FD2785" w:rsidRDefault="005736EF" w:rsidP="005736EF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</w:tbl>
    <w:p w:rsidR="005736EF" w:rsidRDefault="005736EF" w:rsidP="001B4518">
      <w:pPr>
        <w:rPr>
          <w:b/>
        </w:rPr>
      </w:pPr>
    </w:p>
    <w:p w:rsidR="005736EF" w:rsidRDefault="005736EF" w:rsidP="001B4518">
      <w:pPr>
        <w:rPr>
          <w:b/>
        </w:rPr>
      </w:pPr>
    </w:p>
    <w:p w:rsidR="00AB57D1" w:rsidRPr="001B4518" w:rsidRDefault="00AB57D1" w:rsidP="001B4518">
      <w:pPr>
        <w:pStyle w:val="1"/>
        <w:spacing w:before="0"/>
      </w:pPr>
      <w:bookmarkStart w:id="5" w:name="_Toc54961566"/>
      <w:r>
        <w:t>5</w:t>
      </w:r>
      <w:r w:rsidRPr="00AB57D1">
        <w:t>. Перечень учебной литературы</w:t>
      </w:r>
      <w:bookmarkEnd w:id="5"/>
    </w:p>
    <w:p w:rsidR="00CB3E5B" w:rsidRPr="008F573B" w:rsidRDefault="008F573B" w:rsidP="001B4518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AB57D1" w:rsidRPr="00834BDB" w:rsidRDefault="00AB57D1" w:rsidP="001B4518">
      <w:pPr>
        <w:ind w:firstLine="708"/>
        <w:jc w:val="both"/>
      </w:pPr>
      <w:r w:rsidRPr="00834BDB">
        <w:t xml:space="preserve">1. </w:t>
      </w:r>
      <w:r w:rsidR="00FB2CA6" w:rsidRPr="00834BDB">
        <w:rPr>
          <w:rFonts w:ascii="Open Sans" w:hAnsi="Open Sans"/>
          <w:sz w:val="23"/>
          <w:szCs w:val="23"/>
        </w:rPr>
        <w:t xml:space="preserve">Ивин, А.А. Риторика: учебник и практикум для </w:t>
      </w:r>
      <w:proofErr w:type="gramStart"/>
      <w:r w:rsidR="00FB2CA6" w:rsidRPr="00834BDB">
        <w:rPr>
          <w:rFonts w:ascii="Open Sans" w:hAnsi="Open Sans"/>
          <w:sz w:val="23"/>
          <w:szCs w:val="23"/>
        </w:rPr>
        <w:t>академического</w:t>
      </w:r>
      <w:proofErr w:type="gramEnd"/>
      <w:r w:rsidR="00FB2CA6" w:rsidRPr="00834BDB">
        <w:rPr>
          <w:rFonts w:ascii="Open Sans" w:hAnsi="Open Sans"/>
          <w:sz w:val="23"/>
          <w:szCs w:val="23"/>
        </w:rPr>
        <w:t xml:space="preserve"> </w:t>
      </w:r>
      <w:proofErr w:type="spellStart"/>
      <w:r w:rsidR="00FB2CA6" w:rsidRPr="00834BDB">
        <w:rPr>
          <w:rFonts w:ascii="Open Sans" w:hAnsi="Open Sans"/>
          <w:sz w:val="23"/>
          <w:szCs w:val="23"/>
        </w:rPr>
        <w:t>бак</w:t>
      </w:r>
      <w:r w:rsidR="00834BDB">
        <w:rPr>
          <w:rFonts w:ascii="Open Sans" w:hAnsi="Open Sans"/>
          <w:sz w:val="23"/>
          <w:szCs w:val="23"/>
        </w:rPr>
        <w:t>алавриата</w:t>
      </w:r>
      <w:proofErr w:type="spellEnd"/>
      <w:r w:rsidR="00834BDB">
        <w:rPr>
          <w:rFonts w:ascii="Open Sans" w:hAnsi="Open Sans"/>
          <w:sz w:val="23"/>
          <w:szCs w:val="23"/>
        </w:rPr>
        <w:t xml:space="preserve"> / А.А. Ивин. – Москва</w:t>
      </w:r>
      <w:r w:rsidR="00FB2CA6" w:rsidRPr="00834BDB">
        <w:rPr>
          <w:rFonts w:ascii="Open Sans" w:hAnsi="Open Sans"/>
          <w:sz w:val="23"/>
          <w:szCs w:val="23"/>
        </w:rPr>
        <w:t>; Берлин</w:t>
      </w:r>
      <w:proofErr w:type="gramStart"/>
      <w:r w:rsidR="00FB2CA6" w:rsidRPr="00834BDB">
        <w:rPr>
          <w:rFonts w:ascii="Open Sans" w:hAnsi="Open Sans"/>
          <w:sz w:val="23"/>
          <w:szCs w:val="23"/>
        </w:rPr>
        <w:t xml:space="preserve"> :</w:t>
      </w:r>
      <w:proofErr w:type="gramEnd"/>
      <w:r w:rsidR="00FB2CA6" w:rsidRPr="00834BDB">
        <w:rPr>
          <w:rFonts w:ascii="Open Sans" w:hAnsi="Open Sans"/>
          <w:sz w:val="23"/>
          <w:szCs w:val="23"/>
        </w:rPr>
        <w:t xml:space="preserve"> </w:t>
      </w:r>
      <w:proofErr w:type="spellStart"/>
      <w:r w:rsidR="00FB2CA6" w:rsidRPr="00834BDB">
        <w:rPr>
          <w:rFonts w:ascii="Open Sans" w:hAnsi="Open Sans"/>
          <w:sz w:val="23"/>
          <w:szCs w:val="23"/>
        </w:rPr>
        <w:t>Директ-Медиа</w:t>
      </w:r>
      <w:proofErr w:type="spellEnd"/>
      <w:r w:rsidR="00FB2CA6" w:rsidRPr="00834BDB">
        <w:rPr>
          <w:rFonts w:ascii="Open Sans" w:hAnsi="Open Sans"/>
          <w:sz w:val="23"/>
          <w:szCs w:val="23"/>
        </w:rPr>
        <w:t>, 2017. – 419 с. – Режим доступа: по подписке. – URL: </w:t>
      </w:r>
      <w:hyperlink r:id="rId8" w:history="1">
        <w:r w:rsidR="00FB2CA6" w:rsidRPr="00834BDB">
          <w:rPr>
            <w:rStyle w:val="a8"/>
            <w:rFonts w:ascii="Open Sans" w:hAnsi="Open Sans"/>
            <w:color w:val="auto"/>
            <w:sz w:val="23"/>
            <w:szCs w:val="23"/>
          </w:rPr>
          <w:t>http://biblioclub.ru/index.php?page=book&amp;id=474287</w:t>
        </w:r>
      </w:hyperlink>
      <w:r w:rsidR="00FB2CA6" w:rsidRPr="00834BDB">
        <w:rPr>
          <w:rFonts w:ascii="Open Sans" w:hAnsi="Open Sans"/>
          <w:sz w:val="23"/>
          <w:szCs w:val="23"/>
        </w:rPr>
        <w:t xml:space="preserve"> (дата обращения: 13.10.2020). – </w:t>
      </w:r>
      <w:proofErr w:type="spellStart"/>
      <w:r w:rsidR="00FB2CA6" w:rsidRPr="00834BDB">
        <w:rPr>
          <w:rFonts w:ascii="Open Sans" w:hAnsi="Open Sans"/>
          <w:sz w:val="23"/>
          <w:szCs w:val="23"/>
        </w:rPr>
        <w:t>Библиогр</w:t>
      </w:r>
      <w:proofErr w:type="spellEnd"/>
      <w:r w:rsidR="00FB2CA6" w:rsidRPr="00834BDB">
        <w:rPr>
          <w:rFonts w:ascii="Open Sans" w:hAnsi="Open Sans"/>
          <w:sz w:val="23"/>
          <w:szCs w:val="23"/>
        </w:rPr>
        <w:t>. в кн. – ISBN 978-5-4475-9220-2.</w:t>
      </w:r>
      <w:r w:rsidR="00D03908">
        <w:rPr>
          <w:rFonts w:ascii="Open Sans" w:hAnsi="Open Sans"/>
          <w:sz w:val="23"/>
          <w:szCs w:val="23"/>
        </w:rPr>
        <w:t xml:space="preserve"> – DOI 10.23681/474287. – Текст</w:t>
      </w:r>
      <w:r w:rsidR="00FB2CA6" w:rsidRPr="00834BDB">
        <w:rPr>
          <w:rFonts w:ascii="Open Sans" w:hAnsi="Open Sans"/>
          <w:sz w:val="23"/>
          <w:szCs w:val="23"/>
        </w:rPr>
        <w:t>: электронный.</w:t>
      </w:r>
    </w:p>
    <w:p w:rsidR="00AB57D1" w:rsidRPr="00834BDB" w:rsidRDefault="00AB57D1" w:rsidP="001B4518">
      <w:pPr>
        <w:ind w:firstLine="708"/>
        <w:jc w:val="both"/>
      </w:pPr>
      <w:r w:rsidRPr="00834BDB">
        <w:t xml:space="preserve">2. </w:t>
      </w:r>
      <w:r w:rsidR="00FB2CA6" w:rsidRPr="00834BDB">
        <w:rPr>
          <w:rFonts w:ascii="Open Sans" w:hAnsi="Open Sans"/>
          <w:sz w:val="23"/>
          <w:szCs w:val="23"/>
        </w:rPr>
        <w:t>Ильина, О.В. Риторик</w:t>
      </w:r>
      <w:r w:rsidR="00834BDB">
        <w:rPr>
          <w:rFonts w:ascii="Open Sans" w:hAnsi="Open Sans"/>
          <w:sz w:val="23"/>
          <w:szCs w:val="23"/>
        </w:rPr>
        <w:t>а: краткий курс для журналистов:</w:t>
      </w:r>
      <w:r w:rsidR="00FB2CA6" w:rsidRPr="00834BDB">
        <w:rPr>
          <w:rFonts w:ascii="Open Sans" w:hAnsi="Open Sans"/>
          <w:sz w:val="23"/>
          <w:szCs w:val="23"/>
        </w:rPr>
        <w:t xml:space="preserve"> / О.В. Ильина, Е.</w:t>
      </w:r>
      <w:r w:rsidR="00D03908">
        <w:rPr>
          <w:rFonts w:ascii="Open Sans" w:hAnsi="Open Sans"/>
          <w:sz w:val="23"/>
          <w:szCs w:val="23"/>
        </w:rPr>
        <w:t>В. Каблуков, О.Ф. </w:t>
      </w:r>
      <w:proofErr w:type="spellStart"/>
      <w:r w:rsidR="00D03908">
        <w:rPr>
          <w:rFonts w:ascii="Open Sans" w:hAnsi="Open Sans"/>
          <w:sz w:val="23"/>
          <w:szCs w:val="23"/>
        </w:rPr>
        <w:t>Автохутдинова</w:t>
      </w:r>
      <w:proofErr w:type="spellEnd"/>
      <w:r w:rsidR="00FB2CA6" w:rsidRPr="00834BDB">
        <w:rPr>
          <w:rFonts w:ascii="Open Sans" w:hAnsi="Open Sans"/>
          <w:sz w:val="23"/>
          <w:szCs w:val="23"/>
        </w:rPr>
        <w:t xml:space="preserve">; </w:t>
      </w:r>
      <w:proofErr w:type="spellStart"/>
      <w:r w:rsidR="00FB2CA6" w:rsidRPr="00834BDB">
        <w:rPr>
          <w:rFonts w:ascii="Open Sans" w:hAnsi="Open Sans"/>
          <w:sz w:val="23"/>
          <w:szCs w:val="23"/>
        </w:rPr>
        <w:t>науч</w:t>
      </w:r>
      <w:proofErr w:type="spellEnd"/>
      <w:r w:rsidR="00FB2CA6" w:rsidRPr="00834BDB">
        <w:rPr>
          <w:rFonts w:ascii="Open Sans" w:hAnsi="Open Sans"/>
          <w:sz w:val="23"/>
          <w:szCs w:val="23"/>
        </w:rPr>
        <w:t xml:space="preserve">. ред. Э.В. </w:t>
      </w:r>
      <w:proofErr w:type="spellStart"/>
      <w:r w:rsidR="00FB2CA6" w:rsidRPr="00834BDB">
        <w:rPr>
          <w:rFonts w:ascii="Open Sans" w:hAnsi="Open Sans"/>
          <w:sz w:val="23"/>
          <w:szCs w:val="23"/>
        </w:rPr>
        <w:t>Чепк</w:t>
      </w:r>
      <w:r w:rsidR="00D03908">
        <w:rPr>
          <w:rFonts w:ascii="Open Sans" w:hAnsi="Open Sans"/>
          <w:sz w:val="23"/>
          <w:szCs w:val="23"/>
        </w:rPr>
        <w:t>ина</w:t>
      </w:r>
      <w:proofErr w:type="spellEnd"/>
      <w:r w:rsidR="00D03908">
        <w:rPr>
          <w:rFonts w:ascii="Open Sans" w:hAnsi="Open Sans"/>
          <w:sz w:val="23"/>
          <w:szCs w:val="23"/>
        </w:rPr>
        <w:t>. – 3-е изд., стер. – Москва</w:t>
      </w:r>
      <w:r w:rsidR="00FB2CA6" w:rsidRPr="00834BDB">
        <w:rPr>
          <w:rFonts w:ascii="Open Sans" w:hAnsi="Open Sans"/>
          <w:sz w:val="23"/>
          <w:szCs w:val="23"/>
        </w:rPr>
        <w:t xml:space="preserve">: Флинта, 2016. – 69 с. </w:t>
      </w:r>
      <w:r w:rsidR="00834BDB">
        <w:rPr>
          <w:rFonts w:ascii="Open Sans" w:hAnsi="Open Sans"/>
          <w:sz w:val="23"/>
          <w:szCs w:val="23"/>
        </w:rPr>
        <w:t>– Режим доступа: по подписке. –</w:t>
      </w:r>
      <w:r w:rsidR="00FB2CA6" w:rsidRPr="00834BDB">
        <w:rPr>
          <w:rFonts w:ascii="Open Sans" w:hAnsi="Open Sans"/>
          <w:sz w:val="23"/>
          <w:szCs w:val="23"/>
        </w:rPr>
        <w:t>URL: </w:t>
      </w:r>
      <w:hyperlink r:id="rId9" w:history="1">
        <w:r w:rsidR="00FB2CA6" w:rsidRPr="00834BDB">
          <w:rPr>
            <w:rStyle w:val="a8"/>
            <w:rFonts w:ascii="Open Sans" w:hAnsi="Open Sans"/>
            <w:color w:val="auto"/>
            <w:sz w:val="23"/>
            <w:szCs w:val="23"/>
          </w:rPr>
          <w:t>http://biblioclub.ru/index.php?page=book&amp;id=482150</w:t>
        </w:r>
      </w:hyperlink>
      <w:r w:rsidR="00FB2CA6" w:rsidRPr="00834BDB">
        <w:rPr>
          <w:rFonts w:ascii="Open Sans" w:hAnsi="Open Sans"/>
          <w:sz w:val="23"/>
          <w:szCs w:val="23"/>
        </w:rPr>
        <w:t xml:space="preserve"> (дата обращения: 13.10.2020). – </w:t>
      </w:r>
      <w:proofErr w:type="spellStart"/>
      <w:r w:rsidR="00FB2CA6" w:rsidRPr="00834BDB">
        <w:rPr>
          <w:rFonts w:ascii="Open Sans" w:hAnsi="Open Sans"/>
          <w:sz w:val="23"/>
          <w:szCs w:val="23"/>
        </w:rPr>
        <w:t>Библиогр</w:t>
      </w:r>
      <w:proofErr w:type="spellEnd"/>
      <w:r w:rsidR="00FB2CA6" w:rsidRPr="00834BDB">
        <w:rPr>
          <w:rFonts w:ascii="Open Sans" w:hAnsi="Open Sans"/>
          <w:sz w:val="23"/>
          <w:szCs w:val="23"/>
        </w:rPr>
        <w:t xml:space="preserve">. в кн. – </w:t>
      </w:r>
      <w:r w:rsidR="00834BDB">
        <w:rPr>
          <w:rFonts w:ascii="Open Sans" w:hAnsi="Open Sans"/>
          <w:sz w:val="23"/>
          <w:szCs w:val="23"/>
        </w:rPr>
        <w:t>ISBN 978-5-9765-2557-3. – Текст</w:t>
      </w:r>
      <w:r w:rsidR="00FB2CA6" w:rsidRPr="00834BDB">
        <w:rPr>
          <w:rFonts w:ascii="Open Sans" w:hAnsi="Open Sans"/>
          <w:sz w:val="23"/>
          <w:szCs w:val="23"/>
        </w:rPr>
        <w:t>: электронный.</w:t>
      </w:r>
    </w:p>
    <w:p w:rsidR="00AB57D1" w:rsidRPr="00834BDB" w:rsidRDefault="00AB57D1" w:rsidP="001B4518">
      <w:pPr>
        <w:ind w:firstLine="708"/>
        <w:jc w:val="both"/>
      </w:pPr>
      <w:r w:rsidRPr="00834BDB">
        <w:t xml:space="preserve">3. </w:t>
      </w:r>
      <w:r w:rsidR="006A4D53">
        <w:rPr>
          <w:rFonts w:ascii="Open Sans" w:hAnsi="Open Sans"/>
          <w:sz w:val="23"/>
          <w:szCs w:val="23"/>
        </w:rPr>
        <w:t>Костромина, Е.А. Риторика</w:t>
      </w:r>
      <w:r w:rsidR="00FB2CA6" w:rsidRPr="00834BDB">
        <w:rPr>
          <w:rFonts w:ascii="Open Sans" w:hAnsi="Open Sans"/>
          <w:sz w:val="23"/>
          <w:szCs w:val="23"/>
        </w:rPr>
        <w:t>: учебное пособие / Е.А. Костромина. – Москва</w:t>
      </w:r>
      <w:proofErr w:type="gramStart"/>
      <w:r w:rsidR="00FB2CA6" w:rsidRPr="00834BDB">
        <w:rPr>
          <w:rFonts w:ascii="Open Sans" w:hAnsi="Open Sans"/>
          <w:sz w:val="23"/>
          <w:szCs w:val="23"/>
        </w:rPr>
        <w:t xml:space="preserve"> ;</w:t>
      </w:r>
      <w:proofErr w:type="gramEnd"/>
      <w:r w:rsidR="00FB2CA6" w:rsidRPr="00834BDB">
        <w:rPr>
          <w:rFonts w:ascii="Open Sans" w:hAnsi="Open Sans"/>
          <w:sz w:val="23"/>
          <w:szCs w:val="23"/>
        </w:rPr>
        <w:t xml:space="preserve"> Берлин</w:t>
      </w:r>
      <w:r w:rsidR="006A4D53">
        <w:rPr>
          <w:rFonts w:ascii="Open Sans" w:hAnsi="Open Sans"/>
          <w:sz w:val="23"/>
          <w:szCs w:val="23"/>
        </w:rPr>
        <w:t xml:space="preserve">: </w:t>
      </w:r>
      <w:proofErr w:type="spellStart"/>
      <w:r w:rsidR="006A4D53">
        <w:rPr>
          <w:rFonts w:ascii="Open Sans" w:hAnsi="Open Sans"/>
          <w:sz w:val="23"/>
          <w:szCs w:val="23"/>
        </w:rPr>
        <w:t>Директ-Медиа</w:t>
      </w:r>
      <w:proofErr w:type="spellEnd"/>
      <w:r w:rsidR="006A4D53">
        <w:rPr>
          <w:rFonts w:ascii="Open Sans" w:hAnsi="Open Sans"/>
          <w:sz w:val="23"/>
          <w:szCs w:val="23"/>
        </w:rPr>
        <w:t>, 2014. – 194 с.</w:t>
      </w:r>
      <w:r w:rsidR="00FB2CA6" w:rsidRPr="00834BDB">
        <w:rPr>
          <w:rFonts w:ascii="Open Sans" w:hAnsi="Open Sans"/>
          <w:sz w:val="23"/>
          <w:szCs w:val="23"/>
        </w:rPr>
        <w:t>: ил. – Режим доступа: по подписке. – URL: </w:t>
      </w:r>
      <w:hyperlink r:id="rId10" w:history="1">
        <w:r w:rsidR="00FB2CA6" w:rsidRPr="00834BDB">
          <w:rPr>
            <w:rStyle w:val="a8"/>
            <w:rFonts w:ascii="Open Sans" w:hAnsi="Open Sans"/>
            <w:color w:val="auto"/>
            <w:sz w:val="23"/>
            <w:szCs w:val="23"/>
          </w:rPr>
          <w:t>http://biblioclub.ru/index.php?page=book&amp;id=272558</w:t>
        </w:r>
      </w:hyperlink>
      <w:r w:rsidR="00FB2CA6" w:rsidRPr="00834BDB">
        <w:rPr>
          <w:rFonts w:ascii="Open Sans" w:hAnsi="Open Sans"/>
          <w:sz w:val="23"/>
          <w:szCs w:val="23"/>
        </w:rPr>
        <w:t xml:space="preserve"> (дата обращения: 13.10.2020). – </w:t>
      </w:r>
      <w:proofErr w:type="spellStart"/>
      <w:r w:rsidR="00FB2CA6" w:rsidRPr="00834BDB">
        <w:rPr>
          <w:rFonts w:ascii="Open Sans" w:hAnsi="Open Sans"/>
          <w:sz w:val="23"/>
          <w:szCs w:val="23"/>
        </w:rPr>
        <w:t>Библиогр</w:t>
      </w:r>
      <w:proofErr w:type="spellEnd"/>
      <w:r w:rsidR="00FB2CA6" w:rsidRPr="00834BDB">
        <w:rPr>
          <w:rFonts w:ascii="Open Sans" w:hAnsi="Open Sans"/>
          <w:sz w:val="23"/>
          <w:szCs w:val="23"/>
        </w:rPr>
        <w:t>. в кн. – ISBN 978-5-4475-3086-0.</w:t>
      </w:r>
      <w:r w:rsidR="00834BDB">
        <w:rPr>
          <w:rFonts w:ascii="Open Sans" w:hAnsi="Open Sans"/>
          <w:sz w:val="23"/>
          <w:szCs w:val="23"/>
        </w:rPr>
        <w:t xml:space="preserve"> – DOI 10.23681/272558. – Текст</w:t>
      </w:r>
      <w:r w:rsidR="00FB2CA6" w:rsidRPr="00834BDB">
        <w:rPr>
          <w:rFonts w:ascii="Open Sans" w:hAnsi="Open Sans"/>
          <w:sz w:val="23"/>
          <w:szCs w:val="23"/>
        </w:rPr>
        <w:t>: электронный.</w:t>
      </w:r>
    </w:p>
    <w:p w:rsidR="00AB57D1" w:rsidRDefault="00AB57D1" w:rsidP="001B4518">
      <w:pPr>
        <w:jc w:val="both"/>
      </w:pPr>
    </w:p>
    <w:p w:rsidR="00AB57D1" w:rsidRPr="008F573B" w:rsidRDefault="008F573B" w:rsidP="001B4518">
      <w:pPr>
        <w:jc w:val="both"/>
        <w:rPr>
          <w:b/>
          <w:i/>
        </w:rPr>
      </w:pPr>
      <w:r w:rsidRPr="008F573B">
        <w:rPr>
          <w:b/>
          <w:i/>
        </w:rPr>
        <w:t xml:space="preserve">5.2 </w:t>
      </w:r>
      <w:r w:rsidR="00AB57D1" w:rsidRPr="008F573B">
        <w:rPr>
          <w:b/>
          <w:i/>
        </w:rPr>
        <w:t>Дополнительная литература</w:t>
      </w:r>
    </w:p>
    <w:p w:rsidR="006A4D53" w:rsidRDefault="00AB57D1" w:rsidP="001B4518">
      <w:pPr>
        <w:shd w:val="clear" w:color="auto" w:fill="FFFFFF"/>
        <w:ind w:firstLine="708"/>
        <w:jc w:val="both"/>
        <w:rPr>
          <w:rFonts w:ascii="Open Sans" w:hAnsi="Open Sans"/>
          <w:sz w:val="23"/>
          <w:szCs w:val="23"/>
        </w:rPr>
      </w:pPr>
      <w:r>
        <w:t xml:space="preserve">4. </w:t>
      </w:r>
      <w:r w:rsidR="00834BDB" w:rsidRPr="00834BDB">
        <w:rPr>
          <w:rFonts w:ascii="Open Sans" w:hAnsi="Open Sans"/>
          <w:sz w:val="23"/>
          <w:szCs w:val="23"/>
        </w:rPr>
        <w:t>Риторика. Деловое общение. Деловой этикет. Сборник студенческих ра</w:t>
      </w:r>
      <w:r w:rsidR="00D03908">
        <w:rPr>
          <w:rFonts w:ascii="Open Sans" w:hAnsi="Open Sans"/>
          <w:sz w:val="23"/>
          <w:szCs w:val="23"/>
        </w:rPr>
        <w:t>бот / ред. Т.</w:t>
      </w:r>
      <w:r w:rsidR="00D03908">
        <w:rPr>
          <w:rFonts w:ascii="Open Sans" w:hAnsi="Open Sans" w:hint="eastAsia"/>
          <w:sz w:val="23"/>
          <w:szCs w:val="23"/>
        </w:rPr>
        <w:t> </w:t>
      </w:r>
      <w:proofErr w:type="spellStart"/>
      <w:r w:rsidR="006A4D53">
        <w:rPr>
          <w:rFonts w:ascii="Open Sans" w:hAnsi="Open Sans"/>
          <w:sz w:val="23"/>
          <w:szCs w:val="23"/>
        </w:rPr>
        <w:t>Бухтина</w:t>
      </w:r>
      <w:proofErr w:type="spellEnd"/>
      <w:r w:rsidR="006A4D53">
        <w:rPr>
          <w:rFonts w:ascii="Open Sans" w:hAnsi="Open Sans"/>
          <w:sz w:val="23"/>
          <w:szCs w:val="23"/>
        </w:rPr>
        <w:t>. – Москва</w:t>
      </w:r>
      <w:r w:rsidR="00834BDB" w:rsidRPr="00834BDB">
        <w:rPr>
          <w:rFonts w:ascii="Open Sans" w:hAnsi="Open Sans"/>
          <w:sz w:val="23"/>
          <w:szCs w:val="23"/>
        </w:rPr>
        <w:t>: Студенческая наука, 2012. – 1637 с. – (Вузовская наука в помощь студенту). – Режим доступа: по подписке. – URL: </w:t>
      </w:r>
      <w:hyperlink r:id="rId11" w:history="1">
        <w:r w:rsidR="00834BDB" w:rsidRPr="00834BDB">
          <w:rPr>
            <w:rStyle w:val="a8"/>
            <w:rFonts w:ascii="Open Sans" w:hAnsi="Open Sans"/>
            <w:color w:val="auto"/>
            <w:sz w:val="23"/>
            <w:szCs w:val="23"/>
          </w:rPr>
          <w:t>https://biblioclub.ru/index.php?page=book&amp;id=228058</w:t>
        </w:r>
      </w:hyperlink>
      <w:r w:rsidR="00834BDB" w:rsidRPr="00834BDB">
        <w:rPr>
          <w:rFonts w:ascii="Open Sans" w:hAnsi="Open Sans"/>
          <w:sz w:val="23"/>
          <w:szCs w:val="23"/>
        </w:rPr>
        <w:t> (дата обращения: 18.10.2020). – ISBN 978-5-00046-206-5. – Текст</w:t>
      </w:r>
      <w:proofErr w:type="gramStart"/>
      <w:r w:rsidR="00834BDB" w:rsidRPr="00834BDB">
        <w:rPr>
          <w:rFonts w:ascii="Open Sans" w:hAnsi="Open Sans"/>
          <w:sz w:val="23"/>
          <w:szCs w:val="23"/>
        </w:rPr>
        <w:t xml:space="preserve"> :</w:t>
      </w:r>
      <w:proofErr w:type="gramEnd"/>
      <w:r w:rsidR="00834BDB" w:rsidRPr="00834BDB">
        <w:rPr>
          <w:rFonts w:ascii="Open Sans" w:hAnsi="Open Sans"/>
          <w:sz w:val="23"/>
          <w:szCs w:val="23"/>
        </w:rPr>
        <w:t xml:space="preserve"> электронный.</w:t>
      </w:r>
    </w:p>
    <w:p w:rsidR="00592006" w:rsidRPr="006A4D53" w:rsidRDefault="006A4D53" w:rsidP="001B4518">
      <w:pPr>
        <w:shd w:val="clear" w:color="auto" w:fill="FFFFFF"/>
        <w:ind w:firstLine="708"/>
        <w:jc w:val="both"/>
        <w:rPr>
          <w:rFonts w:asciiTheme="majorBidi" w:hAnsiTheme="majorBidi" w:cstheme="majorBidi"/>
          <w:lang w:bidi="he-IL"/>
        </w:rPr>
      </w:pPr>
      <w:r w:rsidRPr="006A4D53">
        <w:rPr>
          <w:rFonts w:ascii="Open Sans" w:hAnsi="Open Sans"/>
          <w:sz w:val="23"/>
          <w:szCs w:val="23"/>
        </w:rPr>
        <w:t>5.</w:t>
      </w:r>
      <w:r>
        <w:rPr>
          <w:rFonts w:ascii="Open Sans" w:hAnsi="Open Sans"/>
          <w:sz w:val="23"/>
          <w:szCs w:val="23"/>
        </w:rPr>
        <w:t xml:space="preserve"> </w:t>
      </w:r>
      <w:proofErr w:type="spellStart"/>
      <w:r w:rsidR="00834BDB" w:rsidRPr="006A4D53">
        <w:rPr>
          <w:rFonts w:asciiTheme="majorBidi" w:hAnsiTheme="majorBidi" w:cstheme="majorBidi"/>
          <w:lang w:bidi="he-IL"/>
        </w:rPr>
        <w:t>Шатин</w:t>
      </w:r>
      <w:proofErr w:type="spellEnd"/>
      <w:r w:rsidR="00834BDB" w:rsidRPr="006A4D53">
        <w:rPr>
          <w:rFonts w:asciiTheme="majorBidi" w:hAnsiTheme="majorBidi" w:cstheme="majorBidi"/>
          <w:lang w:bidi="he-IL"/>
        </w:rPr>
        <w:t>, Ю.В. Теория и тактика переговоров</w:t>
      </w:r>
      <w:r w:rsidR="00D03908">
        <w:rPr>
          <w:rFonts w:asciiTheme="majorBidi" w:hAnsiTheme="majorBidi" w:cstheme="majorBidi"/>
          <w:lang w:bidi="he-IL"/>
        </w:rPr>
        <w:t>: учеб</w:t>
      </w:r>
      <w:proofErr w:type="gramStart"/>
      <w:r w:rsidR="00D03908">
        <w:rPr>
          <w:rFonts w:asciiTheme="majorBidi" w:hAnsiTheme="majorBidi" w:cstheme="majorBidi"/>
          <w:lang w:bidi="he-IL"/>
        </w:rPr>
        <w:t>.</w:t>
      </w:r>
      <w:proofErr w:type="gramEnd"/>
      <w:r w:rsidR="00D03908">
        <w:rPr>
          <w:rFonts w:asciiTheme="majorBidi" w:hAnsiTheme="majorBidi" w:cstheme="majorBidi"/>
          <w:lang w:bidi="he-IL"/>
        </w:rPr>
        <w:t xml:space="preserve"> </w:t>
      </w:r>
      <w:proofErr w:type="gramStart"/>
      <w:r w:rsidR="00D03908">
        <w:rPr>
          <w:rFonts w:asciiTheme="majorBidi" w:hAnsiTheme="majorBidi" w:cstheme="majorBidi"/>
          <w:lang w:bidi="he-IL"/>
        </w:rPr>
        <w:t>п</w:t>
      </w:r>
      <w:proofErr w:type="gramEnd"/>
      <w:r w:rsidR="00D03908">
        <w:rPr>
          <w:rFonts w:asciiTheme="majorBidi" w:hAnsiTheme="majorBidi" w:cstheme="majorBidi"/>
          <w:lang w:bidi="he-IL"/>
        </w:rPr>
        <w:t>особие / Ю.В. </w:t>
      </w:r>
      <w:proofErr w:type="spellStart"/>
      <w:r w:rsidR="00592006" w:rsidRPr="006A4D53">
        <w:rPr>
          <w:rFonts w:asciiTheme="majorBidi" w:hAnsiTheme="majorBidi" w:cstheme="majorBidi"/>
          <w:lang w:bidi="he-IL"/>
        </w:rPr>
        <w:t>Шатин</w:t>
      </w:r>
      <w:proofErr w:type="spellEnd"/>
      <w:r w:rsidR="00592006" w:rsidRPr="006A4D53">
        <w:rPr>
          <w:rFonts w:asciiTheme="majorBidi" w:hAnsiTheme="majorBidi" w:cstheme="majorBidi"/>
          <w:lang w:bidi="he-IL"/>
        </w:rPr>
        <w:t> ; </w:t>
      </w:r>
      <w:proofErr w:type="spellStart"/>
      <w:r w:rsidR="00592006" w:rsidRPr="006A4D53">
        <w:rPr>
          <w:rFonts w:asciiTheme="majorBidi" w:hAnsiTheme="majorBidi" w:cstheme="majorBidi"/>
          <w:lang w:bidi="he-IL"/>
        </w:rPr>
        <w:t>Новосиб</w:t>
      </w:r>
      <w:proofErr w:type="spellEnd"/>
      <w:r w:rsidR="00592006" w:rsidRPr="006A4D53">
        <w:rPr>
          <w:rFonts w:asciiTheme="majorBidi" w:hAnsiTheme="majorBidi" w:cstheme="majorBidi"/>
          <w:lang w:bidi="he-IL"/>
        </w:rPr>
        <w:t xml:space="preserve">. гос. ун-т, </w:t>
      </w:r>
      <w:proofErr w:type="spellStart"/>
      <w:r w:rsidR="00592006" w:rsidRPr="006A4D53">
        <w:rPr>
          <w:rFonts w:asciiTheme="majorBidi" w:hAnsiTheme="majorBidi" w:cstheme="majorBidi"/>
          <w:lang w:bidi="he-IL"/>
        </w:rPr>
        <w:t>Ин-т</w:t>
      </w:r>
      <w:proofErr w:type="spellEnd"/>
      <w:r w:rsidR="00592006" w:rsidRPr="006A4D53">
        <w:rPr>
          <w:rFonts w:asciiTheme="majorBidi" w:hAnsiTheme="majorBidi" w:cstheme="majorBidi"/>
          <w:lang w:bidi="he-IL"/>
        </w:rPr>
        <w:t xml:space="preserve"> по </w:t>
      </w:r>
      <w:proofErr w:type="spellStart"/>
      <w:r w:rsidR="00592006" w:rsidRPr="006A4D53">
        <w:rPr>
          <w:rFonts w:asciiTheme="majorBidi" w:hAnsiTheme="majorBidi" w:cstheme="majorBidi"/>
          <w:lang w:bidi="he-IL"/>
        </w:rPr>
        <w:t>переподгот</w:t>
      </w:r>
      <w:proofErr w:type="spellEnd"/>
      <w:r w:rsidR="00592006" w:rsidRPr="006A4D53">
        <w:rPr>
          <w:rFonts w:asciiTheme="majorBidi" w:hAnsiTheme="majorBidi" w:cstheme="majorBidi"/>
          <w:lang w:bidi="he-IL"/>
        </w:rPr>
        <w:t xml:space="preserve">. и повышению квалификации преподавателей </w:t>
      </w:r>
      <w:proofErr w:type="spellStart"/>
      <w:r w:rsidR="00592006" w:rsidRPr="006A4D53">
        <w:rPr>
          <w:rFonts w:asciiTheme="majorBidi" w:hAnsiTheme="majorBidi" w:cstheme="majorBidi"/>
          <w:lang w:bidi="he-IL"/>
        </w:rPr>
        <w:t>гуманит</w:t>
      </w:r>
      <w:proofErr w:type="spellEnd"/>
      <w:r w:rsidR="00592006" w:rsidRPr="006A4D53">
        <w:rPr>
          <w:rFonts w:asciiTheme="majorBidi" w:hAnsiTheme="majorBidi" w:cstheme="majorBidi"/>
          <w:lang w:bidi="he-IL"/>
        </w:rPr>
        <w:t xml:space="preserve">. и </w:t>
      </w:r>
      <w:proofErr w:type="spellStart"/>
      <w:r w:rsidR="00592006" w:rsidRPr="006A4D53">
        <w:rPr>
          <w:rFonts w:asciiTheme="majorBidi" w:hAnsiTheme="majorBidi" w:cstheme="majorBidi"/>
          <w:lang w:bidi="he-IL"/>
        </w:rPr>
        <w:t>социал</w:t>
      </w:r>
      <w:proofErr w:type="spellEnd"/>
      <w:r w:rsidR="00592006" w:rsidRPr="006A4D53">
        <w:rPr>
          <w:rFonts w:asciiTheme="majorBidi" w:hAnsiTheme="majorBidi" w:cstheme="majorBidi"/>
          <w:lang w:bidi="he-IL"/>
        </w:rPr>
        <w:t xml:space="preserve">. наук, Каф. философии и </w:t>
      </w:r>
      <w:proofErr w:type="spellStart"/>
      <w:r w:rsidR="00592006" w:rsidRPr="006A4D53">
        <w:rPr>
          <w:rFonts w:asciiTheme="majorBidi" w:hAnsiTheme="majorBidi" w:cstheme="majorBidi"/>
          <w:lang w:bidi="he-IL"/>
        </w:rPr>
        <w:t>социал</w:t>
      </w:r>
      <w:proofErr w:type="spellEnd"/>
      <w:r w:rsidR="00592006" w:rsidRPr="006A4D53">
        <w:rPr>
          <w:rFonts w:asciiTheme="majorBidi" w:hAnsiTheme="majorBidi" w:cstheme="majorBidi"/>
          <w:lang w:bidi="he-IL"/>
        </w:rPr>
        <w:t>. наук</w:t>
      </w:r>
    </w:p>
    <w:p w:rsidR="00592006" w:rsidRPr="006A4D53" w:rsidRDefault="00592006" w:rsidP="001B4518">
      <w:pPr>
        <w:shd w:val="clear" w:color="auto" w:fill="FFFFFF"/>
        <w:jc w:val="both"/>
        <w:rPr>
          <w:rFonts w:asciiTheme="majorBidi" w:hAnsiTheme="majorBidi" w:cstheme="majorBidi"/>
          <w:lang w:bidi="he-IL"/>
        </w:rPr>
      </w:pPr>
      <w:r w:rsidRPr="006A4D53">
        <w:rPr>
          <w:rFonts w:asciiTheme="majorBidi" w:hAnsiTheme="majorBidi" w:cstheme="majorBidi"/>
          <w:lang w:bidi="he-IL"/>
        </w:rPr>
        <w:t>Новосибирск</w:t>
      </w:r>
      <w:proofErr w:type="gramStart"/>
      <w:r w:rsidRPr="006A4D53">
        <w:rPr>
          <w:rFonts w:asciiTheme="majorBidi" w:hAnsiTheme="majorBidi" w:cstheme="majorBidi"/>
          <w:lang w:bidi="he-IL"/>
        </w:rPr>
        <w:t> :</w:t>
      </w:r>
      <w:proofErr w:type="gramEnd"/>
      <w:r w:rsidRPr="006A4D53">
        <w:rPr>
          <w:rFonts w:asciiTheme="majorBidi" w:hAnsiTheme="majorBidi" w:cstheme="majorBidi"/>
          <w:lang w:bidi="he-IL"/>
        </w:rPr>
        <w:t> НГУ, 2004</w:t>
      </w:r>
    </w:p>
    <w:p w:rsidR="00AB57D1" w:rsidRPr="006A4D53" w:rsidRDefault="006A4D53" w:rsidP="001B4518">
      <w:pPr>
        <w:shd w:val="clear" w:color="auto" w:fill="FFFFFF"/>
        <w:jc w:val="both"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81 с.; 20 см</w:t>
      </w:r>
    </w:p>
    <w:p w:rsidR="00834BDB" w:rsidRPr="006A4D53" w:rsidRDefault="006A4D53" w:rsidP="001B4518">
      <w:pPr>
        <w:shd w:val="clear" w:color="auto" w:fill="FFFFFF"/>
        <w:ind w:firstLine="708"/>
        <w:jc w:val="both"/>
        <w:rPr>
          <w:rFonts w:asciiTheme="majorBidi" w:hAnsiTheme="majorBidi" w:cstheme="majorBidi"/>
          <w:color w:val="363636"/>
        </w:rPr>
      </w:pPr>
      <w:r>
        <w:t>6</w:t>
      </w:r>
      <w:r w:rsidR="00AB57D1" w:rsidRPr="00834BDB">
        <w:t xml:space="preserve">. </w:t>
      </w:r>
      <w:proofErr w:type="spellStart"/>
      <w:r w:rsidRPr="006A4D53">
        <w:rPr>
          <w:rStyle w:val="arm-note"/>
          <w:rFonts w:asciiTheme="majorBidi" w:hAnsiTheme="majorBidi" w:cstheme="majorBidi"/>
          <w:color w:val="363636"/>
        </w:rPr>
        <w:t>Шатин</w:t>
      </w:r>
      <w:proofErr w:type="spellEnd"/>
      <w:r>
        <w:rPr>
          <w:rStyle w:val="arm-note"/>
          <w:rFonts w:asciiTheme="majorBidi" w:hAnsiTheme="majorBidi" w:cstheme="majorBidi"/>
          <w:color w:val="363636"/>
        </w:rPr>
        <w:t>,</w:t>
      </w:r>
      <w:r w:rsidRPr="006A4D53">
        <w:rPr>
          <w:rStyle w:val="arm-note"/>
          <w:rFonts w:asciiTheme="majorBidi" w:hAnsiTheme="majorBidi" w:cstheme="majorBidi"/>
          <w:color w:val="363636"/>
        </w:rPr>
        <w:t xml:space="preserve"> Ю.В. </w:t>
      </w:r>
      <w:proofErr w:type="spellStart"/>
      <w:r w:rsidRPr="006A4D53">
        <w:rPr>
          <w:rStyle w:val="arm-note"/>
          <w:rFonts w:asciiTheme="majorBidi" w:hAnsiTheme="majorBidi" w:cstheme="majorBidi"/>
          <w:color w:val="363636"/>
        </w:rPr>
        <w:t>Неориторика</w:t>
      </w:r>
      <w:proofErr w:type="spellEnd"/>
      <w:r w:rsidRPr="006A4D53">
        <w:rPr>
          <w:rStyle w:val="arm-note"/>
          <w:rFonts w:asciiTheme="majorBidi" w:hAnsiTheme="majorBidi" w:cstheme="majorBidi"/>
          <w:color w:val="363636"/>
        </w:rPr>
        <w:t>: учебное пособие. – Новосибирск: Редакционно-издательский центр НГУ, 2012. – 119 с.: ил</w:t>
      </w:r>
      <w:proofErr w:type="gramStart"/>
      <w:r w:rsidRPr="006A4D53">
        <w:rPr>
          <w:rStyle w:val="arm-note"/>
          <w:rFonts w:asciiTheme="majorBidi" w:hAnsiTheme="majorBidi" w:cstheme="majorBidi"/>
          <w:color w:val="363636"/>
        </w:rPr>
        <w:t xml:space="preserve">., </w:t>
      </w:r>
      <w:proofErr w:type="gramEnd"/>
      <w:r w:rsidRPr="006A4D53">
        <w:rPr>
          <w:rStyle w:val="arm-note"/>
          <w:rFonts w:asciiTheme="majorBidi" w:hAnsiTheme="majorBidi" w:cstheme="majorBidi"/>
          <w:color w:val="363636"/>
        </w:rPr>
        <w:t xml:space="preserve">табл.; 20 см. - </w:t>
      </w:r>
      <w:proofErr w:type="spellStart"/>
      <w:r w:rsidRPr="006A4D53">
        <w:rPr>
          <w:rStyle w:val="arm-note"/>
          <w:rFonts w:asciiTheme="majorBidi" w:hAnsiTheme="majorBidi" w:cstheme="majorBidi"/>
          <w:color w:val="363636"/>
        </w:rPr>
        <w:t>Фондодержатель</w:t>
      </w:r>
      <w:proofErr w:type="spellEnd"/>
      <w:r w:rsidRPr="006A4D53">
        <w:rPr>
          <w:rStyle w:val="arm-note"/>
          <w:rFonts w:asciiTheme="majorBidi" w:hAnsiTheme="majorBidi" w:cstheme="majorBidi"/>
          <w:color w:val="363636"/>
        </w:rPr>
        <w:t>: НБ НГУ</w:t>
      </w:r>
      <w:r>
        <w:rPr>
          <w:rStyle w:val="arm-note"/>
          <w:rFonts w:asciiTheme="majorBidi" w:hAnsiTheme="majorBidi" w:cstheme="majorBidi"/>
          <w:color w:val="363636"/>
        </w:rPr>
        <w:t xml:space="preserve">. </w:t>
      </w:r>
      <w:proofErr w:type="gramStart"/>
      <w:r w:rsidRPr="006A4D53">
        <w:rPr>
          <w:rStyle w:val="arm-note"/>
          <w:rFonts w:asciiTheme="majorBidi" w:hAnsiTheme="majorBidi" w:cstheme="majorBidi"/>
          <w:color w:val="363636"/>
        </w:rPr>
        <w:t>Текстовые</w:t>
      </w:r>
      <w:proofErr w:type="gramEnd"/>
      <w:r w:rsidRPr="006A4D53">
        <w:rPr>
          <w:rStyle w:val="arm-note"/>
          <w:rFonts w:asciiTheme="majorBidi" w:hAnsiTheme="majorBidi" w:cstheme="majorBidi"/>
          <w:color w:val="363636"/>
        </w:rPr>
        <w:t xml:space="preserve"> электрон. Данные</w:t>
      </w:r>
      <w:r>
        <w:rPr>
          <w:rStyle w:val="arm-note"/>
          <w:rFonts w:asciiTheme="majorBidi" w:hAnsiTheme="majorBidi" w:cstheme="majorBidi"/>
          <w:color w:val="363636"/>
        </w:rPr>
        <w:t xml:space="preserve">. </w:t>
      </w:r>
      <w:r w:rsidRPr="006A4D53">
        <w:rPr>
          <w:rStyle w:val="arm-note"/>
          <w:rFonts w:asciiTheme="majorBidi" w:hAnsiTheme="majorBidi" w:cstheme="majorBidi"/>
          <w:color w:val="363636"/>
        </w:rPr>
        <w:t>Режим доступа: http://e-lib.nsu.ru/dsweb/Get/Resource-1228/page001.pdf</w:t>
      </w:r>
      <w:hyperlink r:id="rId12" w:history="1">
        <w:r w:rsidRPr="006A4D53">
          <w:rPr>
            <w:rStyle w:val="a8"/>
            <w:rFonts w:asciiTheme="majorBidi" w:hAnsiTheme="majorBidi" w:cstheme="majorBidi"/>
            <w:color w:val="0088CE"/>
          </w:rPr>
          <w:t>http://e-lib.nsu.ru/dsweb/Get/Resource-1228/page001.pdf</w:t>
        </w:r>
      </w:hyperlink>
    </w:p>
    <w:p w:rsidR="00AB57D1" w:rsidRDefault="00AB57D1" w:rsidP="001B4518"/>
    <w:p w:rsidR="001B4518" w:rsidRDefault="001B4518" w:rsidP="001B4518">
      <w:pPr>
        <w:pStyle w:val="1"/>
        <w:spacing w:before="0"/>
      </w:pPr>
    </w:p>
    <w:p w:rsidR="00AB57D1" w:rsidRDefault="005974C3" w:rsidP="001B4518">
      <w:pPr>
        <w:pStyle w:val="1"/>
        <w:spacing w:before="0"/>
      </w:pPr>
      <w:bookmarkStart w:id="6" w:name="_Toc54961568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6"/>
    </w:p>
    <w:p w:rsidR="00EF2961" w:rsidRDefault="00783352" w:rsidP="001B4518">
      <w:pPr>
        <w:ind w:firstLine="567"/>
      </w:pPr>
      <w:r>
        <w:t>Для освоения</w:t>
      </w:r>
      <w:r w:rsidR="00EF2961">
        <w:t xml:space="preserve"> дисциплины</w:t>
      </w:r>
      <w:r w:rsidR="00EF2961" w:rsidRPr="009F4A6F">
        <w:t xml:space="preserve"> используются </w:t>
      </w:r>
      <w:r w:rsidR="00EF2961">
        <w:t xml:space="preserve">следующие </w:t>
      </w:r>
      <w:r w:rsidR="00EF2961" w:rsidRPr="009F4A6F">
        <w:t>ресурсы</w:t>
      </w:r>
      <w:r w:rsidR="00EF2961">
        <w:t>:</w:t>
      </w:r>
    </w:p>
    <w:p w:rsidR="00EF2961" w:rsidRDefault="00EF2961" w:rsidP="001B4518">
      <w:pPr>
        <w:ind w:firstLine="567"/>
      </w:pPr>
      <w:r>
        <w:t xml:space="preserve">- </w:t>
      </w:r>
      <w:r w:rsidRPr="009F4A6F">
        <w:t xml:space="preserve"> 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:rsidR="00EF2961" w:rsidRDefault="00EF2961" w:rsidP="001B4518">
      <w:pPr>
        <w:ind w:firstLine="567"/>
      </w:pPr>
      <w:r>
        <w:t xml:space="preserve">- </w:t>
      </w:r>
      <w:r w:rsidRPr="009F4A6F">
        <w:t xml:space="preserve">образовательные </w:t>
      </w:r>
      <w:proofErr w:type="gramStart"/>
      <w:r w:rsidRPr="009F4A6F">
        <w:t>интернет-порталы</w:t>
      </w:r>
      <w:proofErr w:type="gramEnd"/>
      <w:r>
        <w:t>;</w:t>
      </w:r>
    </w:p>
    <w:p w:rsidR="00EF2961" w:rsidRDefault="00EF2961" w:rsidP="001B4518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:rsidR="00EF2961" w:rsidRDefault="00EF2961" w:rsidP="0088403B">
      <w:pPr>
        <w:ind w:firstLine="567"/>
        <w:jc w:val="both"/>
        <w:rPr>
          <w:b/>
          <w:i/>
        </w:rPr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 корпоративная электронная почта.</w:t>
      </w:r>
      <w:r w:rsidRPr="00EF2961">
        <w:rPr>
          <w:b/>
          <w:i/>
        </w:rPr>
        <w:t xml:space="preserve"> </w:t>
      </w:r>
      <w:proofErr w:type="gramEnd"/>
    </w:p>
    <w:p w:rsidR="00EF2961" w:rsidRDefault="00EF2961" w:rsidP="001B4518">
      <w:pPr>
        <w:ind w:firstLine="567"/>
        <w:rPr>
          <w:bCs/>
          <w:iCs/>
        </w:rPr>
      </w:pPr>
    </w:p>
    <w:p w:rsidR="00EF2961" w:rsidRPr="00725941" w:rsidRDefault="005974C3" w:rsidP="005974C3">
      <w:pPr>
        <w:ind w:left="851"/>
        <w:rPr>
          <w:b/>
          <w:bCs/>
          <w:iCs/>
        </w:rPr>
      </w:pPr>
      <w:r w:rsidRPr="00725941">
        <w:rPr>
          <w:b/>
          <w:bCs/>
          <w:iCs/>
        </w:rPr>
        <w:t xml:space="preserve">6.1 </w:t>
      </w:r>
      <w:r w:rsidR="00EF2961" w:rsidRPr="00725941">
        <w:rPr>
          <w:b/>
          <w:bCs/>
          <w:iCs/>
        </w:rPr>
        <w:t>Ресурсы сети Интернет</w:t>
      </w:r>
    </w:p>
    <w:p w:rsidR="006A4D53" w:rsidRPr="006A4D53" w:rsidRDefault="006A4D53" w:rsidP="001B4518">
      <w:pPr>
        <w:ind w:firstLine="567"/>
        <w:rPr>
          <w:color w:val="292929"/>
        </w:rPr>
      </w:pPr>
      <w:r w:rsidRPr="006A4D53">
        <w:t>Говори с Леонидом Смеховым</w:t>
      </w:r>
      <w:r>
        <w:t xml:space="preserve">: </w:t>
      </w:r>
      <w:hyperlink r:id="rId13" w:history="1">
        <w:r w:rsidRPr="006A4D53">
          <w:rPr>
            <w:rStyle w:val="a8"/>
            <w:lang w:val="la-Latn"/>
          </w:rPr>
          <w:t>https://www.youtube.com/channel/UCHfbdy3167dpSF_mALr-p2w</w:t>
        </w:r>
      </w:hyperlink>
      <w:r w:rsidRPr="006A4D53">
        <w:rPr>
          <w:color w:val="292929"/>
        </w:rPr>
        <w:t xml:space="preserve"> </w:t>
      </w:r>
    </w:p>
    <w:p w:rsidR="00EF2961" w:rsidRPr="006A4D53" w:rsidRDefault="00EF2961" w:rsidP="0088403B">
      <w:pPr>
        <w:ind w:firstLine="567"/>
        <w:jc w:val="both"/>
        <w:rPr>
          <w:color w:val="000000"/>
        </w:rPr>
      </w:pPr>
      <w:r w:rsidRPr="006A4D53">
        <w:rPr>
          <w:color w:val="292929"/>
        </w:rPr>
        <w:t xml:space="preserve">Новосибирский областной фонд сохранения и развития русского языка «Родное слово» </w:t>
      </w:r>
      <w:hyperlink r:id="rId14" w:history="1">
        <w:r>
          <w:rPr>
            <w:rStyle w:val="a8"/>
          </w:rPr>
          <w:t>http://www.rodnoe-slovo.org/</w:t>
        </w:r>
      </w:hyperlink>
      <w:r w:rsidRPr="006A4D53">
        <w:rPr>
          <w:color w:val="000000"/>
        </w:rPr>
        <w:t xml:space="preserve"> </w:t>
      </w:r>
    </w:p>
    <w:p w:rsidR="006B2EB6" w:rsidRDefault="006A4D53" w:rsidP="001B4518">
      <w:pPr>
        <w:ind w:firstLine="567"/>
        <w:jc w:val="both"/>
      </w:pPr>
      <w:r w:rsidRPr="006A4D53">
        <w:t>Ст</w:t>
      </w:r>
      <w:r>
        <w:t xml:space="preserve">руктура короткого выступления: </w:t>
      </w:r>
      <w:r w:rsidRPr="006A4D53">
        <w:t xml:space="preserve">13 готовых схем и </w:t>
      </w:r>
      <w:proofErr w:type="spellStart"/>
      <w:r w:rsidRPr="006A4D53">
        <w:t>видеопримеров</w:t>
      </w:r>
      <w:proofErr w:type="spellEnd"/>
      <w:r>
        <w:t>:</w:t>
      </w:r>
      <w:r w:rsidRPr="006A4D53">
        <w:t xml:space="preserve"> </w:t>
      </w:r>
      <w:hyperlink r:id="rId15" w:history="1">
        <w:r w:rsidRPr="00AC10A1">
          <w:rPr>
            <w:rStyle w:val="a8"/>
          </w:rPr>
          <w:t>https://texterra.ru/blog/struktura-korotkogo-vystupleniya-13-gotovykh-skhem-i-videoprimerov.html</w:t>
        </w:r>
      </w:hyperlink>
    </w:p>
    <w:p w:rsidR="00EF2961" w:rsidRPr="006A4D53" w:rsidRDefault="00EF2961" w:rsidP="001B4518"/>
    <w:p w:rsidR="00EF2961" w:rsidRPr="005974C3" w:rsidRDefault="005974C3" w:rsidP="005974C3">
      <w:pPr>
        <w:autoSpaceDE w:val="0"/>
        <w:autoSpaceDN w:val="0"/>
        <w:adjustRightInd w:val="0"/>
        <w:ind w:left="567"/>
        <w:jc w:val="both"/>
        <w:rPr>
          <w:rFonts w:eastAsiaTheme="minorHAnsi"/>
          <w:bCs/>
          <w:iCs/>
          <w:lang w:eastAsia="en-US"/>
        </w:rPr>
      </w:pPr>
      <w:r w:rsidRPr="00725941">
        <w:rPr>
          <w:rFonts w:eastAsiaTheme="minorHAnsi"/>
          <w:b/>
          <w:bCs/>
          <w:iCs/>
          <w:lang w:eastAsia="en-US"/>
        </w:rPr>
        <w:t xml:space="preserve">6.2 </w:t>
      </w:r>
      <w:r w:rsidR="00EF2961" w:rsidRPr="00725941">
        <w:rPr>
          <w:rFonts w:eastAsiaTheme="minorHAnsi"/>
          <w:b/>
          <w:bCs/>
          <w:iCs/>
          <w:lang w:eastAsia="en-US"/>
        </w:rPr>
        <w:t>Современные профессиональные базы данных</w:t>
      </w:r>
      <w:r w:rsidR="00EF2961" w:rsidRPr="005974C3">
        <w:rPr>
          <w:rFonts w:eastAsiaTheme="minorHAnsi"/>
          <w:bCs/>
          <w:iCs/>
          <w:lang w:eastAsia="en-US"/>
        </w:rPr>
        <w:t>:</w:t>
      </w:r>
    </w:p>
    <w:p w:rsidR="006A4D53" w:rsidRPr="00742E17" w:rsidRDefault="006143E7" w:rsidP="001B4518">
      <w:pPr>
        <w:pStyle w:val="af"/>
        <w:ind w:left="360" w:firstLine="207"/>
        <w:jc w:val="both"/>
      </w:pPr>
      <w:hyperlink r:id="rId16" w:history="1">
        <w:r w:rsidR="006A4D53" w:rsidRPr="000D6195">
          <w:rPr>
            <w:rStyle w:val="a8"/>
            <w:rFonts w:asciiTheme="majorBidi" w:hAnsiTheme="majorBidi" w:cstheme="majorBidi"/>
            <w:color w:val="000000"/>
            <w:u w:val="none"/>
            <w:shd w:val="clear" w:color="auto" w:fill="FFFFFF"/>
          </w:rPr>
          <w:t>Словари и энциклопедии на Академике</w:t>
        </w:r>
      </w:hyperlink>
      <w:r w:rsidR="006A4D53" w:rsidRPr="000D6195">
        <w:rPr>
          <w:rFonts w:asciiTheme="majorBidi" w:hAnsiTheme="majorBidi" w:cstheme="majorBidi"/>
        </w:rPr>
        <w:t xml:space="preserve"> </w:t>
      </w:r>
      <w:hyperlink r:id="rId17" w:history="1">
        <w:r w:rsidR="006A4D53" w:rsidRPr="000D6195">
          <w:rPr>
            <w:rStyle w:val="a8"/>
            <w:rFonts w:asciiTheme="majorBidi" w:hAnsiTheme="majorBidi" w:cstheme="majorBidi"/>
          </w:rPr>
          <w:t>https://dic.academic.ru/</w:t>
        </w:r>
      </w:hyperlink>
    </w:p>
    <w:p w:rsidR="00AB57D1" w:rsidRPr="00AB57D1" w:rsidRDefault="00AB57D1" w:rsidP="001B4518">
      <w:pPr>
        <w:rPr>
          <w:i/>
        </w:rPr>
      </w:pPr>
    </w:p>
    <w:p w:rsidR="00AB57D1" w:rsidRPr="00AB57D1" w:rsidRDefault="005974C3" w:rsidP="001B4518">
      <w:pPr>
        <w:pStyle w:val="1"/>
        <w:spacing w:before="0"/>
        <w:rPr>
          <w:i/>
        </w:rPr>
      </w:pPr>
      <w:bookmarkStart w:id="7" w:name="_Toc54961569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AB57D1" w:rsidRPr="00AB57D1" w:rsidRDefault="00AB57D1" w:rsidP="001B4518">
      <w:pPr>
        <w:rPr>
          <w:i/>
        </w:rPr>
      </w:pPr>
    </w:p>
    <w:p w:rsidR="00342266" w:rsidRPr="00725941" w:rsidRDefault="005974C3" w:rsidP="0088403B">
      <w:pPr>
        <w:ind w:firstLine="567"/>
        <w:jc w:val="both"/>
        <w:rPr>
          <w:b/>
          <w:bCs/>
          <w:iCs/>
        </w:rPr>
      </w:pPr>
      <w:r w:rsidRPr="00725941">
        <w:rPr>
          <w:b/>
          <w:bCs/>
          <w:iCs/>
        </w:rPr>
        <w:t>7</w:t>
      </w:r>
      <w:r w:rsidR="00342266" w:rsidRPr="00725941">
        <w:rPr>
          <w:b/>
          <w:bCs/>
          <w:iCs/>
        </w:rPr>
        <w:t>.1 Перечень программного обеспечения</w:t>
      </w:r>
    </w:p>
    <w:p w:rsidR="00725941" w:rsidRDefault="00725941" w:rsidP="00725941">
      <w:r w:rsidRPr="00491FCF">
        <w:rPr>
          <w:color w:val="000000"/>
        </w:rPr>
        <w:t xml:space="preserve">Для обеспечения реализации дисциплины </w:t>
      </w:r>
      <w:r>
        <w:t xml:space="preserve">Основы риторики </w:t>
      </w:r>
      <w:r w:rsidRPr="00491FCF">
        <w:rPr>
          <w:color w:val="000000"/>
        </w:rPr>
        <w:t xml:space="preserve"> используется стандартный комплект программного обеспечения (ПО), включающий регулярно </w:t>
      </w:r>
      <w:proofErr w:type="gramStart"/>
      <w:r w:rsidRPr="00491FCF">
        <w:rPr>
          <w:color w:val="000000"/>
        </w:rPr>
        <w:t>обновляемое</w:t>
      </w:r>
      <w:proofErr w:type="gramEnd"/>
      <w:r w:rsidRPr="00491FCF">
        <w:rPr>
          <w:color w:val="000000"/>
        </w:rPr>
        <w:t xml:space="preserve"> лицензионное ПО </w:t>
      </w:r>
      <w:proofErr w:type="spellStart"/>
      <w:r w:rsidRPr="00491FCF">
        <w:rPr>
          <w:color w:val="000000"/>
        </w:rPr>
        <w:t>Windows</w:t>
      </w:r>
      <w:proofErr w:type="spellEnd"/>
      <w:r w:rsidRPr="00491FCF">
        <w:rPr>
          <w:color w:val="000000"/>
        </w:rPr>
        <w:t xml:space="preserve"> и MS </w:t>
      </w:r>
      <w:proofErr w:type="spellStart"/>
      <w:r w:rsidRPr="00491FCF">
        <w:rPr>
          <w:color w:val="000000"/>
        </w:rPr>
        <w:t>Of</w:t>
      </w:r>
      <w:r w:rsidRPr="00491FCF">
        <w:rPr>
          <w:color w:val="000000"/>
          <w:lang w:val="en-US"/>
        </w:rPr>
        <w:t>fi</w:t>
      </w:r>
      <w:r w:rsidRPr="00491FCF">
        <w:rPr>
          <w:color w:val="000000"/>
        </w:rPr>
        <w:t>ce</w:t>
      </w:r>
      <w:proofErr w:type="spellEnd"/>
      <w:r>
        <w:t>.</w:t>
      </w:r>
    </w:p>
    <w:p w:rsidR="00725941" w:rsidRDefault="00725941" w:rsidP="00725941"/>
    <w:p w:rsidR="00342266" w:rsidRPr="00725941" w:rsidRDefault="005974C3" w:rsidP="005974C3">
      <w:pPr>
        <w:ind w:left="567"/>
        <w:jc w:val="both"/>
        <w:rPr>
          <w:b/>
          <w:bCs/>
          <w:iCs/>
        </w:rPr>
      </w:pPr>
      <w:r w:rsidRPr="00725941">
        <w:rPr>
          <w:b/>
          <w:bCs/>
          <w:iCs/>
        </w:rPr>
        <w:t xml:space="preserve">7.2 </w:t>
      </w:r>
      <w:r w:rsidR="00342266" w:rsidRPr="00725941">
        <w:rPr>
          <w:b/>
          <w:bCs/>
          <w:iCs/>
        </w:rPr>
        <w:t>Информационные справочные системы</w:t>
      </w:r>
    </w:p>
    <w:p w:rsidR="00342266" w:rsidRPr="00742E17" w:rsidRDefault="00342266" w:rsidP="0088403B">
      <w:pPr>
        <w:pStyle w:val="af"/>
        <w:ind w:left="360"/>
        <w:jc w:val="both"/>
      </w:pPr>
      <w:r w:rsidRPr="00742E17">
        <w:rPr>
          <w:color w:val="0C0E0D"/>
        </w:rPr>
        <w:t xml:space="preserve">Справочно-информационный портал </w:t>
      </w:r>
      <w:r w:rsidRPr="00742E17">
        <w:rPr>
          <w:rStyle w:val="em15"/>
          <w:color w:val="0C0E0D"/>
        </w:rPr>
        <w:t>ГРАМОТА</w:t>
      </w:r>
      <w:proofErr w:type="gramStart"/>
      <w:r w:rsidRPr="00742E17">
        <w:rPr>
          <w:rStyle w:val="em15"/>
          <w:color w:val="0C0E0D"/>
        </w:rPr>
        <w:t>.Р</w:t>
      </w:r>
      <w:proofErr w:type="gramEnd"/>
      <w:r w:rsidRPr="00742E17">
        <w:rPr>
          <w:rStyle w:val="em15"/>
          <w:color w:val="0C0E0D"/>
        </w:rPr>
        <w:t xml:space="preserve">У </w:t>
      </w:r>
      <w:hyperlink r:id="rId18" w:history="1">
        <w:r>
          <w:rPr>
            <w:rStyle w:val="a8"/>
          </w:rPr>
          <w:t>http://www.gramota.ru/</w:t>
        </w:r>
      </w:hyperlink>
    </w:p>
    <w:p w:rsidR="00342266" w:rsidRDefault="00342266" w:rsidP="001B4518">
      <w:pPr>
        <w:ind w:firstLine="567"/>
      </w:pPr>
    </w:p>
    <w:p w:rsidR="00AB57D1" w:rsidRPr="00A76806" w:rsidRDefault="005974C3" w:rsidP="001B4518">
      <w:pPr>
        <w:pStyle w:val="1"/>
        <w:spacing w:before="0"/>
      </w:pPr>
      <w:bookmarkStart w:id="8" w:name="_Toc54961570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8"/>
    </w:p>
    <w:p w:rsidR="00342266" w:rsidRDefault="00342266" w:rsidP="005D4CBF">
      <w:pPr>
        <w:ind w:firstLine="567"/>
        <w:jc w:val="both"/>
      </w:pPr>
      <w:r>
        <w:t xml:space="preserve">Для реализации дисциплины </w:t>
      </w:r>
      <w:r w:rsidR="003310A5">
        <w:t>«</w:t>
      </w:r>
      <w:r w:rsidR="005D4CBF">
        <w:t>Основы риторики</w:t>
      </w:r>
      <w:r w:rsidR="003310A5">
        <w:t>»</w:t>
      </w:r>
      <w:r>
        <w:t xml:space="preserve"> используются специальные помещения:</w:t>
      </w:r>
    </w:p>
    <w:p w:rsidR="00342266" w:rsidRDefault="00342266" w:rsidP="0088403B">
      <w:pPr>
        <w:ind w:firstLine="567"/>
        <w:jc w:val="both"/>
      </w:pPr>
      <w:r>
        <w:t>1. Учебные аудитории для проведения занятий лекционного типа, занятий семинарского типа, консультаций, текущего контроля, промежуточной и итоговой аттестации;</w:t>
      </w:r>
    </w:p>
    <w:p w:rsidR="00342266" w:rsidRDefault="00342266" w:rsidP="00342266">
      <w:pPr>
        <w:ind w:firstLine="567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.</w:t>
      </w:r>
    </w:p>
    <w:p w:rsidR="00342266" w:rsidRDefault="00342266" w:rsidP="00342266">
      <w:pPr>
        <w:ind w:firstLine="567"/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342266" w:rsidRDefault="00342266" w:rsidP="00342266">
      <w:pPr>
        <w:ind w:firstLine="567"/>
        <w:jc w:val="both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</w:t>
      </w:r>
      <w:r>
        <w:t>«</w:t>
      </w:r>
      <w:r w:rsidRPr="00EA28FA">
        <w:t>Интернет</w:t>
      </w:r>
      <w:r>
        <w:t>»</w:t>
      </w:r>
      <w:r w:rsidRPr="00EA28FA">
        <w:t xml:space="preserve"> и обеспечением доступа в электронную информационно-образовательную среду </w:t>
      </w:r>
      <w:r>
        <w:t>НГУ.</w:t>
      </w:r>
    </w:p>
    <w:p w:rsidR="00342266" w:rsidRDefault="00342266" w:rsidP="00342266">
      <w:pPr>
        <w:ind w:firstLine="567"/>
        <w:jc w:val="both"/>
      </w:pPr>
      <w:r>
        <w:t xml:space="preserve">Материально-техническое обеспечение образовательного процесса по дисциплине </w:t>
      </w:r>
      <w:r w:rsidR="004E0B36">
        <w:t xml:space="preserve">Основы риторики </w:t>
      </w:r>
      <w:r>
        <w:t>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>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1B4518">
      <w:pPr>
        <w:ind w:firstLine="567"/>
      </w:pPr>
    </w:p>
    <w:p w:rsidR="00AB57D1" w:rsidRPr="00EA0DA1" w:rsidRDefault="005974C3" w:rsidP="001B4518">
      <w:pPr>
        <w:pStyle w:val="1"/>
        <w:spacing w:before="0"/>
      </w:pPr>
      <w:bookmarkStart w:id="9" w:name="_Toc54961571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9"/>
    </w:p>
    <w:p w:rsidR="00131438" w:rsidRDefault="00D01042" w:rsidP="001B4518">
      <w:pPr>
        <w:ind w:firstLine="567"/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3310A5">
        <w:t>«</w:t>
      </w:r>
      <w:r w:rsidR="00EF2961">
        <w:t>Основы риторики</w:t>
      </w:r>
      <w:r w:rsidR="003310A5">
        <w:t>»</w:t>
      </w:r>
      <w:r>
        <w:t xml:space="preserve"> 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1B4518">
      <w:pPr>
        <w:ind w:firstLine="567"/>
        <w:jc w:val="center"/>
        <w:rPr>
          <w:b/>
          <w:i/>
          <w:highlight w:val="white"/>
        </w:rPr>
      </w:pPr>
    </w:p>
    <w:p w:rsidR="008B1CD9" w:rsidRDefault="005974C3" w:rsidP="001B4518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8B1CD9" w:rsidRDefault="008B1CD9" w:rsidP="001B4518">
      <w:pPr>
        <w:ind w:firstLine="700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5D4CBF" w:rsidRPr="00865F10" w:rsidRDefault="005D4CBF" w:rsidP="005D4CBF">
      <w:pPr>
        <w:ind w:firstLine="700"/>
      </w:pPr>
      <w:r>
        <w:rPr>
          <w:bCs/>
        </w:rPr>
        <w:t>Программа предусматривает индивидуальные работы студентов:</w:t>
      </w:r>
      <w:r w:rsidR="00033B5E">
        <w:rPr>
          <w:bCs/>
        </w:rPr>
        <w:t xml:space="preserve"> </w:t>
      </w:r>
      <w:r>
        <w:t>реферат, доклады и выступления, обсуждения в группе, дебаты.</w:t>
      </w:r>
    </w:p>
    <w:p w:rsidR="005974C3" w:rsidRDefault="005974C3" w:rsidP="005D4CBF">
      <w:pPr>
        <w:suppressAutoHyphens/>
        <w:spacing w:line="100" w:lineRule="atLeast"/>
        <w:ind w:firstLine="700"/>
        <w:jc w:val="both"/>
        <w:rPr>
          <w:b/>
          <w:i/>
          <w:highlight w:val="white"/>
        </w:rPr>
      </w:pPr>
    </w:p>
    <w:p w:rsidR="006A4D53" w:rsidRPr="008B1CD9" w:rsidRDefault="006A4D53" w:rsidP="005D4CBF">
      <w:pPr>
        <w:suppressAutoHyphens/>
        <w:spacing w:line="100" w:lineRule="atLeast"/>
        <w:ind w:firstLine="700"/>
        <w:jc w:val="both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725416" w:rsidRDefault="006A4D53" w:rsidP="00725416">
      <w:pPr>
        <w:ind w:firstLine="567"/>
        <w:jc w:val="both"/>
        <w:rPr>
          <w:highlight w:val="white"/>
        </w:rPr>
      </w:pPr>
      <w:r>
        <w:rPr>
          <w:color w:val="000000"/>
          <w:spacing w:val="2"/>
        </w:rPr>
        <w:t xml:space="preserve">Для контроля усвоения дисциплины учебным планом предусмотрен </w:t>
      </w:r>
      <w:r w:rsidR="00033B5E">
        <w:rPr>
          <w:b/>
          <w:bCs/>
          <w:color w:val="000000"/>
          <w:spacing w:val="1"/>
        </w:rPr>
        <w:t>дифференцированный зачет</w:t>
      </w:r>
      <w:r w:rsidR="00725416">
        <w:rPr>
          <w:b/>
          <w:bCs/>
          <w:color w:val="000000"/>
          <w:spacing w:val="1"/>
        </w:rPr>
        <w:t xml:space="preserve"> (</w:t>
      </w:r>
      <w:r w:rsidR="00725416" w:rsidRPr="00725416">
        <w:rPr>
          <w:color w:val="000000"/>
          <w:spacing w:val="1"/>
        </w:rPr>
        <w:t xml:space="preserve">на основе </w:t>
      </w:r>
      <w:r w:rsidR="00725416">
        <w:rPr>
          <w:color w:val="000000"/>
          <w:spacing w:val="1"/>
        </w:rPr>
        <w:t xml:space="preserve">письменного </w:t>
      </w:r>
      <w:r w:rsidR="00725416" w:rsidRPr="00725416">
        <w:rPr>
          <w:color w:val="000000"/>
          <w:spacing w:val="1"/>
        </w:rPr>
        <w:t>тестирования</w:t>
      </w:r>
      <w:r w:rsidR="00725416">
        <w:rPr>
          <w:color w:val="000000"/>
          <w:spacing w:val="1"/>
        </w:rPr>
        <w:t>)</w:t>
      </w:r>
      <w:r>
        <w:rPr>
          <w:color w:val="000000"/>
          <w:spacing w:val="1"/>
        </w:rPr>
        <w:t>.</w:t>
      </w:r>
      <w:r w:rsidR="00033B5E">
        <w:t xml:space="preserve"> </w:t>
      </w:r>
      <w:r w:rsidR="00725416" w:rsidRPr="00725416">
        <w:rPr>
          <w:highlight w:val="white"/>
        </w:rPr>
        <w:t>Условием допуска к нему является выполнение основных заданий курса.</w:t>
      </w:r>
    </w:p>
    <w:p w:rsidR="003310A5" w:rsidRDefault="003310A5" w:rsidP="00725416">
      <w:pPr>
        <w:ind w:firstLine="567"/>
        <w:jc w:val="both"/>
        <w:rPr>
          <w:highlight w:val="white"/>
        </w:rPr>
      </w:pPr>
    </w:p>
    <w:p w:rsidR="005658FD" w:rsidRDefault="003310A5" w:rsidP="005658FD">
      <w:pPr>
        <w:jc w:val="center"/>
      </w:pPr>
      <w:r w:rsidRPr="003310A5">
        <w:rPr>
          <w:b/>
          <w:bCs/>
          <w:highlight w:val="white"/>
        </w:rPr>
        <w:t>Темы рефератов</w:t>
      </w:r>
      <w:r w:rsidR="005658FD" w:rsidRPr="005658FD">
        <w:t xml:space="preserve"> </w:t>
      </w:r>
    </w:p>
    <w:p w:rsidR="003310A5" w:rsidRDefault="005658FD" w:rsidP="005658FD">
      <w:pPr>
        <w:jc w:val="center"/>
        <w:rPr>
          <w:b/>
          <w:bCs/>
          <w:highlight w:val="white"/>
        </w:rPr>
      </w:pPr>
      <w:r>
        <w:t>(по теме «</w:t>
      </w:r>
      <w:r w:rsidRPr="00B76CE6">
        <w:t>Уроки античной риторики</w:t>
      </w:r>
      <w:r>
        <w:t>»)</w:t>
      </w:r>
    </w:p>
    <w:p w:rsidR="003310A5" w:rsidRDefault="003310A5" w:rsidP="003310A5">
      <w:pPr>
        <w:pStyle w:val="af"/>
        <w:numPr>
          <w:ilvl w:val="0"/>
          <w:numId w:val="10"/>
        </w:numPr>
        <w:jc w:val="both"/>
        <w:rPr>
          <w:highlight w:val="white"/>
        </w:rPr>
      </w:pPr>
      <w:r w:rsidRPr="003310A5">
        <w:rPr>
          <w:highlight w:val="white"/>
        </w:rPr>
        <w:t>Риторическое наследие</w:t>
      </w:r>
      <w:r>
        <w:rPr>
          <w:highlight w:val="white"/>
        </w:rPr>
        <w:t xml:space="preserve"> </w:t>
      </w:r>
      <w:r w:rsidRPr="003310A5">
        <w:rPr>
          <w:highlight w:val="white"/>
        </w:rPr>
        <w:t>Сократ</w:t>
      </w:r>
      <w:r>
        <w:rPr>
          <w:highlight w:val="white"/>
        </w:rPr>
        <w:t>а.</w:t>
      </w:r>
    </w:p>
    <w:p w:rsidR="003310A5" w:rsidRDefault="003310A5" w:rsidP="003310A5">
      <w:pPr>
        <w:pStyle w:val="af"/>
        <w:numPr>
          <w:ilvl w:val="0"/>
          <w:numId w:val="10"/>
        </w:numPr>
        <w:jc w:val="both"/>
        <w:rPr>
          <w:highlight w:val="white"/>
        </w:rPr>
      </w:pPr>
      <w:r w:rsidRPr="003310A5">
        <w:rPr>
          <w:highlight w:val="white"/>
        </w:rPr>
        <w:t xml:space="preserve">Риторическое наследие </w:t>
      </w:r>
      <w:r>
        <w:rPr>
          <w:highlight w:val="white"/>
        </w:rPr>
        <w:t>Платона.</w:t>
      </w:r>
    </w:p>
    <w:p w:rsidR="003310A5" w:rsidRDefault="003310A5" w:rsidP="003310A5">
      <w:pPr>
        <w:pStyle w:val="af"/>
        <w:numPr>
          <w:ilvl w:val="0"/>
          <w:numId w:val="10"/>
        </w:numPr>
        <w:jc w:val="both"/>
        <w:rPr>
          <w:highlight w:val="white"/>
        </w:rPr>
      </w:pPr>
      <w:r w:rsidRPr="003310A5">
        <w:rPr>
          <w:highlight w:val="white"/>
        </w:rPr>
        <w:t xml:space="preserve">Риторическое наследие </w:t>
      </w:r>
      <w:r>
        <w:rPr>
          <w:highlight w:val="white"/>
        </w:rPr>
        <w:t>Аристотеля.</w:t>
      </w:r>
    </w:p>
    <w:p w:rsidR="006A4D53" w:rsidRDefault="003310A5" w:rsidP="003310A5">
      <w:pPr>
        <w:pStyle w:val="af"/>
        <w:numPr>
          <w:ilvl w:val="0"/>
          <w:numId w:val="10"/>
        </w:numPr>
        <w:jc w:val="both"/>
        <w:rPr>
          <w:highlight w:val="white"/>
        </w:rPr>
      </w:pPr>
      <w:r w:rsidRPr="003310A5">
        <w:rPr>
          <w:highlight w:val="white"/>
        </w:rPr>
        <w:t>Риторическое наследие</w:t>
      </w:r>
      <w:r w:rsidR="005658FD">
        <w:rPr>
          <w:highlight w:val="white"/>
        </w:rPr>
        <w:t xml:space="preserve"> Протагора.</w:t>
      </w:r>
    </w:p>
    <w:p w:rsidR="005658FD" w:rsidRDefault="005658FD" w:rsidP="003310A5">
      <w:pPr>
        <w:pStyle w:val="af"/>
        <w:numPr>
          <w:ilvl w:val="0"/>
          <w:numId w:val="10"/>
        </w:numPr>
        <w:jc w:val="both"/>
        <w:rPr>
          <w:highlight w:val="white"/>
        </w:rPr>
      </w:pPr>
      <w:r w:rsidRPr="003310A5">
        <w:rPr>
          <w:highlight w:val="white"/>
        </w:rPr>
        <w:t>Риторическое наследие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Исократа</w:t>
      </w:r>
      <w:proofErr w:type="spellEnd"/>
      <w:r>
        <w:rPr>
          <w:highlight w:val="white"/>
        </w:rPr>
        <w:t>.</w:t>
      </w:r>
    </w:p>
    <w:p w:rsidR="005658FD" w:rsidRDefault="005658FD" w:rsidP="003310A5">
      <w:pPr>
        <w:pStyle w:val="af"/>
        <w:numPr>
          <w:ilvl w:val="0"/>
          <w:numId w:val="10"/>
        </w:numPr>
        <w:jc w:val="both"/>
        <w:rPr>
          <w:highlight w:val="white"/>
        </w:rPr>
      </w:pPr>
      <w:r w:rsidRPr="003310A5">
        <w:rPr>
          <w:highlight w:val="white"/>
        </w:rPr>
        <w:t>Риторическое наследие</w:t>
      </w:r>
      <w:r>
        <w:rPr>
          <w:highlight w:val="white"/>
        </w:rPr>
        <w:t xml:space="preserve"> Цицерона.</w:t>
      </w:r>
    </w:p>
    <w:p w:rsidR="005658FD" w:rsidRDefault="005658FD" w:rsidP="003310A5">
      <w:pPr>
        <w:pStyle w:val="af"/>
        <w:numPr>
          <w:ilvl w:val="0"/>
          <w:numId w:val="10"/>
        </w:numPr>
        <w:jc w:val="both"/>
        <w:rPr>
          <w:highlight w:val="white"/>
        </w:rPr>
      </w:pPr>
      <w:r w:rsidRPr="003310A5">
        <w:rPr>
          <w:highlight w:val="white"/>
        </w:rPr>
        <w:t>Риторическое наследие</w:t>
      </w:r>
      <w:r>
        <w:rPr>
          <w:highlight w:val="white"/>
        </w:rPr>
        <w:t xml:space="preserve"> Цезаря.</w:t>
      </w:r>
    </w:p>
    <w:p w:rsidR="005658FD" w:rsidRDefault="005658FD" w:rsidP="003310A5">
      <w:pPr>
        <w:pStyle w:val="af"/>
        <w:numPr>
          <w:ilvl w:val="0"/>
          <w:numId w:val="10"/>
        </w:numPr>
        <w:jc w:val="both"/>
        <w:rPr>
          <w:highlight w:val="white"/>
        </w:rPr>
      </w:pPr>
      <w:r w:rsidRPr="003310A5">
        <w:rPr>
          <w:highlight w:val="white"/>
        </w:rPr>
        <w:t>Риторическое наследие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Квинтилиана</w:t>
      </w:r>
      <w:proofErr w:type="spellEnd"/>
      <w:r>
        <w:rPr>
          <w:highlight w:val="white"/>
        </w:rPr>
        <w:t>.</w:t>
      </w:r>
    </w:p>
    <w:p w:rsidR="005658FD" w:rsidRPr="005658FD" w:rsidRDefault="005658FD" w:rsidP="003310A5">
      <w:pPr>
        <w:pStyle w:val="af"/>
        <w:numPr>
          <w:ilvl w:val="0"/>
          <w:numId w:val="10"/>
        </w:numPr>
        <w:jc w:val="both"/>
        <w:rPr>
          <w:highlight w:val="white"/>
        </w:rPr>
      </w:pPr>
      <w:r>
        <w:t xml:space="preserve">Аргументация и </w:t>
      </w:r>
      <w:r w:rsidRPr="00C51C57">
        <w:t>элоквенция</w:t>
      </w:r>
      <w:r>
        <w:t xml:space="preserve"> в античной риторике.</w:t>
      </w:r>
    </w:p>
    <w:p w:rsidR="005658FD" w:rsidRPr="005658FD" w:rsidRDefault="005658FD" w:rsidP="003310A5">
      <w:pPr>
        <w:pStyle w:val="af"/>
        <w:numPr>
          <w:ilvl w:val="0"/>
          <w:numId w:val="10"/>
        </w:numPr>
        <w:jc w:val="both"/>
        <w:rPr>
          <w:highlight w:val="white"/>
        </w:rPr>
      </w:pPr>
      <w:r>
        <w:t>Основные стили античной риторики.</w:t>
      </w:r>
    </w:p>
    <w:p w:rsidR="005658FD" w:rsidRDefault="005658FD" w:rsidP="005658FD">
      <w:pPr>
        <w:pStyle w:val="af"/>
        <w:ind w:left="927"/>
        <w:rPr>
          <w:b/>
          <w:bCs/>
          <w:highlight w:val="white"/>
        </w:rPr>
      </w:pPr>
    </w:p>
    <w:p w:rsidR="005658FD" w:rsidRDefault="005658FD" w:rsidP="005658FD">
      <w:pPr>
        <w:pStyle w:val="af"/>
        <w:ind w:left="0"/>
        <w:jc w:val="center"/>
        <w:rPr>
          <w:b/>
          <w:bCs/>
        </w:rPr>
      </w:pPr>
      <w:r w:rsidRPr="005658FD">
        <w:rPr>
          <w:b/>
          <w:bCs/>
          <w:highlight w:val="white"/>
        </w:rPr>
        <w:t xml:space="preserve">Темы </w:t>
      </w:r>
      <w:r>
        <w:rPr>
          <w:b/>
          <w:bCs/>
        </w:rPr>
        <w:t>докладов</w:t>
      </w:r>
    </w:p>
    <w:p w:rsidR="000E0A15" w:rsidRDefault="000E0A15" w:rsidP="000E0A15">
      <w:pPr>
        <w:pStyle w:val="af"/>
        <w:ind w:left="0"/>
        <w:jc w:val="center"/>
        <w:rPr>
          <w:b/>
          <w:bCs/>
        </w:rPr>
      </w:pPr>
      <w:r>
        <w:rPr>
          <w:b/>
          <w:bCs/>
        </w:rPr>
        <w:t>Проблемы письменной коммуникации</w:t>
      </w:r>
    </w:p>
    <w:p w:rsidR="000E0A15" w:rsidRPr="000E0A15" w:rsidRDefault="000E0A15" w:rsidP="000E0A15">
      <w:pPr>
        <w:pStyle w:val="af"/>
        <w:numPr>
          <w:ilvl w:val="0"/>
          <w:numId w:val="12"/>
        </w:numPr>
        <w:jc w:val="both"/>
      </w:pPr>
      <w:r w:rsidRPr="000E0A15">
        <w:t xml:space="preserve">Понятие и основные признаки текста. </w:t>
      </w:r>
    </w:p>
    <w:p w:rsidR="000E0A15" w:rsidRDefault="000E0A15" w:rsidP="000E0A15">
      <w:pPr>
        <w:pStyle w:val="af"/>
        <w:numPr>
          <w:ilvl w:val="0"/>
          <w:numId w:val="12"/>
        </w:numPr>
        <w:jc w:val="both"/>
      </w:pPr>
      <w:r>
        <w:t>Повествование как тип текста.</w:t>
      </w:r>
    </w:p>
    <w:p w:rsidR="000E0A15" w:rsidRDefault="000E0A15" w:rsidP="000E0A15">
      <w:pPr>
        <w:pStyle w:val="af"/>
        <w:numPr>
          <w:ilvl w:val="0"/>
          <w:numId w:val="12"/>
        </w:numPr>
        <w:jc w:val="both"/>
      </w:pPr>
      <w:r>
        <w:t>Описание как тип текста.</w:t>
      </w:r>
    </w:p>
    <w:p w:rsidR="000E0A15" w:rsidRDefault="000E0A15" w:rsidP="000E0A15">
      <w:pPr>
        <w:pStyle w:val="af"/>
        <w:numPr>
          <w:ilvl w:val="0"/>
          <w:numId w:val="12"/>
        </w:numPr>
        <w:jc w:val="both"/>
      </w:pPr>
      <w:r>
        <w:t>Рассуждение как тип текста.</w:t>
      </w:r>
    </w:p>
    <w:p w:rsidR="006B6A98" w:rsidRDefault="006B6A98" w:rsidP="000E0A15">
      <w:pPr>
        <w:pStyle w:val="af"/>
        <w:numPr>
          <w:ilvl w:val="0"/>
          <w:numId w:val="12"/>
        </w:numPr>
        <w:jc w:val="both"/>
      </w:pPr>
      <w:r>
        <w:t>Научная речь.</w:t>
      </w:r>
    </w:p>
    <w:p w:rsidR="006B6A98" w:rsidRDefault="006B6A98" w:rsidP="000E0A15">
      <w:pPr>
        <w:pStyle w:val="af"/>
        <w:numPr>
          <w:ilvl w:val="0"/>
          <w:numId w:val="12"/>
        </w:numPr>
        <w:jc w:val="both"/>
      </w:pPr>
      <w:r>
        <w:t>Официально-деловая речь.</w:t>
      </w:r>
    </w:p>
    <w:p w:rsidR="006B6A98" w:rsidRDefault="006B6A98" w:rsidP="000E0A15">
      <w:pPr>
        <w:pStyle w:val="af"/>
        <w:numPr>
          <w:ilvl w:val="0"/>
          <w:numId w:val="12"/>
        </w:numPr>
        <w:jc w:val="both"/>
      </w:pPr>
      <w:r>
        <w:t>Публицистическая речь.</w:t>
      </w:r>
    </w:p>
    <w:p w:rsidR="006B6A98" w:rsidRDefault="006B6A98" w:rsidP="000E0A15">
      <w:pPr>
        <w:pStyle w:val="af"/>
        <w:numPr>
          <w:ilvl w:val="0"/>
          <w:numId w:val="12"/>
        </w:numPr>
        <w:jc w:val="both"/>
      </w:pPr>
      <w:r>
        <w:t>Речевая агрессия как феномен.</w:t>
      </w:r>
    </w:p>
    <w:p w:rsidR="006B6A98" w:rsidRDefault="006B6A98" w:rsidP="000E0A15">
      <w:pPr>
        <w:pStyle w:val="af"/>
        <w:numPr>
          <w:ilvl w:val="0"/>
          <w:numId w:val="12"/>
        </w:numPr>
        <w:jc w:val="both"/>
      </w:pPr>
      <w:r>
        <w:t>Языковая норма: статика и динамика.</w:t>
      </w:r>
    </w:p>
    <w:p w:rsidR="000E0A15" w:rsidRPr="000E0A15" w:rsidRDefault="006B6A98" w:rsidP="000E0A15">
      <w:pPr>
        <w:pStyle w:val="af"/>
        <w:numPr>
          <w:ilvl w:val="0"/>
          <w:numId w:val="12"/>
        </w:numPr>
        <w:jc w:val="both"/>
      </w:pPr>
      <w:r>
        <w:t xml:space="preserve">Текст в </w:t>
      </w:r>
      <w:proofErr w:type="spellStart"/>
      <w:r>
        <w:t>интенете</w:t>
      </w:r>
      <w:proofErr w:type="spellEnd"/>
      <w:r>
        <w:t>.</w:t>
      </w:r>
      <w:r w:rsidR="000E0A15">
        <w:t xml:space="preserve"> </w:t>
      </w:r>
    </w:p>
    <w:p w:rsidR="000E0A15" w:rsidRDefault="000E0A15" w:rsidP="000E0A15">
      <w:pPr>
        <w:pStyle w:val="af"/>
        <w:ind w:left="0"/>
        <w:jc w:val="center"/>
        <w:rPr>
          <w:b/>
          <w:bCs/>
        </w:rPr>
      </w:pPr>
    </w:p>
    <w:p w:rsidR="000E0A15" w:rsidRDefault="000E0A15" w:rsidP="005658FD">
      <w:pPr>
        <w:pStyle w:val="af"/>
        <w:ind w:left="0"/>
        <w:jc w:val="center"/>
        <w:rPr>
          <w:b/>
          <w:bCs/>
        </w:rPr>
      </w:pPr>
      <w:r>
        <w:rPr>
          <w:b/>
          <w:bCs/>
        </w:rPr>
        <w:t>Проблемы устной коммуникации</w:t>
      </w:r>
    </w:p>
    <w:p w:rsidR="001B4518" w:rsidRDefault="001B4518" w:rsidP="005658FD">
      <w:pPr>
        <w:pStyle w:val="af"/>
        <w:numPr>
          <w:ilvl w:val="0"/>
          <w:numId w:val="11"/>
        </w:numPr>
        <w:jc w:val="both"/>
      </w:pPr>
      <w:r>
        <w:t>Полемика в научной коммуникации.</w:t>
      </w:r>
    </w:p>
    <w:p w:rsidR="005658FD" w:rsidRDefault="005658FD" w:rsidP="005658FD">
      <w:pPr>
        <w:pStyle w:val="af"/>
        <w:numPr>
          <w:ilvl w:val="0"/>
          <w:numId w:val="11"/>
        </w:numPr>
        <w:jc w:val="both"/>
      </w:pPr>
      <w:r>
        <w:t>Искусство переговоров.</w:t>
      </w:r>
    </w:p>
    <w:p w:rsidR="005658FD" w:rsidRDefault="005658FD" w:rsidP="005658FD">
      <w:pPr>
        <w:pStyle w:val="af"/>
        <w:numPr>
          <w:ilvl w:val="0"/>
          <w:numId w:val="11"/>
        </w:numPr>
        <w:jc w:val="both"/>
      </w:pPr>
      <w:r>
        <w:t>Деловой этикет.</w:t>
      </w:r>
    </w:p>
    <w:p w:rsidR="001B4518" w:rsidRDefault="001B4518" w:rsidP="005658FD">
      <w:pPr>
        <w:pStyle w:val="af"/>
        <w:numPr>
          <w:ilvl w:val="0"/>
          <w:numId w:val="11"/>
        </w:numPr>
        <w:jc w:val="both"/>
      </w:pPr>
      <w:r>
        <w:t>Деловая беседа.</w:t>
      </w:r>
    </w:p>
    <w:p w:rsidR="001B4518" w:rsidRDefault="001B4518" w:rsidP="005658FD">
      <w:pPr>
        <w:pStyle w:val="af"/>
        <w:numPr>
          <w:ilvl w:val="0"/>
          <w:numId w:val="11"/>
        </w:numPr>
        <w:jc w:val="both"/>
      </w:pPr>
      <w:r>
        <w:t>Дискуссия в деловом общении.</w:t>
      </w:r>
    </w:p>
    <w:p w:rsidR="001B4518" w:rsidRDefault="001B4518" w:rsidP="005658FD">
      <w:pPr>
        <w:pStyle w:val="af"/>
        <w:numPr>
          <w:ilvl w:val="0"/>
          <w:numId w:val="11"/>
        </w:numPr>
        <w:jc w:val="both"/>
      </w:pPr>
      <w:r>
        <w:t>Собрание и пресс-конференция.</w:t>
      </w:r>
    </w:p>
    <w:p w:rsidR="005658FD" w:rsidRPr="005658FD" w:rsidRDefault="005658FD" w:rsidP="005658FD">
      <w:pPr>
        <w:pStyle w:val="af"/>
        <w:numPr>
          <w:ilvl w:val="0"/>
          <w:numId w:val="11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5658FD">
        <w:rPr>
          <w:rFonts w:ascii="yandex-sans" w:hAnsi="yandex-sans"/>
          <w:color w:val="000000"/>
          <w:sz w:val="23"/>
          <w:szCs w:val="23"/>
        </w:rPr>
        <w:t>Информационное выступление и его особенности</w:t>
      </w:r>
      <w:r w:rsidR="001B4518">
        <w:rPr>
          <w:rFonts w:ascii="yandex-sans" w:hAnsi="yandex-sans"/>
          <w:color w:val="000000"/>
          <w:sz w:val="23"/>
          <w:szCs w:val="23"/>
        </w:rPr>
        <w:t>.</w:t>
      </w:r>
    </w:p>
    <w:p w:rsidR="005658FD" w:rsidRPr="005658FD" w:rsidRDefault="005658FD" w:rsidP="005658FD">
      <w:pPr>
        <w:pStyle w:val="af"/>
        <w:numPr>
          <w:ilvl w:val="0"/>
          <w:numId w:val="11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5658FD">
        <w:rPr>
          <w:rFonts w:ascii="yandex-sans" w:hAnsi="yandex-sans"/>
          <w:color w:val="000000"/>
          <w:sz w:val="23"/>
          <w:szCs w:val="23"/>
        </w:rPr>
        <w:t>Рекламное выступление.</w:t>
      </w:r>
    </w:p>
    <w:p w:rsidR="001B4518" w:rsidRPr="001B4518" w:rsidRDefault="001B4518" w:rsidP="001B4518">
      <w:pPr>
        <w:pStyle w:val="af"/>
        <w:numPr>
          <w:ilvl w:val="0"/>
          <w:numId w:val="11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1B4518">
        <w:rPr>
          <w:rFonts w:ascii="yandex-sans" w:hAnsi="yandex-sans"/>
          <w:color w:val="000000"/>
          <w:sz w:val="23"/>
          <w:szCs w:val="23"/>
        </w:rPr>
        <w:t>Протокольно-этикетное выступление и его основные особенности</w:t>
      </w:r>
      <w:r>
        <w:rPr>
          <w:rFonts w:ascii="yandex-sans" w:hAnsi="yandex-sans"/>
          <w:color w:val="000000"/>
          <w:sz w:val="23"/>
          <w:szCs w:val="23"/>
        </w:rPr>
        <w:t>.</w:t>
      </w:r>
    </w:p>
    <w:p w:rsidR="001B4518" w:rsidRDefault="001B4518" w:rsidP="001B4518">
      <w:pPr>
        <w:pStyle w:val="af"/>
        <w:numPr>
          <w:ilvl w:val="0"/>
          <w:numId w:val="11"/>
        </w:numPr>
        <w:shd w:val="clear" w:color="auto" w:fill="FFFFFF"/>
        <w:rPr>
          <w:rFonts w:ascii="yandex-sans" w:hAnsi="yandex-sans"/>
          <w:color w:val="000000"/>
          <w:sz w:val="23"/>
          <w:szCs w:val="23"/>
        </w:rPr>
      </w:pPr>
      <w:r w:rsidRPr="001B4518">
        <w:rPr>
          <w:rFonts w:ascii="yandex-sans" w:hAnsi="yandex-sans"/>
          <w:color w:val="000000"/>
          <w:sz w:val="23"/>
          <w:szCs w:val="23"/>
        </w:rPr>
        <w:t>Убеждающее выступление, его основные особенности</w:t>
      </w:r>
      <w:r>
        <w:rPr>
          <w:rFonts w:ascii="yandex-sans" w:hAnsi="yandex-sans"/>
          <w:color w:val="000000"/>
          <w:sz w:val="23"/>
          <w:szCs w:val="23"/>
        </w:rPr>
        <w:t>.</w:t>
      </w:r>
    </w:p>
    <w:p w:rsidR="00524849" w:rsidRDefault="00524849" w:rsidP="00524849">
      <w:pPr>
        <w:pStyle w:val="af"/>
        <w:shd w:val="clear" w:color="auto" w:fill="FFFFFF"/>
        <w:ind w:left="927"/>
        <w:rPr>
          <w:rFonts w:ascii="yandex-sans" w:hAnsi="yandex-sans"/>
          <w:color w:val="000000"/>
          <w:sz w:val="23"/>
          <w:szCs w:val="23"/>
        </w:rPr>
      </w:pPr>
    </w:p>
    <w:p w:rsidR="00524849" w:rsidRPr="00160ECB" w:rsidRDefault="00524849" w:rsidP="00524849">
      <w:pPr>
        <w:ind w:left="720" w:right="-2"/>
        <w:jc w:val="center"/>
        <w:rPr>
          <w:rFonts w:asciiTheme="majorBidi" w:hAnsiTheme="majorBidi" w:cstheme="majorBidi"/>
          <w:b/>
          <w:bCs/>
        </w:rPr>
      </w:pPr>
      <w:r w:rsidRPr="00160ECB">
        <w:rPr>
          <w:rFonts w:asciiTheme="majorBidi" w:hAnsiTheme="majorBidi" w:cstheme="majorBidi"/>
          <w:b/>
          <w:bCs/>
        </w:rPr>
        <w:t>Схема анализа ораторской речи</w:t>
      </w:r>
    </w:p>
    <w:p w:rsidR="00524849" w:rsidRPr="00160ECB" w:rsidRDefault="00524849" w:rsidP="00524849">
      <w:pPr>
        <w:numPr>
          <w:ilvl w:val="0"/>
          <w:numId w:val="13"/>
        </w:numPr>
        <w:ind w:right="-2"/>
        <w:rPr>
          <w:rFonts w:asciiTheme="majorBidi" w:hAnsiTheme="majorBidi" w:cstheme="majorBidi"/>
        </w:rPr>
      </w:pPr>
      <w:r w:rsidRPr="00160ECB">
        <w:rPr>
          <w:rFonts w:asciiTheme="majorBidi" w:hAnsiTheme="majorBidi" w:cstheme="majorBidi"/>
        </w:rPr>
        <w:t>Какова тема выступления? Достигнута ли его цель? Подходит ли тема аудитории, вызывает ли интерес?</w:t>
      </w:r>
    </w:p>
    <w:p w:rsidR="00524849" w:rsidRPr="00160ECB" w:rsidRDefault="00524849" w:rsidP="00524849">
      <w:pPr>
        <w:numPr>
          <w:ilvl w:val="0"/>
          <w:numId w:val="13"/>
        </w:numPr>
        <w:ind w:right="-2"/>
        <w:rPr>
          <w:rFonts w:asciiTheme="majorBidi" w:hAnsiTheme="majorBidi" w:cstheme="majorBidi"/>
        </w:rPr>
      </w:pPr>
      <w:r w:rsidRPr="00160ECB">
        <w:rPr>
          <w:rFonts w:asciiTheme="majorBidi" w:hAnsiTheme="majorBidi" w:cstheme="majorBidi"/>
        </w:rPr>
        <w:t>Какой материал использован в тексте выступления?</w:t>
      </w:r>
    </w:p>
    <w:p w:rsidR="00524849" w:rsidRPr="00160ECB" w:rsidRDefault="00524849" w:rsidP="00524849">
      <w:pPr>
        <w:numPr>
          <w:ilvl w:val="0"/>
          <w:numId w:val="13"/>
        </w:numPr>
        <w:ind w:right="-2"/>
        <w:rPr>
          <w:rFonts w:asciiTheme="majorBidi" w:hAnsiTheme="majorBidi" w:cstheme="majorBidi"/>
        </w:rPr>
      </w:pPr>
      <w:r w:rsidRPr="00160ECB">
        <w:rPr>
          <w:rFonts w:asciiTheme="majorBidi" w:hAnsiTheme="majorBidi" w:cstheme="majorBidi"/>
        </w:rPr>
        <w:t>Какова композиция речи? Какие методы изложения материала используются?</w:t>
      </w:r>
    </w:p>
    <w:p w:rsidR="00524849" w:rsidRPr="00160ECB" w:rsidRDefault="00524849" w:rsidP="00524849">
      <w:pPr>
        <w:numPr>
          <w:ilvl w:val="0"/>
          <w:numId w:val="13"/>
        </w:numPr>
        <w:ind w:right="-2"/>
        <w:rPr>
          <w:rFonts w:asciiTheme="majorBidi" w:hAnsiTheme="majorBidi" w:cstheme="majorBidi"/>
        </w:rPr>
      </w:pPr>
      <w:r w:rsidRPr="00160ECB">
        <w:rPr>
          <w:rFonts w:asciiTheme="majorBidi" w:hAnsiTheme="majorBidi" w:cstheme="majorBidi"/>
        </w:rPr>
        <w:t>Логичная ли, доказательна ли речь?</w:t>
      </w:r>
    </w:p>
    <w:p w:rsidR="00524849" w:rsidRPr="00160ECB" w:rsidRDefault="00524849" w:rsidP="00524849">
      <w:pPr>
        <w:numPr>
          <w:ilvl w:val="0"/>
          <w:numId w:val="13"/>
        </w:numPr>
        <w:ind w:right="-2"/>
        <w:rPr>
          <w:rFonts w:asciiTheme="majorBidi" w:hAnsiTheme="majorBidi" w:cstheme="majorBidi"/>
        </w:rPr>
      </w:pPr>
      <w:r w:rsidRPr="00160ECB">
        <w:rPr>
          <w:rFonts w:asciiTheme="majorBidi" w:hAnsiTheme="majorBidi" w:cstheme="majorBidi"/>
        </w:rPr>
        <w:t>Отвечает ли речь критериям правильности, точности, выразительности, богатства?</w:t>
      </w:r>
    </w:p>
    <w:p w:rsidR="00524849" w:rsidRPr="00160ECB" w:rsidRDefault="00524849" w:rsidP="00524849">
      <w:pPr>
        <w:numPr>
          <w:ilvl w:val="0"/>
          <w:numId w:val="13"/>
        </w:numPr>
        <w:ind w:right="-2"/>
        <w:rPr>
          <w:rFonts w:asciiTheme="majorBidi" w:hAnsiTheme="majorBidi" w:cstheme="majorBidi"/>
        </w:rPr>
      </w:pPr>
      <w:r w:rsidRPr="00160ECB">
        <w:rPr>
          <w:rFonts w:asciiTheme="majorBidi" w:hAnsiTheme="majorBidi" w:cstheme="majorBidi"/>
        </w:rPr>
        <w:t>Каков способ произнесения речи?</w:t>
      </w:r>
    </w:p>
    <w:p w:rsidR="00524849" w:rsidRPr="00160ECB" w:rsidRDefault="00524849" w:rsidP="00524849">
      <w:pPr>
        <w:numPr>
          <w:ilvl w:val="0"/>
          <w:numId w:val="13"/>
        </w:numPr>
        <w:ind w:right="-2"/>
        <w:rPr>
          <w:rFonts w:asciiTheme="majorBidi" w:hAnsiTheme="majorBidi" w:cstheme="majorBidi"/>
        </w:rPr>
      </w:pPr>
      <w:r w:rsidRPr="00160ECB">
        <w:rPr>
          <w:rFonts w:asciiTheme="majorBidi" w:hAnsiTheme="majorBidi" w:cstheme="majorBidi"/>
        </w:rPr>
        <w:t xml:space="preserve">Соблюдает ли </w:t>
      </w:r>
      <w:proofErr w:type="gramStart"/>
      <w:r w:rsidRPr="00160ECB">
        <w:rPr>
          <w:rFonts w:asciiTheme="majorBidi" w:hAnsiTheme="majorBidi" w:cstheme="majorBidi"/>
        </w:rPr>
        <w:t>говорящий</w:t>
      </w:r>
      <w:proofErr w:type="gramEnd"/>
      <w:r w:rsidRPr="00160ECB">
        <w:rPr>
          <w:rFonts w:asciiTheme="majorBidi" w:hAnsiTheme="majorBidi" w:cstheme="majorBidi"/>
        </w:rPr>
        <w:t xml:space="preserve"> требования техники речи?</w:t>
      </w:r>
    </w:p>
    <w:p w:rsidR="00524849" w:rsidRPr="00160ECB" w:rsidRDefault="00524849" w:rsidP="00524849">
      <w:pPr>
        <w:numPr>
          <w:ilvl w:val="0"/>
          <w:numId w:val="13"/>
        </w:numPr>
        <w:ind w:right="-2"/>
        <w:rPr>
          <w:rFonts w:asciiTheme="majorBidi" w:hAnsiTheme="majorBidi" w:cstheme="majorBidi"/>
        </w:rPr>
      </w:pPr>
      <w:r w:rsidRPr="00160ECB">
        <w:rPr>
          <w:rFonts w:asciiTheme="majorBidi" w:hAnsiTheme="majorBidi" w:cstheme="majorBidi"/>
        </w:rPr>
        <w:t>Каков внешний вид оратора, уместны ли жесты и мимика? Насколько свободно он держится перед слушателями?</w:t>
      </w:r>
    </w:p>
    <w:p w:rsidR="00524849" w:rsidRPr="00160ECB" w:rsidRDefault="00524849" w:rsidP="00524849">
      <w:pPr>
        <w:numPr>
          <w:ilvl w:val="0"/>
          <w:numId w:val="13"/>
        </w:numPr>
        <w:ind w:right="-2"/>
        <w:rPr>
          <w:rFonts w:asciiTheme="majorBidi" w:hAnsiTheme="majorBidi" w:cstheme="majorBidi"/>
        </w:rPr>
      </w:pPr>
      <w:r w:rsidRPr="00160ECB">
        <w:rPr>
          <w:rFonts w:asciiTheme="majorBidi" w:hAnsiTheme="majorBidi" w:cstheme="majorBidi"/>
        </w:rPr>
        <w:t xml:space="preserve">Установлен ли контакт с аудиторией? При </w:t>
      </w:r>
      <w:proofErr w:type="gramStart"/>
      <w:r w:rsidRPr="00160ECB">
        <w:rPr>
          <w:rFonts w:asciiTheme="majorBidi" w:hAnsiTheme="majorBidi" w:cstheme="majorBidi"/>
        </w:rPr>
        <w:t>помощи</w:t>
      </w:r>
      <w:proofErr w:type="gramEnd"/>
      <w:r w:rsidRPr="00160ECB">
        <w:rPr>
          <w:rFonts w:asciiTheme="majorBidi" w:hAnsiTheme="majorBidi" w:cstheme="majorBidi"/>
        </w:rPr>
        <w:t xml:space="preserve"> каких средств?</w:t>
      </w:r>
    </w:p>
    <w:p w:rsidR="00524849" w:rsidRPr="00160ECB" w:rsidRDefault="00524849" w:rsidP="00524849">
      <w:pPr>
        <w:numPr>
          <w:ilvl w:val="0"/>
          <w:numId w:val="13"/>
        </w:numPr>
        <w:ind w:right="-2"/>
        <w:rPr>
          <w:rFonts w:asciiTheme="majorBidi" w:hAnsiTheme="majorBidi" w:cstheme="majorBidi"/>
        </w:rPr>
      </w:pPr>
      <w:r w:rsidRPr="00160ECB">
        <w:rPr>
          <w:rFonts w:asciiTheme="majorBidi" w:hAnsiTheme="majorBidi" w:cstheme="majorBidi"/>
        </w:rPr>
        <w:t>Определите, к какому речевому типу относится оратор.</w:t>
      </w:r>
    </w:p>
    <w:p w:rsidR="00524849" w:rsidRPr="00554248" w:rsidRDefault="00524849" w:rsidP="00524849">
      <w:pPr>
        <w:pStyle w:val="12"/>
        <w:ind w:left="0" w:right="0" w:firstLine="0"/>
        <w:rPr>
          <w:rFonts w:ascii="Times New Roman" w:hAnsi="Times New Roman"/>
          <w:sz w:val="24"/>
          <w:szCs w:val="24"/>
        </w:rPr>
      </w:pPr>
    </w:p>
    <w:p w:rsidR="003310A5" w:rsidRDefault="003310A5" w:rsidP="001B4518">
      <w:pPr>
        <w:rPr>
          <w:b/>
          <w:i/>
          <w:highlight w:val="white"/>
        </w:rPr>
      </w:pPr>
      <w:bookmarkStart w:id="10" w:name="_GoBack"/>
      <w:bookmarkEnd w:id="10"/>
    </w:p>
    <w:p w:rsidR="006A4D53" w:rsidRPr="001B4518" w:rsidRDefault="006A4D53" w:rsidP="001B4518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оценивания индикаторов достижения результатов обучения по дисциплине </w:t>
      </w:r>
      <w:r w:rsidR="003310A5">
        <w:rPr>
          <w:b/>
          <w:i/>
          <w:highlight w:val="white"/>
        </w:rPr>
        <w:t>«</w:t>
      </w:r>
      <w:r w:rsidR="00033B5E">
        <w:rPr>
          <w:b/>
          <w:i/>
          <w:highlight w:val="white"/>
        </w:rPr>
        <w:t>Основы риторики</w:t>
      </w:r>
      <w:r w:rsidR="003310A5">
        <w:rPr>
          <w:b/>
          <w:i/>
          <w:highlight w:val="white"/>
        </w:rPr>
        <w:t>»</w:t>
      </w:r>
    </w:p>
    <w:p w:rsidR="003310A5" w:rsidRDefault="006A4D53" w:rsidP="003310A5">
      <w:pPr>
        <w:suppressAutoHyphens/>
        <w:spacing w:line="100" w:lineRule="atLeast"/>
        <w:ind w:firstLine="700"/>
        <w:jc w:val="both"/>
        <w:rPr>
          <w:bCs/>
        </w:rPr>
      </w:pPr>
      <w:r>
        <w:rPr>
          <w:bCs/>
        </w:rPr>
        <w:t xml:space="preserve">Результаты прохождения аттестации оцениваются по шкале </w:t>
      </w:r>
      <w:r w:rsidR="003310A5">
        <w:rPr>
          <w:bCs/>
        </w:rPr>
        <w:t>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аттестации.</w:t>
      </w:r>
    </w:p>
    <w:p w:rsidR="003310A5" w:rsidRDefault="003310A5" w:rsidP="006A4D53">
      <w:pPr>
        <w:ind w:firstLine="397"/>
        <w:jc w:val="both"/>
        <w:rPr>
          <w:bCs/>
        </w:rPr>
      </w:pPr>
    </w:p>
    <w:p w:rsidR="006A4D53" w:rsidRDefault="006A4D53" w:rsidP="006A4D53">
      <w:pPr>
        <w:ind w:firstLine="397"/>
        <w:jc w:val="both"/>
      </w:pPr>
      <w:r>
        <w:t xml:space="preserve">Таблица 10.1 </w:t>
      </w:r>
    </w:p>
    <w:tbl>
      <w:tblPr>
        <w:tblStyle w:val="a6"/>
        <w:tblW w:w="9464" w:type="dxa"/>
        <w:tblLayout w:type="fixed"/>
        <w:tblLook w:val="04A0"/>
      </w:tblPr>
      <w:tblGrid>
        <w:gridCol w:w="1951"/>
        <w:gridCol w:w="4678"/>
        <w:gridCol w:w="2835"/>
      </w:tblGrid>
      <w:tr w:rsidR="00D03908" w:rsidRPr="00261162" w:rsidTr="00D03908">
        <w:tc>
          <w:tcPr>
            <w:tcW w:w="1951" w:type="dxa"/>
          </w:tcPr>
          <w:p w:rsidR="00D03908" w:rsidRPr="00BE7884" w:rsidRDefault="00D03908" w:rsidP="00E15410">
            <w:pPr>
              <w:jc w:val="center"/>
              <w:rPr>
                <w:b/>
              </w:rPr>
            </w:pPr>
            <w:r w:rsidRPr="00BE7884">
              <w:rPr>
                <w:b/>
              </w:rPr>
              <w:t>Код компетенции</w:t>
            </w:r>
          </w:p>
        </w:tc>
        <w:tc>
          <w:tcPr>
            <w:tcW w:w="4678" w:type="dxa"/>
          </w:tcPr>
          <w:p w:rsidR="00D03908" w:rsidRPr="00BE7884" w:rsidRDefault="00D03908" w:rsidP="00E15410">
            <w:pPr>
              <w:jc w:val="center"/>
              <w:rPr>
                <w:b/>
              </w:rPr>
            </w:pPr>
            <w:r w:rsidRPr="00BE7884">
              <w:rPr>
                <w:b/>
              </w:rPr>
              <w:t xml:space="preserve">Результат </w:t>
            </w:r>
            <w:proofErr w:type="gramStart"/>
            <w:r w:rsidRPr="00BE7884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2835" w:type="dxa"/>
          </w:tcPr>
          <w:p w:rsidR="00D03908" w:rsidRPr="00BE7884" w:rsidRDefault="00D03908" w:rsidP="00E15410">
            <w:pPr>
              <w:jc w:val="center"/>
              <w:rPr>
                <w:b/>
              </w:rPr>
            </w:pPr>
            <w:r w:rsidRPr="00BE7884">
              <w:rPr>
                <w:b/>
              </w:rPr>
              <w:t>Оценочное средство</w:t>
            </w:r>
          </w:p>
        </w:tc>
      </w:tr>
      <w:tr w:rsidR="00D03908" w:rsidRPr="00261162" w:rsidTr="00D03908">
        <w:tc>
          <w:tcPr>
            <w:tcW w:w="1951" w:type="dxa"/>
            <w:vMerge w:val="restart"/>
          </w:tcPr>
          <w:p w:rsidR="00725941" w:rsidRDefault="00725941" w:rsidP="00033B5E"/>
          <w:p w:rsidR="00725941" w:rsidRDefault="00725941" w:rsidP="00033B5E"/>
          <w:p w:rsidR="00725941" w:rsidRDefault="00725941" w:rsidP="00033B5E"/>
          <w:p w:rsidR="006B7EDE" w:rsidRDefault="006B7EDE" w:rsidP="00033B5E"/>
          <w:p w:rsidR="006B7EDE" w:rsidRDefault="006B7EDE" w:rsidP="00033B5E"/>
          <w:p w:rsidR="006B7EDE" w:rsidRDefault="006B7EDE" w:rsidP="00033B5E"/>
          <w:p w:rsidR="006B7EDE" w:rsidRDefault="006B7EDE" w:rsidP="00033B5E"/>
          <w:p w:rsidR="006B7EDE" w:rsidRDefault="006B7EDE" w:rsidP="00033B5E"/>
          <w:p w:rsidR="006B7EDE" w:rsidRDefault="006B7EDE" w:rsidP="00033B5E"/>
          <w:p w:rsidR="00D03908" w:rsidRPr="00033B5E" w:rsidRDefault="00D03908" w:rsidP="00033B5E">
            <w:pPr>
              <w:rPr>
                <w:rFonts w:asciiTheme="majorBidi" w:hAnsiTheme="majorBidi" w:cstheme="majorBidi"/>
              </w:rPr>
            </w:pPr>
            <w:r>
              <w:t xml:space="preserve">ОК-5 </w:t>
            </w:r>
            <w:r w:rsidRPr="00822468">
              <w:rPr>
                <w:rFonts w:asciiTheme="majorBidi" w:hAnsiTheme="majorBidi" w:cstheme="majorBidi"/>
                <w:color w:val="000000"/>
              </w:rPr>
              <w:t xml:space="preserve">Способность к коммуникации в устной и письменной </w:t>
            </w:r>
            <w:proofErr w:type="gramStart"/>
            <w:r w:rsidRPr="00822468">
              <w:rPr>
                <w:rFonts w:asciiTheme="majorBidi" w:hAnsiTheme="majorBidi" w:cstheme="majorBidi"/>
                <w:color w:val="000000"/>
              </w:rPr>
              <w:t>формах</w:t>
            </w:r>
            <w:proofErr w:type="gramEnd"/>
            <w:r w:rsidRPr="00822468">
              <w:rPr>
                <w:rFonts w:asciiTheme="majorBidi" w:hAnsiTheme="majorBidi" w:cstheme="majorBidi"/>
                <w:color w:val="000000"/>
              </w:rPr>
              <w:t xml:space="preserve"> на русском и иностранном языках для решения задач межличностного и межкультурного взаимодействия</w:t>
            </w:r>
          </w:p>
        </w:tc>
        <w:tc>
          <w:tcPr>
            <w:tcW w:w="4678" w:type="dxa"/>
          </w:tcPr>
          <w:p w:rsidR="00D03908" w:rsidRPr="00865F10" w:rsidRDefault="00D03908" w:rsidP="00D03908">
            <w:r>
              <w:t>Знание</w:t>
            </w:r>
            <w:r w:rsidRPr="00865F10">
              <w:t xml:space="preserve"> </w:t>
            </w:r>
            <w:r>
              <w:t>принципов</w:t>
            </w:r>
            <w:r w:rsidRPr="00865F10">
              <w:t xml:space="preserve"> построения устного и письменного высказывания </w:t>
            </w:r>
          </w:p>
        </w:tc>
        <w:tc>
          <w:tcPr>
            <w:tcW w:w="2835" w:type="dxa"/>
          </w:tcPr>
          <w:p w:rsidR="00D03908" w:rsidRPr="00865F10" w:rsidRDefault="00D03908" w:rsidP="0044735D">
            <w:r>
              <w:t>Реферат, доклады и выступления</w:t>
            </w:r>
          </w:p>
          <w:p w:rsidR="00D03908" w:rsidRPr="00865F10" w:rsidRDefault="00725941" w:rsidP="00D03908">
            <w:r>
              <w:t xml:space="preserve">Дифференцированный зачет </w:t>
            </w:r>
          </w:p>
        </w:tc>
      </w:tr>
      <w:tr w:rsidR="00D03908" w:rsidRPr="00261162" w:rsidTr="00D03908">
        <w:tc>
          <w:tcPr>
            <w:tcW w:w="1951" w:type="dxa"/>
            <w:vMerge/>
          </w:tcPr>
          <w:p w:rsidR="00D03908" w:rsidRDefault="00D03908" w:rsidP="00033B5E"/>
        </w:tc>
        <w:tc>
          <w:tcPr>
            <w:tcW w:w="4678" w:type="dxa"/>
          </w:tcPr>
          <w:p w:rsidR="00D03908" w:rsidRDefault="00D03908" w:rsidP="00D03908">
            <w:r>
              <w:t>Знание правил и закономерностей</w:t>
            </w:r>
            <w:r w:rsidRPr="00865F10">
              <w:t xml:space="preserve"> деловой устной и письменной коммуникации</w:t>
            </w:r>
          </w:p>
          <w:p w:rsidR="00D03908" w:rsidRDefault="00D03908" w:rsidP="00D03908">
            <w:r w:rsidRPr="00865F10">
              <w:t xml:space="preserve"> </w:t>
            </w:r>
          </w:p>
        </w:tc>
        <w:tc>
          <w:tcPr>
            <w:tcW w:w="2835" w:type="dxa"/>
          </w:tcPr>
          <w:p w:rsidR="00D03908" w:rsidRPr="00D03908" w:rsidRDefault="00D03908" w:rsidP="00D03908">
            <w:pPr>
              <w:jc w:val="both"/>
            </w:pPr>
            <w:r w:rsidRPr="00D03908">
              <w:t>Письменная работа (тестирование)</w:t>
            </w:r>
          </w:p>
          <w:p w:rsidR="00D03908" w:rsidRPr="00865F10" w:rsidRDefault="00725941" w:rsidP="00E15410">
            <w:r>
              <w:t>Дифференцированный зачет</w:t>
            </w:r>
          </w:p>
        </w:tc>
      </w:tr>
      <w:tr w:rsidR="00D03908" w:rsidRPr="00261162" w:rsidTr="00D03908">
        <w:tc>
          <w:tcPr>
            <w:tcW w:w="1951" w:type="dxa"/>
            <w:vMerge/>
          </w:tcPr>
          <w:p w:rsidR="00D03908" w:rsidRDefault="00D03908" w:rsidP="00033B5E"/>
        </w:tc>
        <w:tc>
          <w:tcPr>
            <w:tcW w:w="4678" w:type="dxa"/>
          </w:tcPr>
          <w:p w:rsidR="00D03908" w:rsidRDefault="00D03908" w:rsidP="00D03908">
            <w:proofErr w:type="gramStart"/>
            <w:r>
              <w:t>Умение</w:t>
            </w:r>
            <w:r w:rsidRPr="00865F10">
              <w:t xml:space="preserve"> применять на практике</w:t>
            </w:r>
            <w:r>
              <w:t xml:space="preserve"> </w:t>
            </w:r>
            <w:r w:rsidRPr="00865F10">
              <w:t xml:space="preserve">деловую коммуникацию в устной и письменной </w:t>
            </w:r>
            <w:r>
              <w:t>формах</w:t>
            </w:r>
            <w:r w:rsidRPr="00865F10">
              <w:t xml:space="preserve"> </w:t>
            </w:r>
            <w:proofErr w:type="gramEnd"/>
          </w:p>
          <w:p w:rsidR="00D03908" w:rsidRDefault="00D03908" w:rsidP="00D03908"/>
        </w:tc>
        <w:tc>
          <w:tcPr>
            <w:tcW w:w="2835" w:type="dxa"/>
          </w:tcPr>
          <w:p w:rsidR="00D03908" w:rsidRDefault="00D03908" w:rsidP="00E15410">
            <w:r>
              <w:t xml:space="preserve">Реферат, </w:t>
            </w:r>
            <w:r w:rsidR="00D572EC">
              <w:t>доклады и выступления</w:t>
            </w:r>
          </w:p>
          <w:p w:rsidR="00725941" w:rsidRPr="00865F10" w:rsidRDefault="00725941" w:rsidP="00E15410">
            <w:r>
              <w:t>Дифференцированный зачет</w:t>
            </w:r>
          </w:p>
        </w:tc>
      </w:tr>
      <w:tr w:rsidR="00D03908" w:rsidRPr="00261162" w:rsidTr="00D03908">
        <w:tc>
          <w:tcPr>
            <w:tcW w:w="1951" w:type="dxa"/>
            <w:vMerge/>
          </w:tcPr>
          <w:p w:rsidR="00D03908" w:rsidRDefault="00D03908" w:rsidP="00033B5E"/>
        </w:tc>
        <w:tc>
          <w:tcPr>
            <w:tcW w:w="4678" w:type="dxa"/>
          </w:tcPr>
          <w:p w:rsidR="00D03908" w:rsidRDefault="00D03908" w:rsidP="00D03908">
            <w:r>
              <w:t xml:space="preserve">Умение применять на практике </w:t>
            </w:r>
            <w:r w:rsidRPr="00865F10">
              <w:t>ме</w:t>
            </w:r>
            <w:r>
              <w:t xml:space="preserve">тоды и навыки делового общения </w:t>
            </w:r>
          </w:p>
          <w:p w:rsidR="00D03908" w:rsidRPr="00865F10" w:rsidRDefault="00D03908" w:rsidP="00D03908"/>
        </w:tc>
        <w:tc>
          <w:tcPr>
            <w:tcW w:w="2835" w:type="dxa"/>
          </w:tcPr>
          <w:p w:rsidR="002B7D3A" w:rsidRPr="00865F10" w:rsidRDefault="002B7D3A" w:rsidP="002B7D3A">
            <w:r>
              <w:t>Реферат, доклады и выступления</w:t>
            </w:r>
          </w:p>
          <w:p w:rsidR="00D03908" w:rsidRPr="00865F10" w:rsidRDefault="00725941" w:rsidP="00E15410">
            <w:r>
              <w:t>Дифференцированный зачет</w:t>
            </w:r>
          </w:p>
        </w:tc>
      </w:tr>
      <w:tr w:rsidR="00D03908" w:rsidRPr="00261162" w:rsidTr="00D03908">
        <w:tc>
          <w:tcPr>
            <w:tcW w:w="1951" w:type="dxa"/>
            <w:vMerge/>
          </w:tcPr>
          <w:p w:rsidR="00D03908" w:rsidRDefault="00D03908" w:rsidP="00033B5E"/>
        </w:tc>
        <w:tc>
          <w:tcPr>
            <w:tcW w:w="4678" w:type="dxa"/>
          </w:tcPr>
          <w:p w:rsidR="00D03908" w:rsidRDefault="00D03908" w:rsidP="00D03908">
            <w:r>
              <w:t xml:space="preserve">Умение применять на практике </w:t>
            </w:r>
            <w:r w:rsidRPr="00865F10">
              <w:t xml:space="preserve">методику составления суждения в межличностном деловом общении </w:t>
            </w:r>
          </w:p>
          <w:p w:rsidR="00D03908" w:rsidRPr="00865F10" w:rsidRDefault="00D03908" w:rsidP="00D03908"/>
        </w:tc>
        <w:tc>
          <w:tcPr>
            <w:tcW w:w="2835" w:type="dxa"/>
          </w:tcPr>
          <w:p w:rsidR="002B7D3A" w:rsidRPr="00865F10" w:rsidRDefault="002B7D3A" w:rsidP="002B7D3A">
            <w:r>
              <w:t>Реферат, доклады и выступления</w:t>
            </w:r>
          </w:p>
          <w:p w:rsidR="00D03908" w:rsidRPr="00865F10" w:rsidRDefault="00725941" w:rsidP="00E15410">
            <w:r>
              <w:t>Дифференцированный зачет</w:t>
            </w:r>
          </w:p>
        </w:tc>
      </w:tr>
      <w:tr w:rsidR="00D03908" w:rsidRPr="00261162" w:rsidTr="00D03908">
        <w:tc>
          <w:tcPr>
            <w:tcW w:w="1951" w:type="dxa"/>
            <w:vMerge/>
          </w:tcPr>
          <w:p w:rsidR="00D03908" w:rsidRDefault="00D03908" w:rsidP="00033B5E"/>
        </w:tc>
        <w:tc>
          <w:tcPr>
            <w:tcW w:w="4678" w:type="dxa"/>
          </w:tcPr>
          <w:p w:rsidR="00D03908" w:rsidRDefault="00D03908" w:rsidP="00D03908">
            <w:r>
              <w:t>Владение</w:t>
            </w:r>
            <w:r w:rsidRPr="00865F10">
              <w:t xml:space="preserve"> навыками деловых коммуникаций в устной и письменной форме </w:t>
            </w:r>
            <w:r>
              <w:t>на русском и иностранных языках</w:t>
            </w:r>
          </w:p>
          <w:p w:rsidR="00D03908" w:rsidRDefault="00D03908" w:rsidP="00D03908"/>
        </w:tc>
        <w:tc>
          <w:tcPr>
            <w:tcW w:w="2835" w:type="dxa"/>
          </w:tcPr>
          <w:p w:rsidR="002B7D3A" w:rsidRPr="00865F10" w:rsidRDefault="002B7D3A" w:rsidP="002B7D3A">
            <w:r>
              <w:t>Реферат, доклады и выступления</w:t>
            </w:r>
          </w:p>
          <w:p w:rsidR="00D03908" w:rsidRPr="00865F10" w:rsidRDefault="00725941" w:rsidP="00E15410">
            <w:r>
              <w:t>Дифференцированный зачет</w:t>
            </w:r>
          </w:p>
        </w:tc>
      </w:tr>
      <w:tr w:rsidR="00D03908" w:rsidRPr="00261162" w:rsidTr="00D03908">
        <w:tc>
          <w:tcPr>
            <w:tcW w:w="1951" w:type="dxa"/>
            <w:vMerge/>
          </w:tcPr>
          <w:p w:rsidR="00D03908" w:rsidRDefault="00D03908" w:rsidP="00033B5E"/>
        </w:tc>
        <w:tc>
          <w:tcPr>
            <w:tcW w:w="4678" w:type="dxa"/>
          </w:tcPr>
          <w:p w:rsidR="00D03908" w:rsidRDefault="00D03908" w:rsidP="00D03908">
            <w:r>
              <w:t>Владение</w:t>
            </w:r>
            <w:r w:rsidRPr="00865F10">
              <w:t xml:space="preserve"> методикой составления суждения в межличностном деловом общении </w:t>
            </w:r>
          </w:p>
          <w:p w:rsidR="00D03908" w:rsidRPr="00865F10" w:rsidRDefault="00D03908" w:rsidP="00D03908"/>
        </w:tc>
        <w:tc>
          <w:tcPr>
            <w:tcW w:w="2835" w:type="dxa"/>
          </w:tcPr>
          <w:p w:rsidR="00D03908" w:rsidRDefault="00750668" w:rsidP="00E15410">
            <w:r>
              <w:t xml:space="preserve">Реферат, </w:t>
            </w:r>
            <w:r w:rsidR="00D572EC">
              <w:t>доклады и выступления</w:t>
            </w:r>
          </w:p>
          <w:p w:rsidR="00725941" w:rsidRPr="00865F10" w:rsidRDefault="00725941" w:rsidP="00E15410">
            <w:r>
              <w:t>Дифференцированный зачет</w:t>
            </w:r>
          </w:p>
        </w:tc>
      </w:tr>
    </w:tbl>
    <w:p w:rsidR="00B625A5" w:rsidRPr="00B625A5" w:rsidRDefault="00B625A5" w:rsidP="00D572EC">
      <w:pPr>
        <w:jc w:val="both"/>
        <w:rPr>
          <w:color w:val="0070C0"/>
        </w:rPr>
      </w:pPr>
    </w:p>
    <w:p w:rsidR="00750668" w:rsidRPr="00D572EC" w:rsidRDefault="00B625A5" w:rsidP="00D572EC">
      <w:pPr>
        <w:ind w:firstLine="397"/>
        <w:jc w:val="both"/>
        <w:rPr>
          <w:color w:val="0070C0"/>
        </w:rPr>
      </w:pPr>
      <w:r w:rsidRPr="00B625A5">
        <w:t>Таблица 10.2</w:t>
      </w:r>
      <w:r w:rsidRPr="00B625A5">
        <w:rPr>
          <w:color w:val="0070C0"/>
        </w:rPr>
        <w:t xml:space="preserve"> </w:t>
      </w:r>
    </w:p>
    <w:tbl>
      <w:tblPr>
        <w:tblpPr w:leftFromText="180" w:rightFromText="180" w:vertAnchor="text" w:horzAnchor="margin" w:tblpX="-176" w:tblpY="116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06"/>
        <w:gridCol w:w="1417"/>
      </w:tblGrid>
      <w:tr w:rsidR="00750668" w:rsidRPr="006001C4" w:rsidTr="006B7EDE">
        <w:tc>
          <w:tcPr>
            <w:tcW w:w="8506" w:type="dxa"/>
          </w:tcPr>
          <w:p w:rsidR="00750668" w:rsidRPr="00D3497E" w:rsidRDefault="00750668" w:rsidP="006B7EDE">
            <w:pPr>
              <w:spacing w:before="120" w:after="120"/>
              <w:jc w:val="center"/>
              <w:rPr>
                <w:b/>
              </w:rPr>
            </w:pPr>
            <w:r w:rsidRPr="00D3497E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417" w:type="dxa"/>
          </w:tcPr>
          <w:p w:rsidR="00750668" w:rsidRPr="00D3497E" w:rsidRDefault="00750668" w:rsidP="006B7EDE">
            <w:pPr>
              <w:spacing w:before="120"/>
              <w:jc w:val="center"/>
              <w:rPr>
                <w:b/>
              </w:rPr>
            </w:pPr>
            <w:r w:rsidRPr="00D3497E">
              <w:rPr>
                <w:b/>
              </w:rPr>
              <w:t>Шкала</w:t>
            </w:r>
          </w:p>
          <w:p w:rsidR="00750668" w:rsidRPr="00D3497E" w:rsidRDefault="00750668" w:rsidP="006B7EDE">
            <w:pPr>
              <w:spacing w:after="120"/>
              <w:jc w:val="center"/>
              <w:rPr>
                <w:b/>
              </w:rPr>
            </w:pPr>
            <w:r w:rsidRPr="00D3497E">
              <w:rPr>
                <w:b/>
              </w:rPr>
              <w:t>оценивания</w:t>
            </w:r>
          </w:p>
        </w:tc>
      </w:tr>
      <w:tr w:rsidR="00750668" w:rsidRPr="006001C4" w:rsidTr="006B7EDE">
        <w:tc>
          <w:tcPr>
            <w:tcW w:w="8506" w:type="dxa"/>
          </w:tcPr>
          <w:p w:rsidR="00D572EC" w:rsidRPr="00750668" w:rsidRDefault="00D572EC" w:rsidP="006B7EDE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Реферат, д</w:t>
            </w:r>
            <w:r w:rsidRPr="00750668">
              <w:rPr>
                <w:b/>
                <w:u w:val="single"/>
              </w:rPr>
              <w:t>оклады и выступления</w:t>
            </w:r>
            <w:r>
              <w:rPr>
                <w:b/>
                <w:u w:val="single"/>
              </w:rPr>
              <w:t>:</w:t>
            </w:r>
            <w:r w:rsidRPr="00750668">
              <w:rPr>
                <w:b/>
                <w:u w:val="single"/>
              </w:rPr>
              <w:t xml:space="preserve"> 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корректность и адекватность выбранных методов анализа источников и их интерпретации,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полнота понимания и изложения причинно-следственных связей,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осмысленность, логичность и аргументированность изложения материала,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rPr>
                <w:bCs/>
              </w:rPr>
              <w:t xml:space="preserve">– точность и корректность применения терминов и понятий </w:t>
            </w:r>
            <w:r>
              <w:rPr>
                <w:bCs/>
              </w:rPr>
              <w:t>риторики</w:t>
            </w:r>
            <w:r w:rsidRPr="00750668">
              <w:rPr>
                <w:bCs/>
              </w:rPr>
              <w:t>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полнота раскрытия темы.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 xml:space="preserve">В докладах и выступлениях </w:t>
            </w:r>
            <w:proofErr w:type="gramStart"/>
            <w:r w:rsidRPr="00750668">
              <w:t>обучающийся</w:t>
            </w:r>
            <w:proofErr w:type="gramEnd"/>
            <w:r w:rsidRPr="00750668">
              <w:t xml:space="preserve"> мог допустить непринципиальные неточности.</w:t>
            </w:r>
          </w:p>
          <w:p w:rsidR="00316217" w:rsidRDefault="006B7EDE" w:rsidP="006B7EDE">
            <w:pPr>
              <w:jc w:val="both"/>
              <w:textAlignment w:val="baseline"/>
              <w:rPr>
                <w:b/>
                <w:u w:val="single"/>
              </w:rPr>
            </w:pPr>
            <w:r w:rsidRPr="006B7EDE">
              <w:rPr>
                <w:b/>
                <w:u w:val="single"/>
              </w:rPr>
              <w:t>Дифференцированный зачет</w:t>
            </w:r>
            <w:r>
              <w:t xml:space="preserve"> </w:t>
            </w:r>
          </w:p>
          <w:p w:rsidR="00D572EC" w:rsidRDefault="00D572EC" w:rsidP="006B7EDE">
            <w:pPr>
              <w:jc w:val="both"/>
              <w:textAlignment w:val="baseline"/>
              <w:rPr>
                <w:bCs/>
              </w:rPr>
            </w:pPr>
            <w:r w:rsidRPr="00750668">
              <w:t>– </w:t>
            </w:r>
            <w:r>
              <w:t>т</w:t>
            </w:r>
            <w:r w:rsidRPr="00750668">
              <w:rPr>
                <w:bCs/>
              </w:rPr>
              <w:t>очн</w:t>
            </w:r>
            <w:r>
              <w:rPr>
                <w:bCs/>
              </w:rPr>
              <w:t>ость ответа, отсутствие ошибок.</w:t>
            </w:r>
          </w:p>
          <w:p w:rsidR="00750668" w:rsidRPr="00D572EC" w:rsidRDefault="00750668" w:rsidP="006B7EDE">
            <w:pPr>
              <w:jc w:val="both"/>
              <w:textAlignment w:val="baseline"/>
              <w:rPr>
                <w:bCs/>
              </w:rPr>
            </w:pPr>
            <w:r w:rsidRPr="00B13A1D">
              <w:t xml:space="preserve">Оценка соответствует достаточно высокому развитию умений и навыков, связанных с данным качеством. </w:t>
            </w:r>
          </w:p>
        </w:tc>
        <w:tc>
          <w:tcPr>
            <w:tcW w:w="1417" w:type="dxa"/>
          </w:tcPr>
          <w:p w:rsidR="00750668" w:rsidRPr="00D3497E" w:rsidRDefault="00750668" w:rsidP="006B7EDE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Отлично</w:t>
            </w:r>
          </w:p>
        </w:tc>
      </w:tr>
      <w:tr w:rsidR="00750668" w:rsidRPr="006001C4" w:rsidTr="006B7EDE">
        <w:tc>
          <w:tcPr>
            <w:tcW w:w="8506" w:type="dxa"/>
          </w:tcPr>
          <w:p w:rsidR="00D572EC" w:rsidRPr="00D572EC" w:rsidRDefault="00D572EC" w:rsidP="006B7EDE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Реферат, доклады и выступления</w:t>
            </w:r>
            <w:r w:rsidRPr="00750668">
              <w:rPr>
                <w:u w:val="single"/>
              </w:rPr>
              <w:t xml:space="preserve">: 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обоснованность теоретическим и фактическим материалом, подкрепленным ссылками на научную литературу и источники,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неполнота реализации выбранных методов анализа источников и их интерпретации,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полнота понимания и изложения причинно-следственных связей,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осмысленность, логичность и аргументированность изложения материала, наличие затруднений в формулировке собственных суждений,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rPr>
                <w:bCs/>
              </w:rPr>
              <w:t>– точность и корректность</w:t>
            </w:r>
            <w:r>
              <w:rPr>
                <w:bCs/>
              </w:rPr>
              <w:t xml:space="preserve"> применения терминов и понятий риторики</w:t>
            </w:r>
            <w:r w:rsidRPr="00750668">
              <w:rPr>
                <w:bCs/>
              </w:rPr>
              <w:t>, при наличии незначительных ошибок,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полнота раскрытия темы.</w:t>
            </w:r>
          </w:p>
          <w:p w:rsidR="006B7EDE" w:rsidRDefault="006B7EDE" w:rsidP="006B7EDE">
            <w:pPr>
              <w:jc w:val="both"/>
              <w:textAlignment w:val="baseline"/>
              <w:rPr>
                <w:b/>
                <w:u w:val="single"/>
              </w:rPr>
            </w:pPr>
            <w:r w:rsidRPr="006B7EDE">
              <w:rPr>
                <w:b/>
                <w:u w:val="single"/>
              </w:rPr>
              <w:t>Дифференцированный зачет</w:t>
            </w:r>
            <w:r>
              <w:rPr>
                <w:b/>
                <w:u w:val="single"/>
              </w:rPr>
              <w:t>:</w:t>
            </w:r>
            <w:r>
              <w:t xml:space="preserve"> </w:t>
            </w:r>
          </w:p>
          <w:p w:rsidR="00D572EC" w:rsidRPr="00750668" w:rsidRDefault="00D572EC" w:rsidP="006B7EDE">
            <w:pPr>
              <w:jc w:val="both"/>
              <w:textAlignment w:val="baseline"/>
              <w:rPr>
                <w:bCs/>
              </w:rPr>
            </w:pPr>
            <w:r w:rsidRPr="00750668">
              <w:rPr>
                <w:bCs/>
              </w:rPr>
              <w:t>– не менее 80% ответов должны быть правильными.</w:t>
            </w:r>
          </w:p>
          <w:p w:rsidR="00750668" w:rsidRPr="00B13A1D" w:rsidRDefault="00750668" w:rsidP="006B7EDE">
            <w:pPr>
              <w:jc w:val="both"/>
              <w:textAlignment w:val="baseline"/>
            </w:pPr>
            <w:r w:rsidRPr="00B13A1D">
              <w:t xml:space="preserve">Студент владеет значительной частью теоретического программного материала. </w:t>
            </w:r>
          </w:p>
        </w:tc>
        <w:tc>
          <w:tcPr>
            <w:tcW w:w="1417" w:type="dxa"/>
          </w:tcPr>
          <w:p w:rsidR="00750668" w:rsidRPr="00D3497E" w:rsidRDefault="00750668" w:rsidP="006B7EDE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Хорошо</w:t>
            </w:r>
          </w:p>
        </w:tc>
      </w:tr>
      <w:tr w:rsidR="00750668" w:rsidRPr="006001C4" w:rsidTr="006B7EDE">
        <w:tc>
          <w:tcPr>
            <w:tcW w:w="8506" w:type="dxa"/>
          </w:tcPr>
          <w:p w:rsidR="00D572EC" w:rsidRPr="00750668" w:rsidRDefault="00D572EC" w:rsidP="006B7EDE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Реферат, д</w:t>
            </w:r>
            <w:r w:rsidRPr="00750668">
              <w:rPr>
                <w:b/>
                <w:u w:val="single"/>
              </w:rPr>
              <w:t>оклады и выступления</w:t>
            </w:r>
            <w:r>
              <w:rPr>
                <w:b/>
                <w:u w:val="single"/>
              </w:rPr>
              <w:t>:</w:t>
            </w:r>
            <w:r w:rsidRPr="00750668">
              <w:rPr>
                <w:b/>
                <w:u w:val="single"/>
              </w:rPr>
              <w:t xml:space="preserve"> 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теоретический и фактический материал в слабой степени подкреплен ссылками на научную литературу и источники,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неосознанность и неосновательность выбранных методов анализа источников и их интерпретации,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частичное понимание и неполное изложение причинно-следственных связей,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осмысленность в изложении материала, наличие ошибок в логике и аргументации,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rPr>
                <w:bCs/>
              </w:rPr>
              <w:t xml:space="preserve">– корректность применения терминов и понятий </w:t>
            </w:r>
            <w:r>
              <w:rPr>
                <w:bCs/>
              </w:rPr>
              <w:t>риторики</w:t>
            </w:r>
            <w:r w:rsidRPr="00750668">
              <w:rPr>
                <w:bCs/>
              </w:rPr>
              <w:t>, при наличии незначительных ошибок,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фрагментарность раскрытия темы.</w:t>
            </w:r>
          </w:p>
          <w:p w:rsidR="006B7EDE" w:rsidRDefault="006B7EDE" w:rsidP="006B7EDE">
            <w:pPr>
              <w:jc w:val="both"/>
              <w:textAlignment w:val="baseline"/>
              <w:rPr>
                <w:b/>
                <w:u w:val="single"/>
              </w:rPr>
            </w:pPr>
            <w:r w:rsidRPr="006B7EDE">
              <w:rPr>
                <w:b/>
                <w:u w:val="single"/>
              </w:rPr>
              <w:t>Дифференцированный зачет</w:t>
            </w:r>
            <w:r>
              <w:rPr>
                <w:b/>
                <w:u w:val="single"/>
              </w:rPr>
              <w:t>:</w:t>
            </w:r>
            <w:r>
              <w:t xml:space="preserve"> </w:t>
            </w:r>
          </w:p>
          <w:p w:rsidR="00D572EC" w:rsidRPr="00750668" w:rsidRDefault="00D572EC" w:rsidP="006B7EDE">
            <w:pPr>
              <w:jc w:val="both"/>
              <w:textAlignment w:val="baseline"/>
              <w:rPr>
                <w:bCs/>
              </w:rPr>
            </w:pPr>
            <w:r w:rsidRPr="00750668">
              <w:rPr>
                <w:bCs/>
              </w:rPr>
              <w:t>– не менее 50% ответов должны быть правильными.</w:t>
            </w:r>
          </w:p>
          <w:p w:rsidR="00750668" w:rsidRPr="00750668" w:rsidRDefault="00750668" w:rsidP="006B7EDE">
            <w:pPr>
              <w:jc w:val="both"/>
              <w:textAlignment w:val="baseline"/>
            </w:pPr>
            <w:r w:rsidRPr="00B13A1D">
              <w:t xml:space="preserve">Студент владеет </w:t>
            </w:r>
            <w:r>
              <w:t xml:space="preserve">основной частью </w:t>
            </w:r>
            <w:r w:rsidRPr="00B13A1D">
              <w:t xml:space="preserve"> теоретического программного материала</w:t>
            </w:r>
          </w:p>
        </w:tc>
        <w:tc>
          <w:tcPr>
            <w:tcW w:w="1417" w:type="dxa"/>
          </w:tcPr>
          <w:p w:rsidR="00750668" w:rsidRDefault="00750668" w:rsidP="006B7EDE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Удовлет-ворительно</w:t>
            </w:r>
            <w:proofErr w:type="spellEnd"/>
            <w:proofErr w:type="gramEnd"/>
          </w:p>
        </w:tc>
      </w:tr>
      <w:tr w:rsidR="00750668" w:rsidRPr="006001C4" w:rsidTr="006B7EDE">
        <w:tc>
          <w:tcPr>
            <w:tcW w:w="8506" w:type="dxa"/>
          </w:tcPr>
          <w:p w:rsidR="00D572EC" w:rsidRPr="00750668" w:rsidRDefault="00D572EC" w:rsidP="006B7EDE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Реферат, д</w:t>
            </w:r>
            <w:r w:rsidRPr="00750668">
              <w:rPr>
                <w:b/>
                <w:u w:val="single"/>
              </w:rPr>
              <w:t>оклады и выступления</w:t>
            </w:r>
            <w:r>
              <w:rPr>
                <w:b/>
                <w:u w:val="single"/>
              </w:rPr>
              <w:t>:</w:t>
            </w:r>
            <w:r w:rsidRPr="00750668">
              <w:rPr>
                <w:b/>
                <w:u w:val="single"/>
              </w:rPr>
              <w:t xml:space="preserve"> 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отсутствие теоретического и фактического материала, подкрепленного ссылками на научную литературу и источники,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отсутствие анализа источников и их интерпретации,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непонимание причинно-следственных связей,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компилятивное, неосмысленное, нелогичное и неаргументированное изложение материала,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rPr>
                <w:bCs/>
              </w:rPr>
              <w:t xml:space="preserve">– грубые ошибки в применении терминов и понятий </w:t>
            </w:r>
            <w:r>
              <w:rPr>
                <w:bCs/>
              </w:rPr>
              <w:t>риторики</w:t>
            </w:r>
            <w:r w:rsidRPr="00750668">
              <w:rPr>
                <w:bCs/>
              </w:rPr>
              <w:t>,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 w:rsidRPr="00750668">
              <w:t>– фрагментарность раскрытия</w:t>
            </w:r>
            <w:r>
              <w:t xml:space="preserve"> темы</w:t>
            </w:r>
            <w:r w:rsidRPr="00750668">
              <w:t>.</w:t>
            </w:r>
          </w:p>
          <w:p w:rsidR="00D572EC" w:rsidRPr="00750668" w:rsidRDefault="00D572EC" w:rsidP="006B7EDE">
            <w:pPr>
              <w:jc w:val="both"/>
              <w:textAlignment w:val="baseline"/>
            </w:pPr>
            <w:r>
              <w:t>Н</w:t>
            </w:r>
            <w:r w:rsidRPr="00750668">
              <w:t>еподготовленность докладов и выступлений на основе  предварительного изучения литературы по темам, неучастие в коллективных обсуждениях в ходе практического (семинарского) занятия.</w:t>
            </w:r>
          </w:p>
          <w:p w:rsidR="006B7EDE" w:rsidRDefault="006B7EDE" w:rsidP="006B7EDE">
            <w:pPr>
              <w:jc w:val="both"/>
              <w:textAlignment w:val="baseline"/>
              <w:rPr>
                <w:b/>
                <w:u w:val="single"/>
              </w:rPr>
            </w:pPr>
            <w:r w:rsidRPr="006B7EDE">
              <w:rPr>
                <w:b/>
                <w:u w:val="single"/>
              </w:rPr>
              <w:t>Дифференцированный зачет</w:t>
            </w:r>
            <w:r>
              <w:rPr>
                <w:b/>
                <w:u w:val="single"/>
              </w:rPr>
              <w:t>:</w:t>
            </w:r>
            <w:r>
              <w:t xml:space="preserve"> </w:t>
            </w:r>
          </w:p>
          <w:p w:rsidR="00D572EC" w:rsidRPr="00750668" w:rsidRDefault="00D572EC" w:rsidP="006B7EDE">
            <w:pPr>
              <w:jc w:val="both"/>
              <w:textAlignment w:val="baseline"/>
              <w:rPr>
                <w:bCs/>
              </w:rPr>
            </w:pPr>
            <w:r w:rsidRPr="00750668">
              <w:rPr>
                <w:bCs/>
              </w:rPr>
              <w:t>– присутствие многочисленных ошибок (более 70% ответов содержат ошибки).</w:t>
            </w:r>
          </w:p>
          <w:p w:rsidR="00750668" w:rsidRPr="00D3497E" w:rsidRDefault="00750668" w:rsidP="006B7EDE">
            <w:pPr>
              <w:jc w:val="both"/>
              <w:textAlignment w:val="baseline"/>
              <w:rPr>
                <w:b/>
                <w:u w:val="single"/>
              </w:rPr>
            </w:pPr>
            <w:r w:rsidRPr="00B13A1D">
              <w:t>Студент не владеет значительной частью теоретического программного материала</w:t>
            </w:r>
          </w:p>
        </w:tc>
        <w:tc>
          <w:tcPr>
            <w:tcW w:w="1417" w:type="dxa"/>
          </w:tcPr>
          <w:p w:rsidR="00750668" w:rsidRDefault="00750668" w:rsidP="006B7EDE">
            <w:pPr>
              <w:spacing w:before="120"/>
              <w:jc w:val="center"/>
              <w:rPr>
                <w:i/>
              </w:rPr>
            </w:pPr>
            <w:r>
              <w:rPr>
                <w:i/>
              </w:rPr>
              <w:t>Неудовлетворительно</w:t>
            </w:r>
          </w:p>
        </w:tc>
      </w:tr>
    </w:tbl>
    <w:p w:rsidR="00B625A5" w:rsidRPr="00B625A5" w:rsidRDefault="00B625A5" w:rsidP="00B625A5">
      <w:pPr>
        <w:spacing w:after="160" w:line="259" w:lineRule="auto"/>
        <w:rPr>
          <w:b/>
          <w:i/>
          <w:color w:val="0070C0"/>
          <w:highlight w:val="white"/>
        </w:rPr>
      </w:pPr>
      <w:r w:rsidRPr="00B625A5">
        <w:rPr>
          <w:b/>
          <w:i/>
          <w:color w:val="0070C0"/>
          <w:highlight w:val="white"/>
        </w:rPr>
        <w:br w:type="page"/>
      </w:r>
    </w:p>
    <w:p w:rsidR="0050751B" w:rsidRDefault="0050751B" w:rsidP="0050751B">
      <w:pPr>
        <w:ind w:firstLine="567"/>
        <w:rPr>
          <w:highlight w:val="white"/>
        </w:rPr>
      </w:pPr>
    </w:p>
    <w:p w:rsidR="0050751B" w:rsidRP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DF15AF" w:rsidRDefault="00DF15AF" w:rsidP="002B7D3A">
      <w:pPr>
        <w:rPr>
          <w:highlight w:val="white"/>
        </w:rPr>
      </w:pPr>
    </w:p>
    <w:p w:rsidR="00131438" w:rsidRPr="0091623B" w:rsidRDefault="00DF15AF" w:rsidP="00725416">
      <w:pPr>
        <w:ind w:firstLine="567"/>
        <w:jc w:val="both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2B7D3A" w:rsidRPr="002B7D3A" w:rsidRDefault="002B7D3A" w:rsidP="002B7D3A">
      <w:pPr>
        <w:jc w:val="center"/>
        <w:rPr>
          <w:b/>
          <w:iCs/>
        </w:rPr>
      </w:pPr>
      <w:r w:rsidRPr="002B7D3A">
        <w:rPr>
          <w:b/>
          <w:iCs/>
        </w:rPr>
        <w:t>Пример</w:t>
      </w:r>
      <w:r>
        <w:rPr>
          <w:b/>
          <w:iCs/>
        </w:rPr>
        <w:t>ы</w:t>
      </w:r>
      <w:r w:rsidRPr="002B7D3A">
        <w:rPr>
          <w:b/>
          <w:iCs/>
        </w:rPr>
        <w:t xml:space="preserve"> тестовых заданий закрытого типа</w:t>
      </w:r>
      <w:r>
        <w:rPr>
          <w:b/>
          <w:iCs/>
        </w:rPr>
        <w:t>:</w:t>
      </w:r>
    </w:p>
    <w:p w:rsidR="002B7D3A" w:rsidRPr="00012D24" w:rsidRDefault="002B7D3A" w:rsidP="002B7D3A">
      <w:pPr>
        <w:ind w:firstLine="360"/>
        <w:jc w:val="both"/>
        <w:rPr>
          <w:bCs/>
          <w:i/>
        </w:rPr>
      </w:pPr>
      <w:r w:rsidRPr="00012D24">
        <w:rPr>
          <w:bCs/>
          <w:i/>
        </w:rPr>
        <w:t>Способ введения в заблуждение с помощью специа</w:t>
      </w:r>
      <w:r>
        <w:rPr>
          <w:bCs/>
          <w:i/>
        </w:rPr>
        <w:t>льным образом подобранных фраз</w:t>
      </w:r>
    </w:p>
    <w:p w:rsidR="002B7D3A" w:rsidRPr="00012D24" w:rsidRDefault="002B7D3A" w:rsidP="002B7D3A">
      <w:pPr>
        <w:ind w:left="360"/>
        <w:jc w:val="both"/>
        <w:rPr>
          <w:bCs/>
        </w:rPr>
      </w:pPr>
      <w:r>
        <w:rPr>
          <w:bCs/>
        </w:rPr>
        <w:t>а) п</w:t>
      </w:r>
      <w:r w:rsidRPr="00012D24">
        <w:rPr>
          <w:bCs/>
        </w:rPr>
        <w:t>сихологическое давление</w:t>
      </w:r>
    </w:p>
    <w:p w:rsidR="002B7D3A" w:rsidRPr="00012D24" w:rsidRDefault="002B7D3A" w:rsidP="002B7D3A">
      <w:pPr>
        <w:ind w:left="360"/>
        <w:jc w:val="both"/>
      </w:pPr>
      <w:r>
        <w:t>б) р</w:t>
      </w:r>
      <w:r w:rsidRPr="00012D24">
        <w:t>ечевая манипуляция</w:t>
      </w:r>
    </w:p>
    <w:p w:rsidR="002B7D3A" w:rsidRPr="00012D24" w:rsidRDefault="002B7D3A" w:rsidP="002B7D3A">
      <w:pPr>
        <w:ind w:left="360"/>
        <w:jc w:val="both"/>
      </w:pPr>
      <w:r>
        <w:t>в) р</w:t>
      </w:r>
      <w:r w:rsidRPr="00012D24">
        <w:t>иторический приём</w:t>
      </w:r>
    </w:p>
    <w:p w:rsidR="002B7D3A" w:rsidRDefault="002B7D3A" w:rsidP="002B7D3A">
      <w:pPr>
        <w:shd w:val="clear" w:color="auto" w:fill="FFFFFF"/>
        <w:ind w:firstLine="360"/>
        <w:rPr>
          <w:bCs/>
          <w:i/>
          <w:iCs/>
        </w:rPr>
      </w:pPr>
    </w:p>
    <w:p w:rsidR="002B7D3A" w:rsidRPr="00012D24" w:rsidRDefault="002B7D3A" w:rsidP="002B7D3A">
      <w:pPr>
        <w:shd w:val="clear" w:color="auto" w:fill="FFFFFF"/>
        <w:ind w:firstLine="360"/>
      </w:pPr>
      <w:r w:rsidRPr="00012D24">
        <w:rPr>
          <w:bCs/>
          <w:i/>
          <w:iCs/>
        </w:rPr>
        <w:t>Инверсия</w:t>
      </w:r>
      <w:r w:rsidRPr="00012D24">
        <w:rPr>
          <w:rStyle w:val="apple-converted-space"/>
          <w:bCs/>
          <w:i/>
          <w:iCs/>
        </w:rPr>
        <w:t> </w:t>
      </w:r>
      <w:r w:rsidRPr="00012D24">
        <w:rPr>
          <w:bCs/>
        </w:rPr>
        <w:t>— это:</w:t>
      </w:r>
    </w:p>
    <w:p w:rsidR="002B7D3A" w:rsidRPr="00012D24" w:rsidRDefault="002B7D3A" w:rsidP="002B7D3A">
      <w:pPr>
        <w:shd w:val="clear" w:color="auto" w:fill="FFFFFF"/>
        <w:ind w:left="360"/>
      </w:pPr>
      <w:r>
        <w:t xml:space="preserve">а) </w:t>
      </w:r>
      <w:r w:rsidRPr="00012D24">
        <w:t>нарушение прямого порядка слов в предложении;</w:t>
      </w:r>
    </w:p>
    <w:p w:rsidR="002B7D3A" w:rsidRPr="00012D24" w:rsidRDefault="002B7D3A" w:rsidP="002B7D3A">
      <w:pPr>
        <w:shd w:val="clear" w:color="auto" w:fill="FFFFFF"/>
        <w:ind w:left="360"/>
      </w:pPr>
      <w:r>
        <w:t xml:space="preserve">б) </w:t>
      </w:r>
      <w:r w:rsidRPr="00012D24">
        <w:t>пропуск какого-либо подразумеваемого члена предложения;</w:t>
      </w:r>
    </w:p>
    <w:p w:rsidR="002B7D3A" w:rsidRPr="00012D24" w:rsidRDefault="002B7D3A" w:rsidP="002B7D3A">
      <w:pPr>
        <w:shd w:val="clear" w:color="auto" w:fill="FFFFFF"/>
        <w:ind w:left="360"/>
      </w:pPr>
      <w:r>
        <w:t xml:space="preserve">в) </w:t>
      </w:r>
      <w:r w:rsidRPr="00012D24">
        <w:t>расположение слов, при котором каждое последующее содер</w:t>
      </w:r>
      <w:r w:rsidRPr="00012D24">
        <w:softHyphen/>
        <w:t>жит усиливающее значение.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725416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725416">
        <w:rPr>
          <w:rFonts w:ascii="Times New Roman" w:hAnsi="Times New Roman"/>
          <w:b/>
          <w:sz w:val="24"/>
          <w:szCs w:val="24"/>
          <w:lang w:val="ru-RU"/>
        </w:rPr>
        <w:t>Основы риторики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822468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EF2961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EF2961">
              <w:t>ГИ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822468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8224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</w:tr>
      <w:tr w:rsidR="0091623B" w:rsidRPr="00D75FE0" w:rsidTr="008224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</w:tr>
      <w:tr w:rsidR="0091623B" w:rsidRPr="00D75FE0" w:rsidTr="008224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</w:tr>
      <w:tr w:rsidR="0091623B" w:rsidRPr="00D75FE0" w:rsidTr="008224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</w:tr>
      <w:tr w:rsidR="0091623B" w:rsidRPr="00D75FE0" w:rsidTr="008224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</w:tr>
      <w:tr w:rsidR="0091623B" w:rsidRPr="00D75FE0" w:rsidTr="008224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</w:tr>
      <w:tr w:rsidR="0091623B" w:rsidRPr="00D75FE0" w:rsidTr="0082246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822468">
            <w:pPr>
              <w:snapToGrid w:val="0"/>
              <w:jc w:val="center"/>
            </w:pPr>
          </w:p>
        </w:tc>
      </w:tr>
    </w:tbl>
    <w:p w:rsidR="00EA0DA1" w:rsidRPr="00EF2961" w:rsidRDefault="00EA0DA1" w:rsidP="00EF2961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EF2961" w:rsidSect="00D2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941" w:rsidRDefault="00725941" w:rsidP="00B62267">
      <w:r>
        <w:separator/>
      </w:r>
    </w:p>
  </w:endnote>
  <w:endnote w:type="continuationSeparator" w:id="0">
    <w:p w:rsidR="00725941" w:rsidRDefault="00725941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941" w:rsidRDefault="00725941" w:rsidP="00B62267">
      <w:r>
        <w:separator/>
      </w:r>
    </w:p>
  </w:footnote>
  <w:footnote w:type="continuationSeparator" w:id="0">
    <w:p w:rsidR="00725941" w:rsidRDefault="00725941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41E315F"/>
    <w:multiLevelType w:val="hybridMultilevel"/>
    <w:tmpl w:val="87AC7B0E"/>
    <w:lvl w:ilvl="0" w:tplc="6D2CC9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E69B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0636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2C6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2EA4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4CB9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A205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6864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352EA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4C766F7"/>
    <w:multiLevelType w:val="hybridMultilevel"/>
    <w:tmpl w:val="D7DCC344"/>
    <w:lvl w:ilvl="0" w:tplc="6400D0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54B08E8"/>
    <w:multiLevelType w:val="multilevel"/>
    <w:tmpl w:val="D804951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>
    <w:nsid w:val="15F20946"/>
    <w:multiLevelType w:val="hybridMultilevel"/>
    <w:tmpl w:val="B3B470DA"/>
    <w:lvl w:ilvl="0" w:tplc="B9FCA3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7F94270"/>
    <w:multiLevelType w:val="hybridMultilevel"/>
    <w:tmpl w:val="1C66E5C6"/>
    <w:lvl w:ilvl="0" w:tplc="6400D0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072A4"/>
    <w:multiLevelType w:val="hybridMultilevel"/>
    <w:tmpl w:val="901AA5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DE87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66EE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EC71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7EB9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8097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5EA6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341D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A04A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CB31CED"/>
    <w:multiLevelType w:val="multilevel"/>
    <w:tmpl w:val="C9B012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>
    <w:nsid w:val="2D2D5F6F"/>
    <w:multiLevelType w:val="hybridMultilevel"/>
    <w:tmpl w:val="58BCA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71D50"/>
    <w:multiLevelType w:val="hybridMultilevel"/>
    <w:tmpl w:val="75523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F71DF"/>
    <w:multiLevelType w:val="multilevel"/>
    <w:tmpl w:val="A99E855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>
    <w:nsid w:val="45A929D4"/>
    <w:multiLevelType w:val="hybridMultilevel"/>
    <w:tmpl w:val="DD7A5290"/>
    <w:lvl w:ilvl="0" w:tplc="D2EAE5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A6A9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20A6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0EB5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C70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068A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8627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EE1D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3AEF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92017A8"/>
    <w:multiLevelType w:val="hybridMultilevel"/>
    <w:tmpl w:val="49FA5C9A"/>
    <w:lvl w:ilvl="0" w:tplc="D61A58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023AB"/>
    <w:multiLevelType w:val="hybridMultilevel"/>
    <w:tmpl w:val="71A658C0"/>
    <w:lvl w:ilvl="0" w:tplc="88C440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0"/>
  </w:num>
  <w:num w:numId="5">
    <w:abstractNumId w:val="13"/>
  </w:num>
  <w:num w:numId="6">
    <w:abstractNumId w:val="3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6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3B5E"/>
    <w:rsid w:val="00036DC5"/>
    <w:rsid w:val="00057F57"/>
    <w:rsid w:val="00065AC7"/>
    <w:rsid w:val="00075E10"/>
    <w:rsid w:val="00090B02"/>
    <w:rsid w:val="000E0A15"/>
    <w:rsid w:val="000F2B69"/>
    <w:rsid w:val="00107A5C"/>
    <w:rsid w:val="00131438"/>
    <w:rsid w:val="00180662"/>
    <w:rsid w:val="00183549"/>
    <w:rsid w:val="001B4518"/>
    <w:rsid w:val="001D512A"/>
    <w:rsid w:val="002242BC"/>
    <w:rsid w:val="0024348D"/>
    <w:rsid w:val="002B7D3A"/>
    <w:rsid w:val="002F2A82"/>
    <w:rsid w:val="00316217"/>
    <w:rsid w:val="0032256C"/>
    <w:rsid w:val="003310A5"/>
    <w:rsid w:val="00337D4C"/>
    <w:rsid w:val="00342266"/>
    <w:rsid w:val="00365FB1"/>
    <w:rsid w:val="004204A2"/>
    <w:rsid w:val="00440B6E"/>
    <w:rsid w:val="00442389"/>
    <w:rsid w:val="0044735D"/>
    <w:rsid w:val="004E0B36"/>
    <w:rsid w:val="005009F2"/>
    <w:rsid w:val="0050751B"/>
    <w:rsid w:val="00524849"/>
    <w:rsid w:val="005658FD"/>
    <w:rsid w:val="005736EF"/>
    <w:rsid w:val="005779BA"/>
    <w:rsid w:val="00586B13"/>
    <w:rsid w:val="00592006"/>
    <w:rsid w:val="005974C3"/>
    <w:rsid w:val="005B345C"/>
    <w:rsid w:val="005C241D"/>
    <w:rsid w:val="005D4CBF"/>
    <w:rsid w:val="005E6ED9"/>
    <w:rsid w:val="005F7322"/>
    <w:rsid w:val="00611C86"/>
    <w:rsid w:val="006143E7"/>
    <w:rsid w:val="0062634F"/>
    <w:rsid w:val="00636F50"/>
    <w:rsid w:val="00637804"/>
    <w:rsid w:val="0064046D"/>
    <w:rsid w:val="006548FE"/>
    <w:rsid w:val="00672C7B"/>
    <w:rsid w:val="00677570"/>
    <w:rsid w:val="006A4D53"/>
    <w:rsid w:val="006A72D4"/>
    <w:rsid w:val="006B2EB6"/>
    <w:rsid w:val="006B6A98"/>
    <w:rsid w:val="006B7EDE"/>
    <w:rsid w:val="0072203A"/>
    <w:rsid w:val="00725416"/>
    <w:rsid w:val="00725941"/>
    <w:rsid w:val="0074213A"/>
    <w:rsid w:val="00750668"/>
    <w:rsid w:val="00783352"/>
    <w:rsid w:val="007A19E0"/>
    <w:rsid w:val="007D38A3"/>
    <w:rsid w:val="00822468"/>
    <w:rsid w:val="0083167C"/>
    <w:rsid w:val="00834BDB"/>
    <w:rsid w:val="008411E9"/>
    <w:rsid w:val="00852CE8"/>
    <w:rsid w:val="00861BDC"/>
    <w:rsid w:val="00865F10"/>
    <w:rsid w:val="00881185"/>
    <w:rsid w:val="0088403B"/>
    <w:rsid w:val="008A6899"/>
    <w:rsid w:val="008B1CD9"/>
    <w:rsid w:val="008F573B"/>
    <w:rsid w:val="0091623B"/>
    <w:rsid w:val="0093162F"/>
    <w:rsid w:val="00934957"/>
    <w:rsid w:val="00953815"/>
    <w:rsid w:val="00960FE0"/>
    <w:rsid w:val="00974186"/>
    <w:rsid w:val="009D4C2A"/>
    <w:rsid w:val="009F1066"/>
    <w:rsid w:val="009F4A6F"/>
    <w:rsid w:val="00A12CEF"/>
    <w:rsid w:val="00A32D39"/>
    <w:rsid w:val="00A76806"/>
    <w:rsid w:val="00A773D1"/>
    <w:rsid w:val="00A87223"/>
    <w:rsid w:val="00AA046F"/>
    <w:rsid w:val="00AB57D1"/>
    <w:rsid w:val="00AC2E05"/>
    <w:rsid w:val="00AE3C44"/>
    <w:rsid w:val="00B62267"/>
    <w:rsid w:val="00B625A5"/>
    <w:rsid w:val="00B76CE6"/>
    <w:rsid w:val="00B8589A"/>
    <w:rsid w:val="00BD4BB1"/>
    <w:rsid w:val="00C161BE"/>
    <w:rsid w:val="00C237DA"/>
    <w:rsid w:val="00C41AEC"/>
    <w:rsid w:val="00C506CD"/>
    <w:rsid w:val="00C51C57"/>
    <w:rsid w:val="00C6357E"/>
    <w:rsid w:val="00C71FEA"/>
    <w:rsid w:val="00C77C5A"/>
    <w:rsid w:val="00C8635A"/>
    <w:rsid w:val="00CB3E5B"/>
    <w:rsid w:val="00CD1EB6"/>
    <w:rsid w:val="00CF1EE0"/>
    <w:rsid w:val="00D01042"/>
    <w:rsid w:val="00D03908"/>
    <w:rsid w:val="00D27331"/>
    <w:rsid w:val="00D30519"/>
    <w:rsid w:val="00D572EC"/>
    <w:rsid w:val="00D765FA"/>
    <w:rsid w:val="00DF15AF"/>
    <w:rsid w:val="00E11734"/>
    <w:rsid w:val="00E15410"/>
    <w:rsid w:val="00E314F6"/>
    <w:rsid w:val="00E86052"/>
    <w:rsid w:val="00E877BF"/>
    <w:rsid w:val="00EA0DA1"/>
    <w:rsid w:val="00EA28FA"/>
    <w:rsid w:val="00EB7880"/>
    <w:rsid w:val="00EE0A8D"/>
    <w:rsid w:val="00EF2961"/>
    <w:rsid w:val="00EF3F69"/>
    <w:rsid w:val="00F16095"/>
    <w:rsid w:val="00F25678"/>
    <w:rsid w:val="00F44E3A"/>
    <w:rsid w:val="00F62244"/>
    <w:rsid w:val="00FB2CA6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Body Text Indent"/>
    <w:basedOn w:val="a"/>
    <w:link w:val="ae"/>
    <w:uiPriority w:val="99"/>
    <w:unhideWhenUsed/>
    <w:rsid w:val="008A6899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8A68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link w:val="af0"/>
    <w:uiPriority w:val="34"/>
    <w:qFormat/>
    <w:rsid w:val="008A6899"/>
    <w:pPr>
      <w:ind w:left="720"/>
      <w:contextualSpacing/>
    </w:pPr>
  </w:style>
  <w:style w:type="character" w:customStyle="1" w:styleId="af0">
    <w:name w:val="Абзац списка Знак"/>
    <w:basedOn w:val="a0"/>
    <w:link w:val="af"/>
    <w:uiPriority w:val="34"/>
    <w:qFormat/>
    <w:locked/>
    <w:rsid w:val="00342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m-punct">
    <w:name w:val="arm-punct"/>
    <w:basedOn w:val="a0"/>
    <w:rsid w:val="00342266"/>
  </w:style>
  <w:style w:type="character" w:customStyle="1" w:styleId="arm-titleproper">
    <w:name w:val="arm-titleproper"/>
    <w:basedOn w:val="a0"/>
    <w:rsid w:val="00342266"/>
  </w:style>
  <w:style w:type="character" w:customStyle="1" w:styleId="arm-otherinfo">
    <w:name w:val="arm-otherinfo"/>
    <w:basedOn w:val="a0"/>
    <w:rsid w:val="00342266"/>
  </w:style>
  <w:style w:type="character" w:customStyle="1" w:styleId="arm-subsequentresponsibility">
    <w:name w:val="arm-subsequentresponsibility"/>
    <w:basedOn w:val="a0"/>
    <w:rsid w:val="00342266"/>
  </w:style>
  <w:style w:type="character" w:customStyle="1" w:styleId="arm-placeofpublication">
    <w:name w:val="arm-placeofpublication"/>
    <w:basedOn w:val="a0"/>
    <w:rsid w:val="00342266"/>
  </w:style>
  <w:style w:type="character" w:customStyle="1" w:styleId="arm-nameofpublisher">
    <w:name w:val="arm-nameofpublisher"/>
    <w:basedOn w:val="a0"/>
    <w:rsid w:val="00342266"/>
  </w:style>
  <w:style w:type="character" w:customStyle="1" w:styleId="arm-dateofpublication">
    <w:name w:val="arm-dateofpublication"/>
    <w:basedOn w:val="a0"/>
    <w:rsid w:val="00342266"/>
  </w:style>
  <w:style w:type="character" w:customStyle="1" w:styleId="arm-generalmaterialdesignation">
    <w:name w:val="arm-generalmaterialdesignation"/>
    <w:basedOn w:val="a0"/>
    <w:rsid w:val="00342266"/>
  </w:style>
  <w:style w:type="character" w:customStyle="1" w:styleId="arm-note">
    <w:name w:val="arm-note"/>
    <w:basedOn w:val="a0"/>
    <w:rsid w:val="00342266"/>
  </w:style>
  <w:style w:type="character" w:customStyle="1" w:styleId="em15">
    <w:name w:val="em15"/>
    <w:basedOn w:val="a0"/>
    <w:qFormat/>
    <w:rsid w:val="00342266"/>
    <w:rPr>
      <w:b/>
      <w:bCs/>
      <w:sz w:val="24"/>
      <w:szCs w:val="24"/>
    </w:rPr>
  </w:style>
  <w:style w:type="character" w:customStyle="1" w:styleId="arm-entry">
    <w:name w:val="arm-entry"/>
    <w:basedOn w:val="a0"/>
    <w:rsid w:val="00636F50"/>
  </w:style>
  <w:style w:type="character" w:customStyle="1" w:styleId="arm-expansionofinitials">
    <w:name w:val="arm-expansionofinitials"/>
    <w:basedOn w:val="a0"/>
    <w:rsid w:val="00636F50"/>
  </w:style>
  <w:style w:type="character" w:customStyle="1" w:styleId="arm-firstresponsibility">
    <w:name w:val="arm-firstresponsibility"/>
    <w:basedOn w:val="a0"/>
    <w:rsid w:val="00636F50"/>
  </w:style>
  <w:style w:type="character" w:customStyle="1" w:styleId="arm-materialdesignationandextent">
    <w:name w:val="arm-materialdesignationandextent"/>
    <w:basedOn w:val="a0"/>
    <w:rsid w:val="00636F50"/>
  </w:style>
  <w:style w:type="character" w:customStyle="1" w:styleId="arm-oherinfo">
    <w:name w:val="arm-oherinfo"/>
    <w:basedOn w:val="a0"/>
    <w:rsid w:val="00636F50"/>
  </w:style>
  <w:style w:type="character" w:customStyle="1" w:styleId="arm-dimensions">
    <w:name w:val="arm-dimensions"/>
    <w:basedOn w:val="a0"/>
    <w:rsid w:val="00636F50"/>
  </w:style>
  <w:style w:type="character" w:customStyle="1" w:styleId="arm-designationandextent">
    <w:name w:val="arm-designationandextent"/>
    <w:basedOn w:val="a0"/>
    <w:rsid w:val="00636F50"/>
  </w:style>
  <w:style w:type="character" w:customStyle="1" w:styleId="arm-placeofmanufacture">
    <w:name w:val="arm-placeofmanufacture"/>
    <w:basedOn w:val="a0"/>
    <w:rsid w:val="00636F50"/>
  </w:style>
  <w:style w:type="character" w:customStyle="1" w:styleId="arm-nameofmanufacturer">
    <w:name w:val="arm-nameofmanufacturer"/>
    <w:basedOn w:val="a0"/>
    <w:rsid w:val="00636F50"/>
  </w:style>
  <w:style w:type="character" w:customStyle="1" w:styleId="arm-dateofmanufacture">
    <w:name w:val="arm-dateofmanufacture"/>
    <w:basedOn w:val="a0"/>
    <w:rsid w:val="00636F50"/>
  </w:style>
  <w:style w:type="character" w:customStyle="1" w:styleId="arm-subdivision">
    <w:name w:val="arm-subdivision"/>
    <w:basedOn w:val="a0"/>
    <w:rsid w:val="00636F50"/>
  </w:style>
  <w:style w:type="character" w:customStyle="1" w:styleId="apple-converted-space">
    <w:name w:val="apple-converted-space"/>
    <w:basedOn w:val="a0"/>
    <w:rsid w:val="002B7D3A"/>
  </w:style>
  <w:style w:type="paragraph" w:customStyle="1" w:styleId="12">
    <w:name w:val="Абзац списка1"/>
    <w:basedOn w:val="a"/>
    <w:link w:val="ListParagraphChar"/>
    <w:rsid w:val="00524849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2"/>
    <w:locked/>
    <w:rsid w:val="00524849"/>
    <w:rPr>
      <w:rFonts w:ascii="Calibri" w:eastAsia="Times New Roman" w:hAnsi="Calibri" w:cs="Times New Roman"/>
    </w:rPr>
  </w:style>
  <w:style w:type="paragraph" w:styleId="af1">
    <w:name w:val="Normal (Web)"/>
    <w:basedOn w:val="a"/>
    <w:uiPriority w:val="99"/>
    <w:unhideWhenUsed/>
    <w:rsid w:val="00440B6E"/>
    <w:pPr>
      <w:spacing w:before="100" w:beforeAutospacing="1" w:after="100" w:afterAutospacing="1"/>
    </w:pPr>
    <w:rPr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39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7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74287" TargetMode="External"/><Relationship Id="rId13" Type="http://schemas.openxmlformats.org/officeDocument/2006/relationships/hyperlink" Target="https://www.youtube.com/channel/UCHfbdy3167dpSF_mALr-p2w" TargetMode="External"/><Relationship Id="rId18" Type="http://schemas.openxmlformats.org/officeDocument/2006/relationships/hyperlink" Target="http://www.gramota.ru/" TargetMode="Externa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-lib.nsu.ru/dsweb/Get/Resource-1228/page001.pdf" TargetMode="External"/><Relationship Id="rId17" Type="http://schemas.openxmlformats.org/officeDocument/2006/relationships/hyperlink" Target="https://dic.academic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c.academic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lioclub.ru/index.php?page=book&amp;id=2280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xterra.ru/blog/struktura-korotkogo-vystupleniya-13-gotovykh-skhem-i-videoprimerov.html" TargetMode="External"/><Relationship Id="rId10" Type="http://schemas.openxmlformats.org/officeDocument/2006/relationships/hyperlink" Target="http://biblioclub.ru/index.php?page=book&amp;id=27255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482150" TargetMode="External"/><Relationship Id="rId14" Type="http://schemas.openxmlformats.org/officeDocument/2006/relationships/hyperlink" Target="http://www.rodnoe-slovo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01F18-C135-421A-BB7C-7CF86691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12</Pages>
  <Words>3241</Words>
  <Characters>18480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27</cp:revision>
  <dcterms:created xsi:type="dcterms:W3CDTF">2020-09-10T02:09:00Z</dcterms:created>
  <dcterms:modified xsi:type="dcterms:W3CDTF">2021-01-15T04:38:00Z</dcterms:modified>
</cp:coreProperties>
</file>