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5779BA" w:rsidRDefault="00AB3914" w:rsidP="00B31710">
      <w:pPr>
        <w:jc w:val="center"/>
      </w:pPr>
      <w:r w:rsidRPr="00AB3914">
        <w:rPr>
          <w:color w:val="000000"/>
        </w:rPr>
        <w:t xml:space="preserve"> </w:t>
      </w:r>
      <w:r w:rsidR="00B31710" w:rsidRPr="00491FCF">
        <w:rPr>
          <w:color w:val="000000"/>
        </w:rPr>
        <w:t>Высший колледж информатики</w:t>
      </w:r>
      <w:r w:rsidR="00305A29" w:rsidRPr="00305A29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;mso-position-horizontal-relative:text;mso-position-vertical-relative:text" from="4.75pt,1.2pt" to="4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</w:p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AB3914" w:rsidP="0083167C">
      <w:pPr>
        <w:jc w:val="right"/>
      </w:pPr>
      <w:r>
        <w:t>И.о. директора ВКИ НГУ</w:t>
      </w:r>
    </w:p>
    <w:p w:rsidR="0083167C" w:rsidRDefault="0083167C" w:rsidP="0083167C">
      <w:pPr>
        <w:jc w:val="right"/>
      </w:pPr>
      <w:r>
        <w:t>____________________</w:t>
      </w:r>
      <w:r w:rsidR="00AB3914">
        <w:t>А.Г. Окунев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AB3914" w:rsidRDefault="004038A1" w:rsidP="0083167C">
      <w:pPr>
        <w:jc w:val="center"/>
        <w:rPr>
          <w:b/>
        </w:rPr>
      </w:pPr>
      <w:r w:rsidRPr="00482027">
        <w:rPr>
          <w:b/>
          <w:i/>
          <w:iCs/>
          <w:color w:val="000000"/>
          <w:sz w:val="28"/>
          <w:szCs w:val="28"/>
        </w:rPr>
        <w:t>Системы интернет вещей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AB3914">
        <w:t xml:space="preserve">15.03.06 </w:t>
      </w:r>
      <w:proofErr w:type="spellStart"/>
      <w:r w:rsidR="00AB3914">
        <w:t>Мехатроника</w:t>
      </w:r>
      <w:proofErr w:type="spellEnd"/>
      <w:r w:rsidR="00AB3914">
        <w:t xml:space="preserve"> и робототехника</w:t>
      </w:r>
    </w:p>
    <w:p w:rsidR="0083167C" w:rsidRDefault="00AB3914" w:rsidP="0083167C">
      <w:pPr>
        <w:jc w:val="center"/>
      </w:pPr>
      <w:r>
        <w:t>направленность (профиль)</w:t>
      </w:r>
      <w:r w:rsidR="00881185">
        <w:t xml:space="preserve">: </w:t>
      </w:r>
      <w:proofErr w:type="spellStart"/>
      <w:r w:rsidR="000E706D">
        <w:t>Мехатроника</w:t>
      </w:r>
      <w:proofErr w:type="spellEnd"/>
      <w:r w:rsidR="000E706D"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AB3914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A167D7" w:rsidRDefault="00A167D7" w:rsidP="00BD4BB1">
      <w:r>
        <w:t>д.т</w:t>
      </w:r>
      <w:r w:rsidRPr="00491FCF">
        <w:t>. н., Назаров А.Д.</w:t>
      </w:r>
      <w:r w:rsidRPr="00491FCF">
        <w:tab/>
      </w:r>
    </w:p>
    <w:p w:rsidR="00BD4BB1" w:rsidRDefault="00AB3914" w:rsidP="00BD4BB1">
      <w:r>
        <w:t>Ассистент,</w:t>
      </w:r>
      <w:r w:rsidR="00960FE0">
        <w:t xml:space="preserve"> </w:t>
      </w:r>
      <w:r>
        <w:t>Манагаров И.А</w:t>
      </w:r>
      <w:r w:rsidR="00960FE0">
        <w:t>.</w:t>
      </w:r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A167D7" w:rsidP="00B31710">
      <w:r>
        <w:t>д.т</w:t>
      </w:r>
      <w:r w:rsidR="00B31710" w:rsidRPr="00491FCF">
        <w:t>. н., Назаров А.Д.</w:t>
      </w:r>
      <w:r w:rsidR="00B31710" w:rsidRPr="00491FCF">
        <w:tab/>
      </w:r>
      <w:r w:rsidR="00960FE0">
        <w:tab/>
      </w:r>
      <w:r w:rsidR="00960FE0">
        <w:tab/>
      </w:r>
      <w:r w:rsidR="00B31710">
        <w:tab/>
        <w:t xml:space="preserve">                           </w:t>
      </w:r>
      <w:r w:rsidR="00BD4BB1">
        <w:t>_____________</w:t>
      </w:r>
    </w:p>
    <w:p w:rsidR="00881185" w:rsidRDefault="00881185" w:rsidP="00B31710"/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31710" w:rsidRDefault="00B31710" w:rsidP="00881185">
      <w:pPr>
        <w:jc w:val="center"/>
      </w:pPr>
    </w:p>
    <w:p w:rsidR="00B31710" w:rsidRDefault="00B31710" w:rsidP="00881185">
      <w:pPr>
        <w:jc w:val="center"/>
      </w:pPr>
    </w:p>
    <w:p w:rsidR="00B31710" w:rsidRDefault="00B31710" w:rsidP="00881185">
      <w:pPr>
        <w:jc w:val="center"/>
      </w:pPr>
    </w:p>
    <w:p w:rsidR="00B31710" w:rsidRDefault="00B31710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AB3914">
        <w:t>20</w:t>
      </w:r>
    </w:p>
    <w:p w:rsidR="00881185" w:rsidRDefault="00881185" w:rsidP="0088118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5A29">
            <w:fldChar w:fldCharType="begin"/>
          </w:r>
          <w:r w:rsidR="00BD4BB1">
            <w:instrText xml:space="preserve"> TOC \o "1-3" \h \z \u </w:instrText>
          </w:r>
          <w:r w:rsidRPr="00305A29">
            <w:fldChar w:fldCharType="separate"/>
          </w:r>
          <w:hyperlink w:anchor="_Toc54877206" w:history="1">
            <w:r w:rsidR="00B31710" w:rsidRPr="0017257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07" w:history="1">
            <w:r w:rsidR="00B31710" w:rsidRPr="0017257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08" w:history="1">
            <w:r w:rsidR="00B31710" w:rsidRPr="0017257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09" w:history="1">
            <w:r w:rsidR="00B31710" w:rsidRPr="0017257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10" w:history="1">
            <w:r w:rsidR="00B31710" w:rsidRPr="0017257D">
              <w:rPr>
                <w:rStyle w:val="a8"/>
                <w:noProof/>
              </w:rPr>
              <w:t>5. Перечень учебной литературы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12" w:history="1">
            <w:r w:rsidR="00B31710">
              <w:rPr>
                <w:rStyle w:val="a8"/>
                <w:noProof/>
              </w:rPr>
              <w:t>6</w:t>
            </w:r>
            <w:r w:rsidR="00B31710" w:rsidRPr="0017257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13" w:history="1">
            <w:r w:rsidR="00B31710">
              <w:rPr>
                <w:rStyle w:val="a8"/>
                <w:noProof/>
              </w:rPr>
              <w:t>7</w:t>
            </w:r>
            <w:r w:rsidR="00B31710" w:rsidRPr="0017257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14" w:history="1">
            <w:r w:rsidR="00B31710">
              <w:rPr>
                <w:rStyle w:val="a8"/>
                <w:noProof/>
              </w:rPr>
              <w:t>8</w:t>
            </w:r>
            <w:r w:rsidR="00B31710" w:rsidRPr="0017257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10" w:rsidRDefault="0030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7215" w:history="1">
            <w:r w:rsidR="00B31710">
              <w:rPr>
                <w:rStyle w:val="a8"/>
                <w:noProof/>
              </w:rPr>
              <w:t>9</w:t>
            </w:r>
            <w:r w:rsidR="00B31710" w:rsidRPr="0017257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31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1710">
              <w:rPr>
                <w:noProof/>
                <w:webHidden/>
              </w:rPr>
              <w:instrText xml:space="preserve"> PAGEREF _Toc54877215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305A29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D910BE">
        <w:t xml:space="preserve">Приложение 1 </w:t>
      </w:r>
      <w:r w:rsidR="008411E9" w:rsidRPr="00D910BE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4877206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2C6BE1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>
            <w:r w:rsidRPr="004038A1">
              <w:t>Результаты освоения образовательной программы</w:t>
            </w:r>
          </w:p>
          <w:p w:rsidR="00586B13" w:rsidRPr="004038A1" w:rsidRDefault="00586B13" w:rsidP="008F573B">
            <w:r w:rsidRPr="004038A1"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>
            <w:r w:rsidRPr="004038A1">
              <w:t>В результате изучения  дисциплины обучающиеся должны:</w:t>
            </w:r>
          </w:p>
        </w:tc>
      </w:tr>
      <w:tr w:rsidR="00586B13" w:rsidRPr="002C6BE1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>
            <w:r w:rsidRPr="004038A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>
            <w:r w:rsidRPr="004038A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038A1" w:rsidRDefault="00586B13" w:rsidP="008F573B">
            <w:r w:rsidRPr="004038A1">
              <w:t xml:space="preserve">владеть </w:t>
            </w:r>
          </w:p>
        </w:tc>
      </w:tr>
      <w:tr w:rsidR="00586B13" w:rsidRPr="002C6BE1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38A1" w:rsidRPr="004038A1" w:rsidRDefault="004038A1" w:rsidP="004038A1">
            <w:r w:rsidRPr="004038A1">
              <w:rPr>
                <w:color w:val="000000"/>
              </w:rPr>
              <w:t xml:space="preserve">ПК-2 </w:t>
            </w:r>
            <w:r w:rsidRPr="004038A1">
              <w:t xml:space="preserve">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системах, а также для их проектирования</w:t>
            </w:r>
          </w:p>
          <w:p w:rsidR="00586B13" w:rsidRPr="004038A1" w:rsidRDefault="00586B13" w:rsidP="00AB391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4038A1" w:rsidRDefault="004038A1" w:rsidP="00586B13">
            <w:pPr>
              <w:rPr>
                <w:color w:val="FF0000"/>
              </w:rPr>
            </w:pPr>
            <w:r w:rsidRPr="004038A1">
              <w:t xml:space="preserve">Знать: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системах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8A1" w:rsidRPr="004038A1" w:rsidRDefault="004038A1" w:rsidP="004038A1">
            <w:r w:rsidRPr="004038A1">
              <w:t xml:space="preserve">Уметь: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системах</w:t>
            </w:r>
          </w:p>
          <w:p w:rsidR="00586B13" w:rsidRPr="004038A1" w:rsidRDefault="00586B13" w:rsidP="00586B13">
            <w:pPr>
              <w:rPr>
                <w:color w:val="FF0000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4038A1" w:rsidRDefault="004038A1" w:rsidP="00586B13">
            <w:pPr>
              <w:rPr>
                <w:color w:val="FF0000"/>
              </w:rPr>
            </w:pPr>
            <w:r w:rsidRPr="004038A1">
              <w:t xml:space="preserve">Владеть: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системах</w:t>
            </w:r>
          </w:p>
        </w:tc>
      </w:tr>
      <w:tr w:rsidR="00AB3914" w:rsidRPr="002C6BE1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B3914" w:rsidRPr="004038A1" w:rsidRDefault="004038A1" w:rsidP="00AB3914">
            <w:pPr>
              <w:rPr>
                <w:bCs/>
                <w:color w:val="000000"/>
              </w:rPr>
            </w:pPr>
            <w:r w:rsidRPr="004038A1">
              <w:rPr>
                <w:color w:val="000000"/>
              </w:rPr>
              <w:t xml:space="preserve">ПК-3 </w:t>
            </w:r>
            <w:r w:rsidRPr="004038A1">
              <w:t xml:space="preserve">способность разрабатывать экспериментальные макеты управляющих, информационных и исполнительных модулей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 и проводить их экспериментальное исследование с применением современных информационных технологий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4038A1" w:rsidRDefault="004038A1" w:rsidP="00586B13">
            <w:pPr>
              <w:rPr>
                <w:color w:val="000000"/>
              </w:rPr>
            </w:pPr>
            <w:r w:rsidRPr="004038A1">
              <w:t xml:space="preserve">Знать: 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B3914" w:rsidRPr="004038A1" w:rsidRDefault="004038A1" w:rsidP="00AB3914">
            <w:pPr>
              <w:rPr>
                <w:color w:val="000000"/>
              </w:rPr>
            </w:pPr>
            <w:r w:rsidRPr="004038A1">
              <w:t xml:space="preserve">Уметь: разрабатывать модули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  с применением современных информационных технологий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38A1" w:rsidRPr="004038A1" w:rsidRDefault="004038A1" w:rsidP="004038A1">
            <w:r w:rsidRPr="004038A1">
              <w:t xml:space="preserve">Владеть: навыками разработки модулей </w:t>
            </w:r>
            <w:proofErr w:type="spellStart"/>
            <w:r w:rsidRPr="004038A1">
              <w:t>мехатронных</w:t>
            </w:r>
            <w:proofErr w:type="spellEnd"/>
            <w:r w:rsidRPr="004038A1">
              <w:t xml:space="preserve"> и робототехнических систем с применением современных информационных технологий</w:t>
            </w:r>
          </w:p>
          <w:p w:rsidR="00AB3914" w:rsidRPr="004038A1" w:rsidRDefault="00AB3914" w:rsidP="00586B13">
            <w:pPr>
              <w:rPr>
                <w:color w:val="000000"/>
              </w:rPr>
            </w:pPr>
          </w:p>
        </w:tc>
      </w:tr>
    </w:tbl>
    <w:p w:rsidR="00586B13" w:rsidRDefault="00586B13" w:rsidP="00654C5F">
      <w:pPr>
        <w:pStyle w:val="1"/>
      </w:pPr>
      <w:bookmarkStart w:id="1" w:name="_Toc54877207"/>
      <w:r w:rsidRPr="00586B13">
        <w:t>2. Место дисциплины в структуре образовательной программы</w:t>
      </w:r>
      <w:bookmarkEnd w:id="1"/>
    </w:p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0C1DBB">
        <w:t>«Системы интернет вещей»</w:t>
      </w:r>
      <w:r>
        <w:t>:</w:t>
      </w:r>
    </w:p>
    <w:p w:rsidR="00586B13" w:rsidRPr="00654C5F" w:rsidRDefault="004038A1" w:rsidP="00654C5F">
      <w:pPr>
        <w:jc w:val="both"/>
        <w:rPr>
          <w:bCs/>
          <w:color w:val="000000"/>
        </w:rPr>
      </w:pPr>
      <w:r>
        <w:rPr>
          <w:bCs/>
          <w:color w:val="000000"/>
        </w:rPr>
        <w:t>«Объектно-ориентированное программирование», «введение в компьютерные сети», «Электротехника, цифровая электроника, САПР».</w:t>
      </w:r>
    </w:p>
    <w:p w:rsidR="00586B13" w:rsidRPr="00654C5F" w:rsidRDefault="00A12CEF" w:rsidP="00586B13">
      <w:r>
        <w:t xml:space="preserve">Дисциплины (практики), для изучения которых необходимо </w:t>
      </w:r>
      <w:r w:rsidR="00D910BE">
        <w:t>освоение</w:t>
      </w:r>
      <w:r>
        <w:t xml:space="preserve"> дисциплины </w:t>
      </w:r>
      <w:r w:rsidR="000C1DBB">
        <w:t>«Системы интернет Вещей»</w:t>
      </w:r>
      <w:r>
        <w:t>:</w:t>
      </w:r>
    </w:p>
    <w:p w:rsidR="00C71FEA" w:rsidRPr="00B62267" w:rsidRDefault="00B62267" w:rsidP="00BD4BB1">
      <w:pPr>
        <w:pStyle w:val="1"/>
      </w:pPr>
      <w:bookmarkStart w:id="2" w:name="_Toc54877208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3C77D4">
        <w:t>4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D910BE">
        <w:t>144</w:t>
      </w:r>
      <w:r>
        <w:t xml:space="preserve"> ч)</w:t>
      </w:r>
    </w:p>
    <w:p w:rsidR="00FD0AB2" w:rsidRDefault="003C77D4" w:rsidP="00586B13">
      <w:r>
        <w:t xml:space="preserve">Форма аттестации: </w:t>
      </w:r>
      <w:r w:rsidR="000C1DBB">
        <w:t>6</w:t>
      </w:r>
      <w:r w:rsidR="00FD0AB2">
        <w:t xml:space="preserve"> семестр – экзамен</w:t>
      </w:r>
    </w:p>
    <w:p w:rsidR="00654C5F" w:rsidRDefault="00654C5F" w:rsidP="00586B13"/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42"/>
      </w:tblGrid>
      <w:tr w:rsidR="003C77D4" w:rsidRPr="00FD0AB2" w:rsidTr="003C77D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3C77D4" w:rsidRPr="00FD0AB2" w:rsidTr="003C77D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4038A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2E407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2E4070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 xml:space="preserve">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0E706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0E706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Самостоятельная работа,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3C77D4" w:rsidP="003C77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3C77D4" w:rsidRPr="00FD0AB2" w:rsidTr="003C77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C77D4" w:rsidRPr="00FD0AB2" w:rsidRDefault="003C77D4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D4" w:rsidRPr="00FD0AB2" w:rsidRDefault="000E706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4877209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4038A1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9E0B37">
        <w:t>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Pr="004038A1" w:rsidRDefault="009F4A6F" w:rsidP="007A19E0">
            <w:r w:rsidRPr="004038A1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4038A1" w:rsidRDefault="009F4A6F" w:rsidP="007A19E0">
            <w:r w:rsidRPr="004038A1">
              <w:t>Объем,</w:t>
            </w:r>
          </w:p>
          <w:p w:rsidR="009F4A6F" w:rsidRPr="004038A1" w:rsidRDefault="009F4A6F" w:rsidP="009F4A6F">
            <w:r w:rsidRPr="004038A1">
              <w:t>час</w:t>
            </w:r>
          </w:p>
        </w:tc>
      </w:tr>
      <w:tr w:rsidR="00C506CD" w:rsidTr="009F4A6F">
        <w:tc>
          <w:tcPr>
            <w:tcW w:w="8926" w:type="dxa"/>
            <w:gridSpan w:val="2"/>
          </w:tcPr>
          <w:p w:rsidR="00C506CD" w:rsidRPr="004038A1" w:rsidRDefault="009E0B37" w:rsidP="007A19E0">
            <w:r w:rsidRPr="004038A1">
              <w:t>Раздел</w:t>
            </w:r>
            <w:r w:rsidR="00C506CD" w:rsidRPr="004038A1">
              <w:rPr>
                <w:color w:val="FF0000"/>
              </w:rPr>
              <w:t xml:space="preserve"> </w:t>
            </w:r>
            <w:r w:rsidR="00CD76FE" w:rsidRPr="004038A1">
              <w:t xml:space="preserve">1 </w:t>
            </w:r>
            <w:r w:rsidR="004038A1" w:rsidRPr="004038A1">
              <w:rPr>
                <w:color w:val="000000" w:themeColor="text1"/>
              </w:rPr>
              <w:t>Введение</w:t>
            </w:r>
          </w:p>
        </w:tc>
      </w:tr>
      <w:tr w:rsidR="009F4A6F" w:rsidTr="009F4A6F">
        <w:tc>
          <w:tcPr>
            <w:tcW w:w="7792" w:type="dxa"/>
          </w:tcPr>
          <w:p w:rsidR="009F4A6F" w:rsidRPr="004038A1" w:rsidRDefault="009F4A6F" w:rsidP="007A19E0">
            <w:r w:rsidRPr="004038A1">
              <w:t xml:space="preserve">1. </w:t>
            </w:r>
            <w:r w:rsidR="004038A1" w:rsidRPr="004038A1">
              <w:rPr>
                <w:bCs/>
              </w:rPr>
              <w:t xml:space="preserve">Общие положения интернета вещей. Базовые принципы. Стандартизация. Архитектура. </w:t>
            </w:r>
            <w:proofErr w:type="spellStart"/>
            <w:r w:rsidR="004038A1" w:rsidRPr="004038A1">
              <w:rPr>
                <w:bCs/>
              </w:rPr>
              <w:t>Веб</w:t>
            </w:r>
            <w:proofErr w:type="spellEnd"/>
            <w:r w:rsidR="004038A1" w:rsidRPr="004038A1">
              <w:rPr>
                <w:bCs/>
              </w:rPr>
              <w:t xml:space="preserve"> вещей. Когнитивный интернет вещей. Способы взаимодействия с интернет вещами. Зрелость концепции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  <w:r w:rsidR="004038A1" w:rsidRPr="004038A1">
              <w:rPr>
                <w:bCs/>
              </w:rPr>
              <w:t xml:space="preserve"> и составляющих ее технологий. Взаимодействие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  <w:r w:rsidR="004038A1" w:rsidRPr="004038A1">
              <w:rPr>
                <w:bCs/>
              </w:rPr>
              <w:t xml:space="preserve"> с </w:t>
            </w:r>
            <w:proofErr w:type="spellStart"/>
            <w:r w:rsidR="004038A1" w:rsidRPr="004038A1">
              <w:rPr>
                <w:bCs/>
              </w:rPr>
              <w:t>инфокоммуникационными</w:t>
            </w:r>
            <w:proofErr w:type="spellEnd"/>
            <w:r w:rsidR="004038A1" w:rsidRPr="004038A1">
              <w:rPr>
                <w:bCs/>
              </w:rPr>
              <w:t xml:space="preserve"> технологиями. Направления практического применения. Интернет </w:t>
            </w:r>
            <w:proofErr w:type="spellStart"/>
            <w:r w:rsidR="004038A1" w:rsidRPr="004038A1">
              <w:rPr>
                <w:bCs/>
              </w:rPr>
              <w:t>нано-вещей</w:t>
            </w:r>
            <w:proofErr w:type="spellEnd"/>
            <w:r w:rsidR="004038A1" w:rsidRPr="004038A1">
              <w:rPr>
                <w:bCs/>
              </w:rPr>
              <w:t xml:space="preserve">. Планы и прогнозы внедрения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  <w:r w:rsidR="004038A1" w:rsidRPr="004038A1">
              <w:rPr>
                <w:bCs/>
              </w:rPr>
              <w:t xml:space="preserve">. Проблемы внедрения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</w:p>
        </w:tc>
        <w:tc>
          <w:tcPr>
            <w:tcW w:w="1134" w:type="dxa"/>
          </w:tcPr>
          <w:p w:rsidR="009F4A6F" w:rsidRPr="004038A1" w:rsidRDefault="004038A1" w:rsidP="00586B13">
            <w:r w:rsidRPr="004038A1">
              <w:t>6</w:t>
            </w:r>
          </w:p>
        </w:tc>
      </w:tr>
      <w:tr w:rsidR="007A19E0" w:rsidTr="009F4A6F">
        <w:tc>
          <w:tcPr>
            <w:tcW w:w="8926" w:type="dxa"/>
            <w:gridSpan w:val="2"/>
          </w:tcPr>
          <w:p w:rsidR="007A19E0" w:rsidRPr="004038A1" w:rsidRDefault="007A19E0" w:rsidP="009E0B37">
            <w:r w:rsidRPr="004038A1">
              <w:t>Раз</w:t>
            </w:r>
            <w:r w:rsidR="009E0B37" w:rsidRPr="004038A1">
              <w:t>дел</w:t>
            </w:r>
            <w:r w:rsidRPr="004038A1">
              <w:t xml:space="preserve"> 2 </w:t>
            </w:r>
            <w:r w:rsidR="004038A1" w:rsidRPr="004038A1">
              <w:rPr>
                <w:bCs/>
              </w:rPr>
              <w:t xml:space="preserve">Радиочастотная идентификация </w:t>
            </w:r>
            <w:r w:rsidR="004038A1" w:rsidRPr="004038A1">
              <w:rPr>
                <w:bCs/>
                <w:lang w:val="en-US"/>
              </w:rPr>
              <w:t>RFID</w:t>
            </w:r>
          </w:p>
        </w:tc>
      </w:tr>
      <w:tr w:rsidR="009F4A6F" w:rsidTr="009F4A6F">
        <w:tc>
          <w:tcPr>
            <w:tcW w:w="7792" w:type="dxa"/>
          </w:tcPr>
          <w:p w:rsidR="004038A1" w:rsidRPr="004038A1" w:rsidRDefault="009E0B37" w:rsidP="004038A1">
            <w:pPr>
              <w:pStyle w:val="Default"/>
              <w:rPr>
                <w:sz w:val="22"/>
                <w:szCs w:val="22"/>
              </w:rPr>
            </w:pPr>
            <w:r w:rsidRPr="004038A1">
              <w:rPr>
                <w:sz w:val="22"/>
                <w:szCs w:val="22"/>
              </w:rPr>
              <w:t>1.</w:t>
            </w:r>
            <w:r w:rsidRPr="004038A1">
              <w:rPr>
                <w:bCs/>
                <w:sz w:val="22"/>
                <w:szCs w:val="22"/>
              </w:rPr>
              <w:t xml:space="preserve"> </w:t>
            </w:r>
            <w:r w:rsidR="004038A1" w:rsidRPr="004038A1">
              <w:rPr>
                <w:bCs/>
                <w:sz w:val="22"/>
                <w:szCs w:val="22"/>
              </w:rPr>
              <w:t xml:space="preserve">Радиочастотная идентификация </w:t>
            </w:r>
            <w:r w:rsidR="004038A1" w:rsidRPr="004038A1">
              <w:rPr>
                <w:bCs/>
                <w:sz w:val="22"/>
                <w:szCs w:val="22"/>
                <w:lang w:val="en-US"/>
              </w:rPr>
              <w:t>RFID</w:t>
            </w:r>
            <w:r w:rsidR="004038A1" w:rsidRPr="004038A1">
              <w:rPr>
                <w:bCs/>
                <w:sz w:val="22"/>
                <w:szCs w:val="22"/>
              </w:rPr>
              <w:t xml:space="preserve">. </w:t>
            </w:r>
          </w:p>
          <w:p w:rsidR="009F4A6F" w:rsidRPr="004038A1" w:rsidRDefault="004038A1" w:rsidP="004038A1">
            <w:r w:rsidRPr="004038A1">
              <w:t xml:space="preserve">Общие сведения о радиочастотной идентификации RFID. Метки RFID. Считывающие устройства </w:t>
            </w:r>
            <w:r w:rsidRPr="004038A1">
              <w:rPr>
                <w:lang w:val="en-US"/>
              </w:rPr>
              <w:t>RFID</w:t>
            </w:r>
            <w:r w:rsidRPr="004038A1">
              <w:t xml:space="preserve">. Стандартизация технологии </w:t>
            </w:r>
            <w:r w:rsidRPr="004038A1">
              <w:rPr>
                <w:lang w:val="en-US"/>
              </w:rPr>
              <w:t>RFID</w:t>
            </w:r>
            <w:r w:rsidRPr="004038A1">
              <w:t xml:space="preserve">. Современное состояние и перспективы развития технологии </w:t>
            </w:r>
            <w:r w:rsidRPr="004038A1">
              <w:rPr>
                <w:lang w:val="en-US"/>
              </w:rPr>
              <w:t>RFID</w:t>
            </w:r>
            <w:r w:rsidRPr="004038A1">
              <w:t xml:space="preserve">. Области применения </w:t>
            </w:r>
            <w:r w:rsidRPr="004038A1">
              <w:rPr>
                <w:lang w:val="en-US"/>
              </w:rPr>
              <w:t>RFID</w:t>
            </w:r>
            <w:r w:rsidRPr="004038A1">
              <w:t>-технологий.</w:t>
            </w:r>
          </w:p>
        </w:tc>
        <w:tc>
          <w:tcPr>
            <w:tcW w:w="1134" w:type="dxa"/>
          </w:tcPr>
          <w:p w:rsidR="009F4A6F" w:rsidRPr="004038A1" w:rsidRDefault="004038A1" w:rsidP="007A19E0">
            <w:r w:rsidRPr="004038A1">
              <w:t>4</w:t>
            </w:r>
          </w:p>
        </w:tc>
      </w:tr>
      <w:tr w:rsidR="009E0B37" w:rsidTr="004038A1">
        <w:tc>
          <w:tcPr>
            <w:tcW w:w="8926" w:type="dxa"/>
            <w:gridSpan w:val="2"/>
          </w:tcPr>
          <w:p w:rsidR="009E0B37" w:rsidRPr="004038A1" w:rsidRDefault="009E0B37" w:rsidP="00CD76FE">
            <w:r w:rsidRPr="004038A1">
              <w:t xml:space="preserve">Раздел 3 </w:t>
            </w:r>
            <w:r w:rsidR="004038A1" w:rsidRPr="004038A1">
              <w:rPr>
                <w:bCs/>
              </w:rPr>
              <w:t xml:space="preserve">Беспроводные сенсорные сети </w:t>
            </w:r>
            <w:r w:rsidR="004038A1" w:rsidRPr="004038A1">
              <w:rPr>
                <w:bCs/>
                <w:lang w:val="en-US"/>
              </w:rPr>
              <w:t>WSN</w:t>
            </w:r>
          </w:p>
        </w:tc>
      </w:tr>
      <w:tr w:rsidR="009E0B37" w:rsidTr="009F4A6F">
        <w:tc>
          <w:tcPr>
            <w:tcW w:w="7792" w:type="dxa"/>
          </w:tcPr>
          <w:p w:rsidR="009E0B37" w:rsidRPr="004038A1" w:rsidRDefault="00CD76FE" w:rsidP="007A19E0">
            <w:r w:rsidRPr="004038A1">
              <w:t xml:space="preserve">1. </w:t>
            </w:r>
            <w:r w:rsidR="004038A1" w:rsidRPr="004038A1">
              <w:rPr>
                <w:bCs/>
              </w:rPr>
              <w:t>Основные понятия и принципы сенсорных сетей. Базовая архитектура сенсорной сети. Узлы беспроводной сенсорной сети. Способы передачи данных в БСС. Протоколы и технологии передачи данных в БСС. Типы узлов БСС. Типовые архитектуры и топологии БСС. Режимы работы БСС. Протоколы маршрутизации БСС. Мобильные БСС. Сопряжение БСС с сетями общего пользования. Проблемы реализации БСС. Электропитание узлов БСС от внешней среды. БСС и Интернет Вещей.</w:t>
            </w:r>
          </w:p>
        </w:tc>
        <w:tc>
          <w:tcPr>
            <w:tcW w:w="1134" w:type="dxa"/>
          </w:tcPr>
          <w:p w:rsidR="009E0B37" w:rsidRPr="004038A1" w:rsidRDefault="004038A1" w:rsidP="007A19E0">
            <w:r w:rsidRPr="004038A1">
              <w:t>6</w:t>
            </w:r>
          </w:p>
        </w:tc>
      </w:tr>
      <w:tr w:rsidR="00CD76FE" w:rsidTr="004038A1">
        <w:tc>
          <w:tcPr>
            <w:tcW w:w="8926" w:type="dxa"/>
            <w:gridSpan w:val="2"/>
          </w:tcPr>
          <w:p w:rsidR="00CD76FE" w:rsidRPr="004038A1" w:rsidRDefault="00CD76FE" w:rsidP="00CD76FE">
            <w:r w:rsidRPr="004038A1">
              <w:t xml:space="preserve">Раздел 4 </w:t>
            </w:r>
            <w:r w:rsidR="004038A1" w:rsidRPr="004038A1">
              <w:rPr>
                <w:bCs/>
              </w:rPr>
              <w:t>Межмашинные коммуникации М2М</w:t>
            </w:r>
          </w:p>
        </w:tc>
      </w:tr>
      <w:tr w:rsidR="00CD76FE" w:rsidTr="009F4A6F">
        <w:tc>
          <w:tcPr>
            <w:tcW w:w="7792" w:type="dxa"/>
          </w:tcPr>
          <w:p w:rsidR="00CD76FE" w:rsidRPr="004038A1" w:rsidRDefault="00CD76FE" w:rsidP="00CD76FE">
            <w:r w:rsidRPr="004038A1">
              <w:t>1.</w:t>
            </w:r>
            <w:r w:rsidRPr="004038A1">
              <w:rPr>
                <w:bCs/>
              </w:rPr>
              <w:t xml:space="preserve"> </w:t>
            </w:r>
            <w:r w:rsidR="004038A1" w:rsidRPr="004038A1">
              <w:rPr>
                <w:bCs/>
              </w:rPr>
              <w:t xml:space="preserve">Общие принципы М2М. Стандартизации М2М. Коммуникации малого радиуса действия </w:t>
            </w:r>
            <w:r w:rsidR="004038A1" w:rsidRPr="004038A1">
              <w:rPr>
                <w:bCs/>
                <w:lang w:val="en-US"/>
              </w:rPr>
              <w:t>NFC</w:t>
            </w:r>
            <w:r w:rsidR="004038A1" w:rsidRPr="004038A1">
              <w:rPr>
                <w:bCs/>
              </w:rPr>
              <w:t>. Промышленные сети для реализации М2М. Современное состояние и перспективы применения М2М.</w:t>
            </w:r>
          </w:p>
        </w:tc>
        <w:tc>
          <w:tcPr>
            <w:tcW w:w="1134" w:type="dxa"/>
          </w:tcPr>
          <w:p w:rsidR="00CD76FE" w:rsidRPr="004038A1" w:rsidRDefault="004038A1" w:rsidP="007A19E0">
            <w:r w:rsidRPr="004038A1">
              <w:t>6</w:t>
            </w:r>
          </w:p>
        </w:tc>
      </w:tr>
      <w:tr w:rsidR="00CD76FE" w:rsidTr="004038A1">
        <w:tc>
          <w:tcPr>
            <w:tcW w:w="8926" w:type="dxa"/>
            <w:gridSpan w:val="2"/>
          </w:tcPr>
          <w:p w:rsidR="00CD76FE" w:rsidRPr="004038A1" w:rsidRDefault="00CD76FE" w:rsidP="007A19E0">
            <w:r w:rsidRPr="004038A1">
              <w:t xml:space="preserve">Раздел 5 </w:t>
            </w:r>
            <w:r w:rsidR="004038A1" w:rsidRPr="004038A1">
              <w:rPr>
                <w:bCs/>
              </w:rPr>
              <w:t xml:space="preserve">Стандарты и протоколы передачи данных в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</w:p>
        </w:tc>
      </w:tr>
      <w:tr w:rsidR="00CD76FE" w:rsidTr="009F4A6F">
        <w:tc>
          <w:tcPr>
            <w:tcW w:w="7792" w:type="dxa"/>
          </w:tcPr>
          <w:p w:rsidR="00CD76FE" w:rsidRPr="004038A1" w:rsidRDefault="004038A1" w:rsidP="00CD76FE">
            <w:r w:rsidRPr="004038A1">
              <w:rPr>
                <w:bCs/>
              </w:rPr>
              <w:t xml:space="preserve">Стандарты и протоколы передачи данных в </w:t>
            </w:r>
            <w:proofErr w:type="spellStart"/>
            <w:r w:rsidRPr="004038A1">
              <w:rPr>
                <w:bCs/>
                <w:lang w:val="en-US"/>
              </w:rPr>
              <w:t>IoT</w:t>
            </w:r>
            <w:proofErr w:type="spellEnd"/>
            <w:r w:rsidRPr="004038A1">
              <w:rPr>
                <w:bCs/>
              </w:rPr>
              <w:t xml:space="preserve">. Классификация технологий передачи данных в </w:t>
            </w:r>
            <w:proofErr w:type="spellStart"/>
            <w:r w:rsidRPr="004038A1">
              <w:rPr>
                <w:bCs/>
                <w:lang w:val="en-US"/>
              </w:rPr>
              <w:t>IoT</w:t>
            </w:r>
            <w:proofErr w:type="spellEnd"/>
            <w:r w:rsidRPr="004038A1">
              <w:rPr>
                <w:bCs/>
              </w:rPr>
              <w:t xml:space="preserve">. Стандарт </w:t>
            </w:r>
            <w:r w:rsidRPr="004038A1">
              <w:rPr>
                <w:bCs/>
                <w:lang w:val="en-US"/>
              </w:rPr>
              <w:t>IEEE</w:t>
            </w:r>
            <w:r w:rsidRPr="004038A1">
              <w:rPr>
                <w:bCs/>
              </w:rPr>
              <w:t xml:space="preserve"> </w:t>
            </w:r>
            <w:r w:rsidRPr="004038A1">
              <w:rPr>
                <w:bCs/>
                <w:lang w:val="en-US"/>
              </w:rPr>
              <w:t>Std</w:t>
            </w:r>
            <w:r w:rsidRPr="004038A1">
              <w:rPr>
                <w:bCs/>
              </w:rPr>
              <w:t xml:space="preserve"> 802.15.4. Стандарт </w:t>
            </w:r>
            <w:proofErr w:type="spellStart"/>
            <w:r w:rsidRPr="004038A1">
              <w:rPr>
                <w:bCs/>
                <w:lang w:val="en-US"/>
              </w:rPr>
              <w:t>ZigBee</w:t>
            </w:r>
            <w:proofErr w:type="spellEnd"/>
            <w:r w:rsidRPr="004038A1">
              <w:rPr>
                <w:bCs/>
              </w:rPr>
              <w:t>. Стандарт 6</w:t>
            </w:r>
            <w:proofErr w:type="spellStart"/>
            <w:r w:rsidRPr="004038A1">
              <w:rPr>
                <w:bCs/>
                <w:lang w:val="en-US"/>
              </w:rPr>
              <w:t>LoWPAN</w:t>
            </w:r>
            <w:proofErr w:type="spellEnd"/>
            <w:r w:rsidRPr="004038A1">
              <w:rPr>
                <w:bCs/>
              </w:rPr>
              <w:t xml:space="preserve">. Стандарты </w:t>
            </w:r>
            <w:proofErr w:type="spellStart"/>
            <w:r w:rsidRPr="004038A1">
              <w:rPr>
                <w:bCs/>
                <w:lang w:val="en-US"/>
              </w:rPr>
              <w:t>WirelessHART</w:t>
            </w:r>
            <w:proofErr w:type="spellEnd"/>
            <w:r w:rsidRPr="004038A1">
              <w:rPr>
                <w:bCs/>
              </w:rPr>
              <w:t xml:space="preserve"> и </w:t>
            </w:r>
            <w:r w:rsidRPr="004038A1">
              <w:rPr>
                <w:bCs/>
                <w:lang w:val="en-US"/>
              </w:rPr>
              <w:t>ISA</w:t>
            </w:r>
            <w:r w:rsidRPr="004038A1">
              <w:rPr>
                <w:bCs/>
              </w:rPr>
              <w:t>100.11</w:t>
            </w:r>
            <w:r w:rsidRPr="004038A1">
              <w:rPr>
                <w:bCs/>
                <w:lang w:val="en-US"/>
              </w:rPr>
              <w:t>a</w:t>
            </w:r>
            <w:r w:rsidRPr="004038A1">
              <w:rPr>
                <w:bCs/>
              </w:rPr>
              <w:t xml:space="preserve">. Стандарт </w:t>
            </w:r>
            <w:r w:rsidRPr="004038A1">
              <w:rPr>
                <w:bCs/>
                <w:lang w:val="en-US"/>
              </w:rPr>
              <w:t>Z</w:t>
            </w:r>
            <w:r w:rsidRPr="004038A1">
              <w:rPr>
                <w:bCs/>
              </w:rPr>
              <w:t>-</w:t>
            </w:r>
            <w:r w:rsidRPr="004038A1">
              <w:rPr>
                <w:bCs/>
                <w:lang w:val="en-US"/>
              </w:rPr>
              <w:t>Wave</w:t>
            </w:r>
            <w:r w:rsidRPr="004038A1">
              <w:rPr>
                <w:bCs/>
              </w:rPr>
              <w:t xml:space="preserve">. Стандарт </w:t>
            </w:r>
            <w:r w:rsidRPr="004038A1">
              <w:rPr>
                <w:bCs/>
                <w:lang w:val="en-US"/>
              </w:rPr>
              <w:t>Bluetooth</w:t>
            </w:r>
            <w:r w:rsidRPr="004038A1">
              <w:rPr>
                <w:bCs/>
              </w:rPr>
              <w:t xml:space="preserve"> </w:t>
            </w:r>
            <w:r w:rsidRPr="004038A1">
              <w:rPr>
                <w:bCs/>
                <w:lang w:val="en-US"/>
              </w:rPr>
              <w:t>Low</w:t>
            </w:r>
            <w:r w:rsidRPr="004038A1">
              <w:rPr>
                <w:bCs/>
              </w:rPr>
              <w:t xml:space="preserve"> </w:t>
            </w:r>
            <w:r w:rsidRPr="004038A1">
              <w:rPr>
                <w:bCs/>
                <w:lang w:val="en-US"/>
              </w:rPr>
              <w:t>Energy</w:t>
            </w:r>
            <w:r w:rsidRPr="004038A1">
              <w:rPr>
                <w:bCs/>
              </w:rPr>
              <w:t xml:space="preserve">. Семейство стандартов </w:t>
            </w:r>
            <w:r w:rsidRPr="004038A1">
              <w:rPr>
                <w:bCs/>
                <w:lang w:val="en-US"/>
              </w:rPr>
              <w:t>IEEE</w:t>
            </w:r>
            <w:r w:rsidRPr="004038A1">
              <w:rPr>
                <w:bCs/>
              </w:rPr>
              <w:t xml:space="preserve"> 802.11. Стандарт </w:t>
            </w:r>
            <w:r w:rsidRPr="004038A1">
              <w:rPr>
                <w:bCs/>
                <w:lang w:val="en-US"/>
              </w:rPr>
              <w:t>DECT</w:t>
            </w:r>
            <w:r w:rsidRPr="004038A1">
              <w:rPr>
                <w:bCs/>
              </w:rPr>
              <w:t xml:space="preserve"> </w:t>
            </w:r>
            <w:r w:rsidRPr="004038A1">
              <w:rPr>
                <w:bCs/>
                <w:lang w:val="en-US"/>
              </w:rPr>
              <w:t>ULE</w:t>
            </w:r>
            <w:r w:rsidRPr="004038A1">
              <w:rPr>
                <w:bCs/>
              </w:rPr>
              <w:t xml:space="preserve">. Протокол </w:t>
            </w:r>
            <w:r w:rsidRPr="004038A1">
              <w:rPr>
                <w:bCs/>
                <w:lang w:val="en-US"/>
              </w:rPr>
              <w:t>MQTT</w:t>
            </w:r>
            <w:r w:rsidRPr="004038A1">
              <w:rPr>
                <w:bCs/>
              </w:rPr>
              <w:t>.</w:t>
            </w:r>
          </w:p>
        </w:tc>
        <w:tc>
          <w:tcPr>
            <w:tcW w:w="1134" w:type="dxa"/>
          </w:tcPr>
          <w:p w:rsidR="00CD76FE" w:rsidRPr="004038A1" w:rsidRDefault="004038A1" w:rsidP="007A19E0">
            <w:r w:rsidRPr="004038A1">
              <w:t>6</w:t>
            </w:r>
          </w:p>
        </w:tc>
      </w:tr>
      <w:tr w:rsidR="00CD76FE" w:rsidTr="004038A1">
        <w:tc>
          <w:tcPr>
            <w:tcW w:w="8926" w:type="dxa"/>
            <w:gridSpan w:val="2"/>
          </w:tcPr>
          <w:p w:rsidR="00CD76FE" w:rsidRPr="004038A1" w:rsidRDefault="00CD76FE" w:rsidP="007A19E0">
            <w:r w:rsidRPr="004038A1">
              <w:t xml:space="preserve">Раздел 6 </w:t>
            </w:r>
            <w:r w:rsidR="004038A1" w:rsidRPr="004038A1">
              <w:rPr>
                <w:bCs/>
              </w:rPr>
              <w:t xml:space="preserve">Практическая реализация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</w:p>
        </w:tc>
      </w:tr>
      <w:tr w:rsidR="00CD76FE" w:rsidTr="009F4A6F">
        <w:tc>
          <w:tcPr>
            <w:tcW w:w="7792" w:type="dxa"/>
          </w:tcPr>
          <w:p w:rsidR="00CD76FE" w:rsidRPr="004038A1" w:rsidRDefault="00CD76FE" w:rsidP="00CD76FE">
            <w:r w:rsidRPr="004038A1">
              <w:t>1.</w:t>
            </w:r>
            <w:r w:rsidRPr="004038A1">
              <w:rPr>
                <w:bCs/>
              </w:rPr>
              <w:t xml:space="preserve"> </w:t>
            </w:r>
            <w:r w:rsidR="004038A1" w:rsidRPr="004038A1">
              <w:rPr>
                <w:bCs/>
              </w:rPr>
              <w:t xml:space="preserve">Практическая реализация </w:t>
            </w:r>
            <w:proofErr w:type="spellStart"/>
            <w:r w:rsidR="004038A1" w:rsidRPr="004038A1">
              <w:rPr>
                <w:bCs/>
                <w:lang w:val="en-US"/>
              </w:rPr>
              <w:t>IoT</w:t>
            </w:r>
            <w:proofErr w:type="spellEnd"/>
            <w:r w:rsidR="004038A1" w:rsidRPr="004038A1">
              <w:rPr>
                <w:bCs/>
              </w:rPr>
              <w:t>. Умная планета. Умный город. Умный дом. Умная энергия. Умный транспорт. Умное производство. Умная медицина. Умная жизнь.</w:t>
            </w:r>
          </w:p>
        </w:tc>
        <w:tc>
          <w:tcPr>
            <w:tcW w:w="1134" w:type="dxa"/>
          </w:tcPr>
          <w:p w:rsidR="00CD76FE" w:rsidRPr="004038A1" w:rsidRDefault="004038A1" w:rsidP="007A19E0">
            <w:r w:rsidRPr="004038A1">
              <w:t>4</w:t>
            </w:r>
          </w:p>
        </w:tc>
      </w:tr>
      <w:tr w:rsidR="00D910BE" w:rsidTr="009F4A6F">
        <w:tc>
          <w:tcPr>
            <w:tcW w:w="7792" w:type="dxa"/>
          </w:tcPr>
          <w:p w:rsidR="00D910BE" w:rsidRPr="004038A1" w:rsidRDefault="00D910BE" w:rsidP="00CD76FE">
            <w:r>
              <w:t>Итого:</w:t>
            </w:r>
          </w:p>
        </w:tc>
        <w:tc>
          <w:tcPr>
            <w:tcW w:w="1134" w:type="dxa"/>
          </w:tcPr>
          <w:p w:rsidR="00D910BE" w:rsidRPr="004038A1" w:rsidRDefault="00D910BE" w:rsidP="007A19E0">
            <w:r>
              <w:t>32</w:t>
            </w:r>
          </w:p>
        </w:tc>
      </w:tr>
    </w:tbl>
    <w:p w:rsidR="00C71FEA" w:rsidRDefault="00C71FEA" w:rsidP="00586B13"/>
    <w:p w:rsidR="00C506CD" w:rsidRDefault="00C506CD" w:rsidP="00C506CD"/>
    <w:p w:rsidR="00C506CD" w:rsidRPr="001B6B18" w:rsidRDefault="00C506CD" w:rsidP="00C506CD">
      <w:pPr>
        <w:jc w:val="center"/>
        <w:rPr>
          <w:color w:val="000000" w:themeColor="text1"/>
          <w:sz w:val="22"/>
          <w:szCs w:val="22"/>
        </w:rPr>
      </w:pPr>
      <w:r w:rsidRPr="001B6B18">
        <w:rPr>
          <w:color w:val="000000" w:themeColor="text1"/>
          <w:sz w:val="22"/>
          <w:szCs w:val="22"/>
        </w:rPr>
        <w:t>Лабораторные работы</w:t>
      </w:r>
      <w:r w:rsidR="00CD76FE" w:rsidRPr="001B6B18">
        <w:rPr>
          <w:color w:val="000000" w:themeColor="text1"/>
          <w:sz w:val="22"/>
          <w:szCs w:val="22"/>
        </w:rPr>
        <w:t xml:space="preserve"> (32</w:t>
      </w:r>
      <w:r w:rsidR="007A19E0" w:rsidRPr="001B6B18">
        <w:rPr>
          <w:color w:val="000000" w:themeColor="text1"/>
          <w:sz w:val="22"/>
          <w:szCs w:val="22"/>
        </w:rPr>
        <w:t xml:space="preserve"> ч)</w:t>
      </w:r>
    </w:p>
    <w:tbl>
      <w:tblPr>
        <w:tblStyle w:val="a6"/>
        <w:tblW w:w="0" w:type="auto"/>
        <w:tblLook w:val="04A0"/>
      </w:tblPr>
      <w:tblGrid>
        <w:gridCol w:w="7842"/>
        <w:gridCol w:w="1131"/>
      </w:tblGrid>
      <w:tr w:rsidR="001B6B18" w:rsidRPr="001B6B18" w:rsidTr="009F4A6F">
        <w:tc>
          <w:tcPr>
            <w:tcW w:w="7842" w:type="dxa"/>
            <w:vAlign w:val="center"/>
          </w:tcPr>
          <w:p w:rsidR="009F4A6F" w:rsidRPr="001B6B18" w:rsidRDefault="009F4A6F" w:rsidP="007A19E0">
            <w:pPr>
              <w:jc w:val="center"/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Содержание лабораторного занятия</w:t>
            </w:r>
          </w:p>
        </w:tc>
        <w:tc>
          <w:tcPr>
            <w:tcW w:w="1131" w:type="dxa"/>
            <w:vAlign w:val="center"/>
          </w:tcPr>
          <w:p w:rsidR="009F4A6F" w:rsidRPr="001B6B18" w:rsidRDefault="009F4A6F" w:rsidP="007A19E0">
            <w:pPr>
              <w:jc w:val="center"/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Объем, час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1B6B18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 xml:space="preserve">1. </w:t>
            </w:r>
            <w:r w:rsidR="000C1DBB">
              <w:rPr>
                <w:bCs/>
                <w:sz w:val="24"/>
                <w:szCs w:val="24"/>
              </w:rPr>
              <w:t>Введение в Интернет Вещей</w:t>
            </w:r>
          </w:p>
        </w:tc>
        <w:tc>
          <w:tcPr>
            <w:tcW w:w="1131" w:type="dxa"/>
          </w:tcPr>
          <w:p w:rsidR="009F4A6F" w:rsidRPr="001B6B18" w:rsidRDefault="009F4A6F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1B6B18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2.</w:t>
            </w:r>
            <w:r w:rsidR="000C1DBB">
              <w:rPr>
                <w:sz w:val="24"/>
                <w:szCs w:val="24"/>
              </w:rPr>
              <w:t xml:space="preserve"> Аппаратная часть "Интернета Вещей"</w:t>
            </w:r>
          </w:p>
        </w:tc>
        <w:tc>
          <w:tcPr>
            <w:tcW w:w="1131" w:type="dxa"/>
          </w:tcPr>
          <w:p w:rsidR="009F4A6F" w:rsidRPr="001B6B18" w:rsidRDefault="009F4A6F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9F4A6F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3.</w:t>
            </w:r>
            <w:r w:rsidR="000C1DBB">
              <w:rPr>
                <w:sz w:val="24"/>
                <w:szCs w:val="24"/>
              </w:rPr>
              <w:t xml:space="preserve"> Сетевые технологии и "Интернет Вещей"</w:t>
            </w:r>
          </w:p>
        </w:tc>
        <w:tc>
          <w:tcPr>
            <w:tcW w:w="1131" w:type="dxa"/>
          </w:tcPr>
          <w:p w:rsidR="009F4A6F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4.</w:t>
            </w:r>
            <w:r w:rsidR="000C1DBB">
              <w:rPr>
                <w:sz w:val="24"/>
                <w:szCs w:val="24"/>
              </w:rPr>
              <w:t xml:space="preserve"> Обработка данных в "Интернете Вещей"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5.</w:t>
            </w:r>
            <w:r w:rsidR="000C1DBB">
              <w:rPr>
                <w:sz w:val="24"/>
                <w:szCs w:val="24"/>
              </w:rPr>
              <w:t xml:space="preserve"> Применение облачных технологий и </w:t>
            </w:r>
            <w:proofErr w:type="spellStart"/>
            <w:r w:rsidR="000C1DBB">
              <w:rPr>
                <w:sz w:val="24"/>
                <w:szCs w:val="24"/>
              </w:rPr>
              <w:t>сервисно-орентированных</w:t>
            </w:r>
            <w:proofErr w:type="spellEnd"/>
            <w:r w:rsidR="000C1DBB">
              <w:rPr>
                <w:sz w:val="24"/>
                <w:szCs w:val="24"/>
              </w:rPr>
              <w:t xml:space="preserve"> архитектур в "Интернете Вещей"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6.</w:t>
            </w:r>
            <w:r w:rsidR="000C1DBB">
              <w:rPr>
                <w:sz w:val="24"/>
                <w:szCs w:val="24"/>
              </w:rPr>
              <w:t xml:space="preserve"> Сервисы, приложения и </w:t>
            </w:r>
            <w:proofErr w:type="spellStart"/>
            <w:proofErr w:type="gramStart"/>
            <w:r w:rsidR="000C1DBB">
              <w:rPr>
                <w:sz w:val="24"/>
                <w:szCs w:val="24"/>
              </w:rPr>
              <w:t>бизнес-модели</w:t>
            </w:r>
            <w:proofErr w:type="spellEnd"/>
            <w:proofErr w:type="gramEnd"/>
            <w:r w:rsidR="000C1DBB">
              <w:rPr>
                <w:sz w:val="24"/>
                <w:szCs w:val="24"/>
              </w:rPr>
              <w:t xml:space="preserve"> "Интернета Вещей"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7.</w:t>
            </w:r>
            <w:r w:rsidR="000C1DBB">
              <w:rPr>
                <w:sz w:val="24"/>
                <w:szCs w:val="24"/>
              </w:rPr>
              <w:t xml:space="preserve"> Групповой проект (часть 1)</w:t>
            </w:r>
          </w:p>
        </w:tc>
        <w:tc>
          <w:tcPr>
            <w:tcW w:w="1131" w:type="dxa"/>
          </w:tcPr>
          <w:p w:rsidR="001B6B18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1B6B18" w:rsidRPr="001B6B18" w:rsidTr="009F4A6F">
        <w:tc>
          <w:tcPr>
            <w:tcW w:w="7842" w:type="dxa"/>
          </w:tcPr>
          <w:p w:rsidR="001B6B18" w:rsidRPr="001B6B18" w:rsidRDefault="001B6B18" w:rsidP="007A19E0">
            <w:pPr>
              <w:rPr>
                <w:bCs/>
                <w:color w:val="000000" w:themeColor="text1"/>
              </w:rPr>
            </w:pPr>
            <w:r w:rsidRPr="001B6B18">
              <w:rPr>
                <w:bCs/>
                <w:color w:val="000000" w:themeColor="text1"/>
              </w:rPr>
              <w:t>8.</w:t>
            </w:r>
            <w:r w:rsidR="000C1DBB">
              <w:rPr>
                <w:sz w:val="24"/>
                <w:szCs w:val="24"/>
              </w:rPr>
              <w:t xml:space="preserve"> Групповой проект (часть 2)</w:t>
            </w:r>
          </w:p>
        </w:tc>
        <w:tc>
          <w:tcPr>
            <w:tcW w:w="1131" w:type="dxa"/>
          </w:tcPr>
          <w:p w:rsidR="00D910BE" w:rsidRPr="001B6B18" w:rsidRDefault="001B6B18" w:rsidP="007A19E0">
            <w:pPr>
              <w:rPr>
                <w:color w:val="000000" w:themeColor="text1"/>
              </w:rPr>
            </w:pPr>
            <w:r w:rsidRPr="001B6B18">
              <w:rPr>
                <w:color w:val="000000" w:themeColor="text1"/>
              </w:rPr>
              <w:t>4</w:t>
            </w:r>
          </w:p>
        </w:tc>
      </w:tr>
      <w:tr w:rsidR="00D910BE" w:rsidRPr="001B6B18" w:rsidTr="009F4A6F">
        <w:tc>
          <w:tcPr>
            <w:tcW w:w="7842" w:type="dxa"/>
          </w:tcPr>
          <w:p w:rsidR="00D910BE" w:rsidRPr="001B6B18" w:rsidRDefault="00D910BE" w:rsidP="007A19E0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Итого:</w:t>
            </w:r>
          </w:p>
        </w:tc>
        <w:tc>
          <w:tcPr>
            <w:tcW w:w="1131" w:type="dxa"/>
          </w:tcPr>
          <w:p w:rsidR="00D910BE" w:rsidRPr="001B6B18" w:rsidRDefault="00D910BE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:rsidR="00C506CD" w:rsidRPr="007A19E0" w:rsidRDefault="00C506CD" w:rsidP="00C506CD">
      <w:pPr>
        <w:rPr>
          <w:color w:val="FF0000"/>
        </w:rPr>
      </w:pPr>
    </w:p>
    <w:p w:rsidR="007A19E0" w:rsidRPr="00AE3C44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E3C44">
        <w:rPr>
          <w:bCs/>
        </w:rPr>
        <w:t xml:space="preserve"> (7</w:t>
      </w:r>
      <w:r w:rsidR="001B6B18">
        <w:rPr>
          <w:bCs/>
        </w:rPr>
        <w:t>6</w:t>
      </w:r>
      <w:r w:rsidR="00AE3C44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Tr="009F4A6F">
        <w:tc>
          <w:tcPr>
            <w:tcW w:w="7789" w:type="dxa"/>
          </w:tcPr>
          <w:p w:rsidR="009F4A6F" w:rsidRDefault="009F4A6F" w:rsidP="008F573B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34" w:type="dxa"/>
          </w:tcPr>
          <w:p w:rsidR="009F4A6F" w:rsidRDefault="009F4A6F" w:rsidP="007A19E0">
            <w:pPr>
              <w:jc w:val="center"/>
            </w:pPr>
            <w:r>
              <w:t>Объем, час</w:t>
            </w:r>
          </w:p>
        </w:tc>
      </w:tr>
      <w:tr w:rsidR="00D910BE" w:rsidRPr="00491FCF" w:rsidTr="00D910BE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D910BE" w:rsidRDefault="00D910BE" w:rsidP="00D910BE">
            <w:pPr>
              <w:rPr>
                <w:color w:val="000000" w:themeColor="text1"/>
              </w:rPr>
            </w:pPr>
            <w:r w:rsidRPr="00D910BE">
              <w:rPr>
                <w:color w:val="000000" w:themeColor="text1"/>
              </w:rP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t>Системы интернет вещей</w:t>
            </w:r>
            <w:r w:rsidRPr="00D910BE">
              <w:rPr>
                <w:color w:val="000000" w:themeColor="text1"/>
              </w:rPr>
              <w:t>» выложены на странице курса в сети Интернет.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491FCF" w:rsidRDefault="00D910BE" w:rsidP="00D910BE">
            <w:pPr>
              <w:jc w:val="center"/>
            </w:pPr>
            <w:r>
              <w:t>20</w:t>
            </w:r>
          </w:p>
        </w:tc>
      </w:tr>
      <w:tr w:rsidR="00D910BE" w:rsidRPr="00491FCF" w:rsidTr="00D910BE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D910BE" w:rsidRDefault="00D910BE" w:rsidP="00482027">
            <w:pPr>
              <w:rPr>
                <w:color w:val="000000" w:themeColor="text1"/>
              </w:rPr>
            </w:pPr>
            <w:r w:rsidRPr="00D910BE">
              <w:rPr>
                <w:color w:val="000000" w:themeColor="text1"/>
              </w:rPr>
              <w:t xml:space="preserve">Подготовка к </w:t>
            </w:r>
            <w:r>
              <w:rPr>
                <w:color w:val="000000" w:themeColor="text1"/>
              </w:rPr>
              <w:t>лабораторным</w:t>
            </w:r>
            <w:r w:rsidRPr="00D910BE">
              <w:rPr>
                <w:color w:val="000000" w:themeColor="text1"/>
              </w:rPr>
              <w:t xml:space="preserve"> занятиям, к текущему контролю.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491FCF" w:rsidRDefault="00D910BE" w:rsidP="00D910BE">
            <w:pPr>
              <w:jc w:val="center"/>
            </w:pPr>
            <w:r>
              <w:t>20</w:t>
            </w:r>
          </w:p>
        </w:tc>
      </w:tr>
      <w:tr w:rsidR="00D910BE" w:rsidRPr="00491FCF" w:rsidTr="00D910BE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D910BE" w:rsidRDefault="00D910BE" w:rsidP="00D910BE">
            <w:pPr>
              <w:rPr>
                <w:color w:val="000000" w:themeColor="text1"/>
              </w:rPr>
            </w:pPr>
            <w:r w:rsidRPr="00D910BE">
              <w:rPr>
                <w:color w:val="000000" w:themeColor="text1"/>
              </w:rPr>
              <w:t xml:space="preserve">Подготовка к </w:t>
            </w:r>
            <w:r>
              <w:rPr>
                <w:color w:val="000000" w:themeColor="text1"/>
              </w:rPr>
              <w:t>экзамену</w:t>
            </w:r>
            <w:r w:rsidRPr="00D910BE">
              <w:rPr>
                <w:color w:val="000000" w:themeColor="text1"/>
              </w:rPr>
              <w:t>. Повторение теоретического материала по вопросам, совпадающим с темами лекций</w:t>
            </w:r>
            <w:r w:rsidR="00482027">
              <w:rPr>
                <w:color w:val="000000" w:themeColor="text1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491FCF" w:rsidRDefault="00D910BE" w:rsidP="00D910BE">
            <w:pPr>
              <w:jc w:val="center"/>
            </w:pPr>
            <w:r>
              <w:t>36</w:t>
            </w:r>
          </w:p>
        </w:tc>
      </w:tr>
      <w:tr w:rsidR="00D910BE" w:rsidRPr="00491FCF" w:rsidTr="00D910BE">
        <w:tc>
          <w:tcPr>
            <w:tcW w:w="7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D910BE" w:rsidRDefault="00D910BE" w:rsidP="00D910BE">
            <w:pPr>
              <w:rPr>
                <w:color w:val="000000" w:themeColor="text1"/>
              </w:rPr>
            </w:pPr>
            <w:r w:rsidRPr="00D910BE">
              <w:rPr>
                <w:color w:val="000000" w:themeColor="text1"/>
              </w:rPr>
              <w:t xml:space="preserve">Итого: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0BE" w:rsidRPr="00D910BE" w:rsidRDefault="00D910BE" w:rsidP="00D910BE">
            <w:pPr>
              <w:jc w:val="center"/>
            </w:pPr>
            <w:r w:rsidRPr="00D910BE">
              <w:t>76</w:t>
            </w:r>
          </w:p>
        </w:tc>
      </w:tr>
    </w:tbl>
    <w:p w:rsidR="007A19E0" w:rsidRDefault="007A19E0" w:rsidP="007A19E0">
      <w:pPr>
        <w:jc w:val="center"/>
        <w:rPr>
          <w:b/>
        </w:rPr>
      </w:pPr>
    </w:p>
    <w:p w:rsidR="00F16095" w:rsidRDefault="00F16095" w:rsidP="00AB57D1">
      <w:pPr>
        <w:jc w:val="center"/>
        <w:rPr>
          <w:b/>
        </w:rPr>
      </w:pPr>
    </w:p>
    <w:p w:rsidR="00AB57D1" w:rsidRPr="00AB57D1" w:rsidRDefault="00AB57D1" w:rsidP="00BD4BB1">
      <w:pPr>
        <w:pStyle w:val="1"/>
      </w:pPr>
      <w:bookmarkStart w:id="4" w:name="_Toc54877210"/>
      <w:r>
        <w:t>5</w:t>
      </w:r>
      <w:r w:rsidRPr="00AB57D1">
        <w:t>. Перечень учебной литературы</w:t>
      </w:r>
      <w:bookmarkStart w:id="5" w:name="_GoBack"/>
      <w:bookmarkEnd w:id="5"/>
      <w:bookmarkEnd w:id="4"/>
    </w:p>
    <w:p w:rsidR="00AB57D1" w:rsidRPr="00953815" w:rsidRDefault="00AB57D1" w:rsidP="00586B13">
      <w:pPr>
        <w:rPr>
          <w:i/>
          <w:color w:val="FF0000"/>
        </w:rPr>
      </w:pPr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0C1DBB" w:rsidRPr="00482027" w:rsidRDefault="000C1DBB" w:rsidP="000C1DBB">
      <w:pPr>
        <w:pStyle w:val="3"/>
        <w:numPr>
          <w:ilvl w:val="0"/>
          <w:numId w:val="9"/>
        </w:numPr>
        <w:spacing w:after="0" w:line="340" w:lineRule="exact"/>
        <w:jc w:val="both"/>
        <w:rPr>
          <w:sz w:val="24"/>
          <w:szCs w:val="20"/>
        </w:rPr>
      </w:pPr>
      <w:r w:rsidRPr="00482027">
        <w:rPr>
          <w:sz w:val="21"/>
          <w:szCs w:val="21"/>
          <w:shd w:val="clear" w:color="auto" w:fill="F2F2F2"/>
        </w:rPr>
        <w:t>Ли, П. Архитектура интернета вещей / П. Ли</w:t>
      </w:r>
      <w:proofErr w:type="gramStart"/>
      <w:r w:rsidRPr="00482027">
        <w:rPr>
          <w:sz w:val="21"/>
          <w:szCs w:val="21"/>
          <w:shd w:val="clear" w:color="auto" w:fill="F2F2F2"/>
        </w:rPr>
        <w:t xml:space="preserve"> ;</w:t>
      </w:r>
      <w:proofErr w:type="gramEnd"/>
      <w:r w:rsidRPr="00482027">
        <w:rPr>
          <w:sz w:val="21"/>
          <w:szCs w:val="21"/>
          <w:shd w:val="clear" w:color="auto" w:fill="F2F2F2"/>
        </w:rPr>
        <w:t xml:space="preserve"> перевод с английского М. А. </w:t>
      </w:r>
      <w:proofErr w:type="spellStart"/>
      <w:r w:rsidRPr="00482027">
        <w:rPr>
          <w:sz w:val="21"/>
          <w:szCs w:val="21"/>
          <w:shd w:val="clear" w:color="auto" w:fill="F2F2F2"/>
        </w:rPr>
        <w:t>Райтман</w:t>
      </w:r>
      <w:proofErr w:type="spellEnd"/>
      <w:r w:rsidRPr="00482027">
        <w:rPr>
          <w:sz w:val="21"/>
          <w:szCs w:val="21"/>
          <w:shd w:val="clear" w:color="auto" w:fill="F2F2F2"/>
        </w:rPr>
        <w:t>. — Москва</w:t>
      </w:r>
      <w:proofErr w:type="gramStart"/>
      <w:r w:rsidRPr="00482027">
        <w:rPr>
          <w:sz w:val="21"/>
          <w:szCs w:val="21"/>
          <w:shd w:val="clear" w:color="auto" w:fill="F2F2F2"/>
        </w:rPr>
        <w:t xml:space="preserve"> :</w:t>
      </w:r>
      <w:proofErr w:type="gramEnd"/>
      <w:r w:rsidRPr="00482027">
        <w:rPr>
          <w:sz w:val="21"/>
          <w:szCs w:val="21"/>
          <w:shd w:val="clear" w:color="auto" w:fill="F2F2F2"/>
        </w:rPr>
        <w:t xml:space="preserve"> ДМК Пресс, 2019. — 454 с. — ISBN 978-5-97060-672-8. — Текст</w:t>
      </w:r>
      <w:proofErr w:type="gramStart"/>
      <w:r w:rsidRPr="00482027">
        <w:rPr>
          <w:sz w:val="21"/>
          <w:szCs w:val="21"/>
          <w:shd w:val="clear" w:color="auto" w:fill="F2F2F2"/>
        </w:rPr>
        <w:t> :</w:t>
      </w:r>
      <w:proofErr w:type="gramEnd"/>
      <w:r w:rsidRPr="00482027">
        <w:rPr>
          <w:sz w:val="21"/>
          <w:szCs w:val="21"/>
          <w:shd w:val="clear" w:color="auto" w:fill="F2F2F2"/>
        </w:rPr>
        <w:t xml:space="preserve"> электронный // Лань : электронно-библиотечная система. — URL: https://e.lanbook.com/book/112923 (дата обращения: 14.04.2020). — Режим доступа: для </w:t>
      </w:r>
      <w:proofErr w:type="spellStart"/>
      <w:r w:rsidRPr="00482027">
        <w:rPr>
          <w:sz w:val="21"/>
          <w:szCs w:val="21"/>
          <w:shd w:val="clear" w:color="auto" w:fill="F2F2F2"/>
        </w:rPr>
        <w:t>авториз</w:t>
      </w:r>
      <w:proofErr w:type="spellEnd"/>
      <w:r w:rsidRPr="00482027">
        <w:rPr>
          <w:sz w:val="21"/>
          <w:szCs w:val="21"/>
          <w:shd w:val="clear" w:color="auto" w:fill="F2F2F2"/>
        </w:rPr>
        <w:t>. пользователей.</w:t>
      </w:r>
    </w:p>
    <w:p w:rsidR="00AB57D1" w:rsidRDefault="00AB57D1" w:rsidP="00586B13"/>
    <w:p w:rsidR="00AB57D1" w:rsidRPr="00526485" w:rsidRDefault="00AB57D1" w:rsidP="00526485">
      <w:pPr>
        <w:pStyle w:val="ad"/>
        <w:numPr>
          <w:ilvl w:val="1"/>
          <w:numId w:val="7"/>
        </w:numPr>
        <w:rPr>
          <w:b/>
          <w:i/>
        </w:rPr>
      </w:pPr>
      <w:r w:rsidRPr="00526485">
        <w:rPr>
          <w:b/>
          <w:i/>
        </w:rPr>
        <w:t>Дополнительная литература</w:t>
      </w:r>
    </w:p>
    <w:p w:rsidR="000C1DBB" w:rsidRDefault="000C1DBB" w:rsidP="000C1DBB">
      <w:pPr>
        <w:pStyle w:val="3"/>
        <w:numPr>
          <w:ilvl w:val="0"/>
          <w:numId w:val="7"/>
        </w:numPr>
        <w:spacing w:after="0" w:line="340" w:lineRule="exact"/>
        <w:jc w:val="both"/>
        <w:rPr>
          <w:i/>
          <w:sz w:val="24"/>
          <w:szCs w:val="20"/>
        </w:rPr>
      </w:pPr>
      <w:r>
        <w:rPr>
          <w:sz w:val="21"/>
          <w:szCs w:val="21"/>
          <w:shd w:val="clear" w:color="auto" w:fill="F2F2F2"/>
        </w:rPr>
        <w:t xml:space="preserve">Муромцев, Д. И. Интернет Вещей: Введение в программирование на </w:t>
      </w:r>
      <w:proofErr w:type="spellStart"/>
      <w:r>
        <w:rPr>
          <w:sz w:val="21"/>
          <w:szCs w:val="21"/>
          <w:shd w:val="clear" w:color="auto" w:fill="F2F2F2"/>
        </w:rPr>
        <w:t>arduino</w:t>
      </w:r>
      <w:proofErr w:type="spellEnd"/>
      <w:proofErr w:type="gramStart"/>
      <w:r>
        <w:rPr>
          <w:sz w:val="21"/>
          <w:szCs w:val="21"/>
          <w:shd w:val="clear" w:color="auto" w:fill="F2F2F2"/>
        </w:rPr>
        <w:t xml:space="preserve"> :</w:t>
      </w:r>
      <w:proofErr w:type="gramEnd"/>
      <w:r>
        <w:rPr>
          <w:sz w:val="21"/>
          <w:szCs w:val="21"/>
          <w:shd w:val="clear" w:color="auto" w:fill="F2F2F2"/>
        </w:rPr>
        <w:t xml:space="preserve"> учебно-методическое пособие / Д. И. Муромцев, В. Н. Шматков. — Санкт-Петербург</w:t>
      </w:r>
      <w:proofErr w:type="gramStart"/>
      <w:r>
        <w:rPr>
          <w:sz w:val="21"/>
          <w:szCs w:val="21"/>
          <w:shd w:val="clear" w:color="auto" w:fill="F2F2F2"/>
        </w:rPr>
        <w:t xml:space="preserve"> :</w:t>
      </w:r>
      <w:proofErr w:type="gramEnd"/>
      <w:r>
        <w:rPr>
          <w:sz w:val="21"/>
          <w:szCs w:val="21"/>
          <w:shd w:val="clear" w:color="auto" w:fill="F2F2F2"/>
        </w:rPr>
        <w:t xml:space="preserve"> НИУ ИТМО, 2018. — 36 с. — Текст</w:t>
      </w:r>
      <w:proofErr w:type="gramStart"/>
      <w:r>
        <w:rPr>
          <w:sz w:val="21"/>
          <w:szCs w:val="21"/>
          <w:shd w:val="clear" w:color="auto" w:fill="F2F2F2"/>
        </w:rPr>
        <w:t> :</w:t>
      </w:r>
      <w:proofErr w:type="gramEnd"/>
      <w:r>
        <w:rPr>
          <w:sz w:val="21"/>
          <w:szCs w:val="21"/>
          <w:shd w:val="clear" w:color="auto" w:fill="F2F2F2"/>
        </w:rPr>
        <w:t xml:space="preserve"> электронный // Лань : электронно-библиотечная система. — URL: https://e.lanbook.com/book/136448 (дата обращения: 14.04.2020). — Режим доступа: для </w:t>
      </w:r>
      <w:proofErr w:type="spellStart"/>
      <w:r>
        <w:rPr>
          <w:sz w:val="21"/>
          <w:szCs w:val="21"/>
          <w:shd w:val="clear" w:color="auto" w:fill="F2F2F2"/>
        </w:rPr>
        <w:t>авториз</w:t>
      </w:r>
      <w:proofErr w:type="spellEnd"/>
      <w:r>
        <w:rPr>
          <w:sz w:val="21"/>
          <w:szCs w:val="21"/>
          <w:shd w:val="clear" w:color="auto" w:fill="F2F2F2"/>
        </w:rPr>
        <w:t>. пользователей.</w:t>
      </w:r>
    </w:p>
    <w:p w:rsidR="00AB57D1" w:rsidRDefault="00AB57D1" w:rsidP="00586B13"/>
    <w:p w:rsidR="00AB57D1" w:rsidRPr="00AB57D1" w:rsidRDefault="00AB57D1" w:rsidP="00586B13">
      <w:pPr>
        <w:rPr>
          <w:i/>
        </w:rPr>
      </w:pPr>
    </w:p>
    <w:p w:rsidR="00AB57D1" w:rsidRDefault="00482027" w:rsidP="00BD4BB1">
      <w:pPr>
        <w:pStyle w:val="1"/>
      </w:pPr>
      <w:bookmarkStart w:id="6" w:name="_Toc54877212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Default="00744C6A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8F573B" w:rsidRPr="00526485" w:rsidRDefault="00F62244" w:rsidP="00131438">
      <w:pPr>
        <w:ind w:firstLine="567"/>
        <w:rPr>
          <w:color w:val="000000" w:themeColor="text1"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="00526485" w:rsidRPr="00526485">
        <w:rPr>
          <w:color w:val="000000" w:themeColor="text1"/>
        </w:rPr>
        <w:t xml:space="preserve">электронную почту, социальные сети, </w:t>
      </w:r>
      <w:proofErr w:type="spellStart"/>
      <w:r w:rsidR="00526485" w:rsidRPr="00526485">
        <w:rPr>
          <w:color w:val="000000" w:themeColor="text1"/>
        </w:rPr>
        <w:t>мессенджеры</w:t>
      </w:r>
      <w:proofErr w:type="spellEnd"/>
      <w:r w:rsidR="00526485" w:rsidRPr="00526485">
        <w:rPr>
          <w:color w:val="000000" w:themeColor="text1"/>
        </w:rPr>
        <w:t>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F573B" w:rsidRPr="008F573B" w:rsidRDefault="00482027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26485" w:rsidRPr="00482027" w:rsidRDefault="008F573B" w:rsidP="00482027">
      <w:pPr>
        <w:ind w:left="360"/>
        <w:jc w:val="both"/>
        <w:rPr>
          <w:color w:val="000000"/>
        </w:rPr>
      </w:pPr>
      <w:r w:rsidRPr="00482027">
        <w:rPr>
          <w:rFonts w:eastAsiaTheme="minorHAnsi"/>
          <w:lang w:eastAsia="en-US"/>
        </w:rPr>
        <w:t xml:space="preserve">- </w:t>
      </w:r>
      <w:r w:rsidR="00526485" w:rsidRPr="00482027">
        <w:rPr>
          <w:color w:val="000000"/>
        </w:rPr>
        <w:t xml:space="preserve">Полнотекстовые электронные ресурсы </w:t>
      </w:r>
      <w:proofErr w:type="spellStart"/>
      <w:r w:rsidR="00526485" w:rsidRPr="00482027">
        <w:rPr>
          <w:color w:val="000000"/>
        </w:rPr>
        <w:t>Freedom</w:t>
      </w:r>
      <w:proofErr w:type="spellEnd"/>
      <w:r w:rsidR="00526485" w:rsidRPr="00482027">
        <w:rPr>
          <w:color w:val="000000"/>
        </w:rPr>
        <w:t xml:space="preserve"> </w:t>
      </w:r>
      <w:proofErr w:type="spellStart"/>
      <w:r w:rsidR="00526485" w:rsidRPr="00482027">
        <w:rPr>
          <w:color w:val="000000"/>
        </w:rPr>
        <w:t>Collection</w:t>
      </w:r>
      <w:proofErr w:type="spellEnd"/>
      <w:r w:rsidR="00526485" w:rsidRPr="00482027">
        <w:rPr>
          <w:color w:val="000000"/>
        </w:rPr>
        <w:t xml:space="preserve"> издательства </w:t>
      </w:r>
      <w:proofErr w:type="spellStart"/>
      <w:r w:rsidR="00526485" w:rsidRPr="00482027">
        <w:rPr>
          <w:color w:val="000000"/>
        </w:rPr>
        <w:t>Elsevier</w:t>
      </w:r>
      <w:proofErr w:type="spellEnd"/>
      <w:r w:rsidR="00526485" w:rsidRPr="00482027">
        <w:rPr>
          <w:color w:val="000000"/>
        </w:rPr>
        <w:t xml:space="preserve"> (Нидерланды) (коллекции - </w:t>
      </w:r>
      <w:proofErr w:type="spellStart"/>
      <w:r w:rsidR="00526485" w:rsidRPr="00482027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526485" w:rsidRPr="00482027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526485" w:rsidRPr="00482027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526485" w:rsidRPr="00482027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526485" w:rsidRPr="00482027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526485" w:rsidRPr="00482027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526485" w:rsidRPr="00482027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526485" w:rsidRPr="00482027">
        <w:rPr>
          <w:color w:val="000000"/>
          <w:sz w:val="20"/>
          <w:szCs w:val="20"/>
          <w:shd w:val="clear" w:color="auto" w:fill="F0F9F8"/>
        </w:rPr>
        <w:t>)</w:t>
      </w:r>
    </w:p>
    <w:p w:rsidR="00526485" w:rsidRPr="00FF072B" w:rsidRDefault="00482027" w:rsidP="00482027">
      <w:pPr>
        <w:pStyle w:val="ad"/>
        <w:ind w:left="360"/>
        <w:jc w:val="both"/>
        <w:rPr>
          <w:color w:val="000000"/>
          <w:lang w:val="en-US"/>
        </w:rPr>
      </w:pPr>
      <w:r w:rsidRPr="00482027">
        <w:rPr>
          <w:color w:val="000000"/>
          <w:lang w:val="en-US"/>
        </w:rPr>
        <w:t xml:space="preserve">- </w:t>
      </w:r>
      <w:r w:rsidR="00526485" w:rsidRPr="00FF072B">
        <w:rPr>
          <w:color w:val="000000"/>
        </w:rPr>
        <w:t>Электронные</w:t>
      </w:r>
      <w:r w:rsidR="00526485" w:rsidRPr="00FF072B">
        <w:rPr>
          <w:color w:val="000000"/>
          <w:lang w:val="en-US"/>
        </w:rPr>
        <w:t xml:space="preserve"> </w:t>
      </w:r>
      <w:r w:rsidR="00526485" w:rsidRPr="00FF072B">
        <w:rPr>
          <w:color w:val="000000"/>
        </w:rPr>
        <w:t>ресурсы</w:t>
      </w:r>
      <w:r w:rsidR="00526485" w:rsidRPr="00FF072B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526485" w:rsidRPr="00FF072B">
        <w:rPr>
          <w:color w:val="000000"/>
          <w:lang w:val="en-US"/>
        </w:rPr>
        <w:t>Citation  Reports</w:t>
      </w:r>
      <w:proofErr w:type="gramEnd"/>
      <w:r w:rsidR="00526485" w:rsidRPr="00FF072B">
        <w:rPr>
          <w:color w:val="000000"/>
          <w:lang w:val="en-US"/>
        </w:rPr>
        <w:t xml:space="preserve"> + ESI)</w:t>
      </w:r>
    </w:p>
    <w:p w:rsidR="00526485" w:rsidRPr="00482027" w:rsidRDefault="00482027" w:rsidP="00482027">
      <w:pPr>
        <w:ind w:left="360"/>
        <w:jc w:val="both"/>
        <w:rPr>
          <w:color w:val="000000"/>
          <w:lang w:val="en-US"/>
        </w:rPr>
      </w:pPr>
      <w:r w:rsidRPr="002E4070">
        <w:rPr>
          <w:color w:val="000000"/>
          <w:lang w:val="en-US"/>
        </w:rPr>
        <w:t xml:space="preserve"> </w:t>
      </w:r>
      <w:proofErr w:type="gramStart"/>
      <w:r w:rsidRPr="002E4070">
        <w:rPr>
          <w:color w:val="000000"/>
          <w:lang w:val="en-US"/>
        </w:rPr>
        <w:t xml:space="preserve">- </w:t>
      </w:r>
      <w:r w:rsidR="00526485" w:rsidRPr="00482027">
        <w:rPr>
          <w:color w:val="000000"/>
        </w:rPr>
        <w:t>Электронные</w:t>
      </w:r>
      <w:r w:rsidR="00526485" w:rsidRPr="00482027">
        <w:rPr>
          <w:color w:val="000000"/>
          <w:lang w:val="en-US"/>
        </w:rPr>
        <w:t xml:space="preserve"> </w:t>
      </w:r>
      <w:r w:rsidR="00526485" w:rsidRPr="00482027">
        <w:rPr>
          <w:color w:val="000000"/>
        </w:rPr>
        <w:t>БД</w:t>
      </w:r>
      <w:r w:rsidR="00526485" w:rsidRPr="00482027">
        <w:rPr>
          <w:color w:val="000000"/>
          <w:lang w:val="en-US"/>
        </w:rPr>
        <w:t xml:space="preserve"> JSTOR (</w:t>
      </w:r>
      <w:r w:rsidR="00526485" w:rsidRPr="00482027">
        <w:rPr>
          <w:color w:val="000000"/>
        </w:rPr>
        <w:t>США</w:t>
      </w:r>
      <w:r w:rsidR="00526485" w:rsidRPr="00482027">
        <w:rPr>
          <w:color w:val="000000"/>
          <w:lang w:val="en-US"/>
        </w:rPr>
        <w:t>).</w:t>
      </w:r>
      <w:proofErr w:type="gramEnd"/>
      <w:r w:rsidR="00526485" w:rsidRPr="00482027">
        <w:rPr>
          <w:color w:val="000000"/>
          <w:lang w:val="en-US"/>
        </w:rPr>
        <w:t xml:space="preserve"> Mathematics &amp; Statistics</w:t>
      </w:r>
    </w:p>
    <w:p w:rsidR="00526485" w:rsidRPr="00482027" w:rsidRDefault="00482027" w:rsidP="00482027">
      <w:pPr>
        <w:ind w:left="360"/>
        <w:jc w:val="both"/>
        <w:rPr>
          <w:color w:val="000000"/>
        </w:rPr>
      </w:pPr>
      <w:r w:rsidRPr="002E4070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 w:rsidR="00526485" w:rsidRPr="00482027">
        <w:rPr>
          <w:color w:val="000000"/>
        </w:rPr>
        <w:t xml:space="preserve">БД </w:t>
      </w:r>
      <w:proofErr w:type="spellStart"/>
      <w:r w:rsidR="00526485" w:rsidRPr="00482027">
        <w:rPr>
          <w:color w:val="000000"/>
        </w:rPr>
        <w:t>Scopus</w:t>
      </w:r>
      <w:proofErr w:type="spellEnd"/>
      <w:r w:rsidR="00526485" w:rsidRPr="00482027">
        <w:rPr>
          <w:color w:val="000000"/>
        </w:rPr>
        <w:t xml:space="preserve"> (</w:t>
      </w:r>
      <w:proofErr w:type="spellStart"/>
      <w:r w:rsidR="00526485" w:rsidRPr="00482027">
        <w:rPr>
          <w:color w:val="000000"/>
        </w:rPr>
        <w:t>Elsevier</w:t>
      </w:r>
      <w:proofErr w:type="spellEnd"/>
      <w:r w:rsidR="00526485" w:rsidRPr="00482027">
        <w:rPr>
          <w:color w:val="000000"/>
        </w:rPr>
        <w:t>)</w:t>
      </w:r>
    </w:p>
    <w:p w:rsidR="00526485" w:rsidRPr="00482027" w:rsidRDefault="00482027" w:rsidP="00482027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526485" w:rsidRPr="00482027">
        <w:rPr>
          <w:color w:val="000000"/>
        </w:rPr>
        <w:t xml:space="preserve">Лицензионные материалы на сайте </w:t>
      </w:r>
      <w:proofErr w:type="spellStart"/>
      <w:r w:rsidR="00526485" w:rsidRPr="00482027">
        <w:rPr>
          <w:color w:val="000000"/>
        </w:rPr>
        <w:t>eLibrary.ru</w:t>
      </w:r>
      <w:proofErr w:type="spellEnd"/>
    </w:p>
    <w:p w:rsidR="00526485" w:rsidRPr="00FF072B" w:rsidRDefault="00526485" w:rsidP="00526485">
      <w:pPr>
        <w:pStyle w:val="ad"/>
        <w:ind w:left="360"/>
        <w:jc w:val="both"/>
        <w:rPr>
          <w:color w:val="000000"/>
        </w:rPr>
      </w:pPr>
    </w:p>
    <w:p w:rsidR="008F573B" w:rsidRPr="008F573B" w:rsidRDefault="00482027" w:rsidP="00526485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526485" w:rsidRPr="00FF072B" w:rsidRDefault="00482027" w:rsidP="00482027">
      <w:pPr>
        <w:pStyle w:val="ad"/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526485" w:rsidRPr="00FF072B">
        <w:rPr>
          <w:color w:val="000000"/>
        </w:rPr>
        <w:t xml:space="preserve">Полнотекстовые журналы </w:t>
      </w:r>
      <w:proofErr w:type="spellStart"/>
      <w:r w:rsidR="00526485" w:rsidRPr="00FF072B">
        <w:rPr>
          <w:color w:val="000000"/>
        </w:rPr>
        <w:t>Springer</w:t>
      </w:r>
      <w:proofErr w:type="spellEnd"/>
      <w:r w:rsidR="00526485" w:rsidRPr="00FF072B">
        <w:rPr>
          <w:color w:val="000000"/>
        </w:rPr>
        <w:t xml:space="preserve"> </w:t>
      </w:r>
      <w:proofErr w:type="spellStart"/>
      <w:r w:rsidR="00526485" w:rsidRPr="00FF072B">
        <w:rPr>
          <w:color w:val="000000"/>
        </w:rPr>
        <w:t>Journals</w:t>
      </w:r>
      <w:proofErr w:type="spellEnd"/>
      <w:r w:rsidR="00526485" w:rsidRPr="00FF072B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526485" w:rsidRPr="00FF072B">
        <w:rPr>
          <w:color w:val="000000"/>
        </w:rPr>
        <w:t>SpringerProtocols</w:t>
      </w:r>
      <w:proofErr w:type="spellEnd"/>
      <w:r w:rsidR="00526485" w:rsidRPr="00FF072B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526485" w:rsidRPr="00FF072B">
        <w:rPr>
          <w:color w:val="000000"/>
        </w:rPr>
        <w:t>SpringerMaterials</w:t>
      </w:r>
      <w:proofErr w:type="spellEnd"/>
      <w:r w:rsidR="00526485" w:rsidRPr="00FF072B">
        <w:rPr>
          <w:color w:val="000000"/>
        </w:rPr>
        <w:t xml:space="preserve">, реферативная БД по чистой и прикладной математике </w:t>
      </w:r>
      <w:proofErr w:type="spellStart"/>
      <w:r w:rsidR="00526485" w:rsidRPr="00FF072B">
        <w:rPr>
          <w:color w:val="000000"/>
        </w:rPr>
        <w:t>zbMATH</w:t>
      </w:r>
      <w:proofErr w:type="spellEnd"/>
      <w:r w:rsidR="00526485" w:rsidRPr="00FF072B">
        <w:rPr>
          <w:color w:val="000000"/>
        </w:rPr>
        <w:t>.</w:t>
      </w:r>
    </w:p>
    <w:p w:rsidR="00526485" w:rsidRPr="00482027" w:rsidRDefault="00482027" w:rsidP="00482027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526485" w:rsidRPr="00482027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AB57D1" w:rsidRDefault="00AB57D1" w:rsidP="00586B13">
      <w:pPr>
        <w:rPr>
          <w:i/>
        </w:rPr>
      </w:pPr>
    </w:p>
    <w:p w:rsidR="00AB57D1" w:rsidRPr="00AB57D1" w:rsidRDefault="00482027" w:rsidP="00BD4BB1">
      <w:pPr>
        <w:pStyle w:val="1"/>
        <w:rPr>
          <w:i/>
        </w:rPr>
      </w:pPr>
      <w:bookmarkStart w:id="7" w:name="_Toc54877213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Pr="00AB57D1" w:rsidRDefault="00AB57D1" w:rsidP="00EA28FA">
      <w:pPr>
        <w:ind w:firstLine="567"/>
        <w:rPr>
          <w:i/>
        </w:rPr>
      </w:pPr>
    </w:p>
    <w:p w:rsidR="00AB57D1" w:rsidRPr="00482027" w:rsidRDefault="00482027" w:rsidP="00EA28FA">
      <w:pPr>
        <w:ind w:firstLine="567"/>
        <w:rPr>
          <w:b/>
          <w:i/>
        </w:rPr>
      </w:pPr>
      <w:r>
        <w:rPr>
          <w:b/>
          <w:i/>
        </w:rPr>
        <w:t>7</w:t>
      </w:r>
      <w:r w:rsidR="00AB57D1" w:rsidRPr="00482027">
        <w:rPr>
          <w:b/>
          <w:i/>
        </w:rPr>
        <w:t>.1 Перечень программного обеспечения</w:t>
      </w:r>
    </w:p>
    <w:p w:rsidR="00482027" w:rsidRPr="00491FCF" w:rsidRDefault="00482027" w:rsidP="00482027">
      <w:pPr>
        <w:jc w:val="both"/>
        <w:rPr>
          <w:color w:val="000000"/>
        </w:rPr>
      </w:pPr>
      <w:r w:rsidRPr="00491FCF">
        <w:rPr>
          <w:color w:val="000000"/>
        </w:rPr>
        <w:t xml:space="preserve">- Для обеспечения реализации дисциплины </w:t>
      </w:r>
      <w:r>
        <w:t>Системы интернет вещей</w:t>
      </w:r>
      <w:r w:rsidRPr="00491FCF">
        <w:rPr>
          <w:i/>
          <w:iCs/>
          <w:color w:val="000000"/>
        </w:rPr>
        <w:t xml:space="preserve">, </w:t>
      </w:r>
      <w:r w:rsidRPr="00491FCF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;</w:t>
      </w:r>
    </w:p>
    <w:p w:rsidR="00526485" w:rsidRPr="00482027" w:rsidRDefault="00482027" w:rsidP="00482027">
      <w:pPr>
        <w:rPr>
          <w:color w:val="000000" w:themeColor="text1"/>
          <w:sz w:val="22"/>
          <w:szCs w:val="22"/>
          <w:lang w:val="en-US"/>
        </w:rPr>
      </w:pPr>
      <w:r w:rsidRPr="002E4070">
        <w:rPr>
          <w:color w:val="000000" w:themeColor="text1"/>
          <w:sz w:val="22"/>
          <w:szCs w:val="22"/>
        </w:rPr>
        <w:t xml:space="preserve"> </w:t>
      </w:r>
      <w:r w:rsidRPr="00482027">
        <w:rPr>
          <w:color w:val="000000" w:themeColor="text1"/>
          <w:sz w:val="22"/>
          <w:szCs w:val="22"/>
          <w:lang w:val="en-US"/>
        </w:rPr>
        <w:t xml:space="preserve">- </w:t>
      </w:r>
      <w:r w:rsidR="000C1DBB">
        <w:rPr>
          <w:color w:val="000000" w:themeColor="text1"/>
          <w:sz w:val="22"/>
          <w:szCs w:val="22"/>
          <w:lang w:val="en-US"/>
        </w:rPr>
        <w:t>Microsoft</w:t>
      </w:r>
      <w:r w:rsidR="000C1DBB" w:rsidRPr="000E706D">
        <w:rPr>
          <w:color w:val="000000" w:themeColor="text1"/>
          <w:sz w:val="22"/>
          <w:szCs w:val="22"/>
          <w:lang w:val="en-US"/>
        </w:rPr>
        <w:t xml:space="preserve"> </w:t>
      </w:r>
      <w:r w:rsidR="000C1DBB">
        <w:rPr>
          <w:color w:val="000000" w:themeColor="text1"/>
          <w:sz w:val="22"/>
          <w:szCs w:val="22"/>
          <w:lang w:val="en-US"/>
        </w:rPr>
        <w:t>Visual</w:t>
      </w:r>
      <w:r w:rsidR="000C1DBB" w:rsidRPr="000E706D">
        <w:rPr>
          <w:color w:val="000000" w:themeColor="text1"/>
          <w:sz w:val="22"/>
          <w:szCs w:val="22"/>
          <w:lang w:val="en-US"/>
        </w:rPr>
        <w:t xml:space="preserve"> </w:t>
      </w:r>
      <w:r w:rsidR="000C1DBB">
        <w:rPr>
          <w:color w:val="000000" w:themeColor="text1"/>
          <w:sz w:val="22"/>
          <w:szCs w:val="22"/>
          <w:lang w:val="en-US"/>
        </w:rPr>
        <w:t>Studio</w:t>
      </w:r>
      <w:r w:rsidR="000C1DBB" w:rsidRPr="000E706D">
        <w:rPr>
          <w:color w:val="000000" w:themeColor="text1"/>
          <w:sz w:val="22"/>
          <w:szCs w:val="22"/>
          <w:lang w:val="en-US"/>
        </w:rPr>
        <w:t xml:space="preserve"> 2013</w:t>
      </w:r>
      <w:r w:rsidRPr="00482027">
        <w:rPr>
          <w:color w:val="000000" w:themeColor="text1"/>
          <w:sz w:val="22"/>
          <w:szCs w:val="22"/>
          <w:lang w:val="en-US"/>
        </w:rPr>
        <w:t>;</w:t>
      </w:r>
    </w:p>
    <w:p w:rsidR="00526485" w:rsidRPr="002E4070" w:rsidRDefault="00482027" w:rsidP="00482027">
      <w:pPr>
        <w:rPr>
          <w:color w:val="000000" w:themeColor="text1"/>
          <w:sz w:val="22"/>
          <w:szCs w:val="22"/>
          <w:lang w:val="en-US"/>
        </w:rPr>
      </w:pPr>
      <w:r w:rsidRPr="00482027">
        <w:rPr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="000C1DBB">
        <w:rPr>
          <w:color w:val="000000" w:themeColor="text1"/>
          <w:sz w:val="22"/>
          <w:szCs w:val="22"/>
          <w:lang w:val="en-US"/>
        </w:rPr>
        <w:t>Arduino</w:t>
      </w:r>
      <w:proofErr w:type="spellEnd"/>
      <w:r w:rsidR="000C1DBB" w:rsidRPr="00482027">
        <w:rPr>
          <w:color w:val="000000" w:themeColor="text1"/>
          <w:sz w:val="22"/>
          <w:szCs w:val="22"/>
          <w:lang w:val="en-US"/>
        </w:rPr>
        <w:t xml:space="preserve"> </w:t>
      </w:r>
      <w:r w:rsidR="000C1DBB">
        <w:rPr>
          <w:color w:val="000000" w:themeColor="text1"/>
          <w:sz w:val="22"/>
          <w:szCs w:val="22"/>
          <w:lang w:val="en-US"/>
        </w:rPr>
        <w:t>IDE</w:t>
      </w:r>
      <w:r w:rsidRPr="002E4070">
        <w:rPr>
          <w:color w:val="000000" w:themeColor="text1"/>
          <w:sz w:val="22"/>
          <w:szCs w:val="22"/>
          <w:lang w:val="en-US"/>
        </w:rPr>
        <w:t>.</w:t>
      </w:r>
    </w:p>
    <w:p w:rsidR="00482027" w:rsidRPr="002E4070" w:rsidRDefault="00482027" w:rsidP="00482027">
      <w:pPr>
        <w:rPr>
          <w:color w:val="000000" w:themeColor="text1"/>
          <w:sz w:val="22"/>
          <w:szCs w:val="22"/>
          <w:lang w:val="en-US"/>
        </w:rPr>
      </w:pPr>
    </w:p>
    <w:p w:rsidR="00482027" w:rsidRPr="002E4070" w:rsidRDefault="00482027" w:rsidP="00482027">
      <w:pPr>
        <w:rPr>
          <w:color w:val="000000" w:themeColor="text1"/>
          <w:sz w:val="22"/>
          <w:szCs w:val="22"/>
          <w:lang w:val="en-US"/>
        </w:rPr>
      </w:pPr>
    </w:p>
    <w:p w:rsidR="00AB57D1" w:rsidRPr="00A76806" w:rsidRDefault="00482027" w:rsidP="00BD4BB1">
      <w:pPr>
        <w:pStyle w:val="1"/>
      </w:pPr>
      <w:bookmarkStart w:id="8" w:name="_Toc54877214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0C1DBB">
        <w:t>Системы интернет вещей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 xml:space="preserve">1. Учебные аудитории для проведения занятий лекционного типа, </w:t>
      </w:r>
      <w:r w:rsidR="002E4070">
        <w:t>лабораторных работ</w:t>
      </w:r>
      <w:r>
        <w:t>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075E10" w:rsidRDefault="00075E10" w:rsidP="00EA28FA">
      <w:pPr>
        <w:ind w:firstLine="567"/>
      </w:pPr>
      <w:r>
        <w:t>3. Лаборатории;</w:t>
      </w:r>
    </w:p>
    <w:p w:rsidR="00075E10" w:rsidRDefault="00075E10" w:rsidP="00EA28FA">
      <w:pPr>
        <w:ind w:firstLine="567"/>
      </w:pPr>
      <w:r>
        <w:t>4</w:t>
      </w:r>
      <w:r w:rsidR="00EA28FA">
        <w:t>. Помещения для хранения и профилактического обс</w:t>
      </w:r>
      <w:r>
        <w:t>луживания учебного оборудования.</w:t>
      </w:r>
    </w:p>
    <w:p w:rsidR="00AB57D1" w:rsidRDefault="00EA28FA" w:rsidP="00482027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482027" w:rsidP="00BD4BB1">
      <w:pPr>
        <w:pStyle w:val="1"/>
      </w:pPr>
      <w:bookmarkStart w:id="9" w:name="_Toc54877215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0C1DBB">
        <w:t>Системы интернет вещей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482027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526485" w:rsidRPr="00526485" w:rsidRDefault="002E4070" w:rsidP="00526485">
      <w:pPr>
        <w:ind w:firstLine="426"/>
        <w:jc w:val="both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текущий контроль успеваемости </w:t>
      </w:r>
      <w:r w:rsidR="00526485" w:rsidRPr="00526485">
        <w:rPr>
          <w:color w:val="000000"/>
          <w:sz w:val="22"/>
          <w:szCs w:val="22"/>
        </w:rPr>
        <w:t>по дисциплине «</w:t>
      </w:r>
      <w:r w:rsidR="000C1DBB">
        <w:rPr>
          <w:i/>
          <w:iCs/>
          <w:color w:val="000000"/>
          <w:sz w:val="22"/>
          <w:szCs w:val="22"/>
        </w:rPr>
        <w:t>Системы интернет вещей</w:t>
      </w:r>
      <w:r w:rsidR="00526485" w:rsidRPr="00526485">
        <w:rPr>
          <w:bCs/>
          <w:color w:val="000000"/>
          <w:sz w:val="22"/>
          <w:szCs w:val="22"/>
        </w:rPr>
        <w:t>» осуществляется на лабораторных работах и заключается</w:t>
      </w:r>
      <w:r>
        <w:rPr>
          <w:bCs/>
          <w:color w:val="000000"/>
          <w:sz w:val="22"/>
          <w:szCs w:val="22"/>
        </w:rPr>
        <w:t xml:space="preserve"> в их выполнении, </w:t>
      </w:r>
      <w:r w:rsidR="00526485" w:rsidRPr="00526485">
        <w:rPr>
          <w:bCs/>
          <w:color w:val="000000"/>
          <w:sz w:val="22"/>
          <w:szCs w:val="22"/>
        </w:rPr>
        <w:t xml:space="preserve"> в составлении отчетов</w:t>
      </w:r>
      <w:r>
        <w:rPr>
          <w:bCs/>
          <w:color w:val="000000"/>
          <w:sz w:val="22"/>
          <w:szCs w:val="22"/>
        </w:rPr>
        <w:t xml:space="preserve">, </w:t>
      </w:r>
      <w:r w:rsidR="00526485" w:rsidRPr="00526485">
        <w:rPr>
          <w:bCs/>
          <w:color w:val="000000"/>
          <w:sz w:val="22"/>
          <w:szCs w:val="22"/>
        </w:rPr>
        <w:t xml:space="preserve"> и ответах на контрольные вопросы по каждой теме лабораторных работ. В ходе обучения каждый студент должен подготовить отчет по выполненным лабораторным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526485" w:rsidRPr="00526485" w:rsidRDefault="00526485" w:rsidP="00526485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526485" w:rsidRPr="00526485" w:rsidRDefault="002E4070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п</w:t>
      </w:r>
      <w:r w:rsidR="00526485" w:rsidRPr="00526485">
        <w:rPr>
          <w:b/>
          <w:color w:val="000000"/>
          <w:sz w:val="22"/>
          <w:szCs w:val="22"/>
        </w:rPr>
        <w:t>ромежуточная аттестация</w:t>
      </w:r>
      <w:r w:rsidR="00526485"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="00526485"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="00526485" w:rsidRPr="00526485">
        <w:rPr>
          <w:color w:val="000000"/>
          <w:sz w:val="22"/>
          <w:szCs w:val="22"/>
        </w:rPr>
        <w:t>в виде экзамена</w:t>
      </w:r>
      <w:r w:rsidR="00526485" w:rsidRPr="00526485">
        <w:rPr>
          <w:sz w:val="22"/>
          <w:szCs w:val="22"/>
        </w:rPr>
        <w:t>.</w:t>
      </w:r>
    </w:p>
    <w:p w:rsidR="00526485" w:rsidRDefault="00526485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>Результаты промежуточной аттестации дисциплины «</w:t>
      </w:r>
      <w:r w:rsidR="000C1DBB">
        <w:rPr>
          <w:i/>
          <w:iCs/>
          <w:color w:val="000000"/>
          <w:sz w:val="22"/>
          <w:szCs w:val="22"/>
        </w:rPr>
        <w:t>Системы интернет вещей</w:t>
      </w:r>
      <w:r w:rsidRPr="00526485">
        <w:rPr>
          <w:sz w:val="22"/>
          <w:szCs w:val="22"/>
        </w:rPr>
        <w:t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26485" w:rsidRPr="00526485" w:rsidRDefault="00526485" w:rsidP="005264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2"/>
          <w:szCs w:val="22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0C1DBB">
        <w:rPr>
          <w:b/>
          <w:i/>
          <w:highlight w:val="white"/>
        </w:rPr>
        <w:t>Системы интернет вещей</w:t>
      </w:r>
    </w:p>
    <w:p w:rsidR="00B625A5" w:rsidRDefault="00482027" w:rsidP="00B625A5">
      <w:pPr>
        <w:ind w:firstLine="397"/>
        <w:jc w:val="both"/>
      </w:pPr>
      <w:r>
        <w:t>Таблица 9</w:t>
      </w:r>
      <w:r w:rsidR="00B625A5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261162" w:rsidTr="00611A86">
        <w:tc>
          <w:tcPr>
            <w:tcW w:w="1242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>Код компетенции</w:t>
            </w:r>
          </w:p>
        </w:tc>
        <w:tc>
          <w:tcPr>
            <w:tcW w:w="5414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 xml:space="preserve">Результат </w:t>
            </w:r>
            <w:proofErr w:type="gramStart"/>
            <w:r w:rsidRPr="00611A86">
              <w:rPr>
                <w:b/>
                <w:color w:val="000000" w:themeColor="text1"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B625A5" w:rsidRPr="00611A86" w:rsidRDefault="00B625A5" w:rsidP="00AB3914">
            <w:pPr>
              <w:jc w:val="center"/>
              <w:rPr>
                <w:b/>
                <w:color w:val="000000" w:themeColor="text1"/>
              </w:rPr>
            </w:pPr>
            <w:r w:rsidRPr="00611A86">
              <w:rPr>
                <w:b/>
                <w:color w:val="000000" w:themeColor="text1"/>
              </w:rPr>
              <w:t>Оценочное средство</w:t>
            </w:r>
          </w:p>
        </w:tc>
      </w:tr>
      <w:tr w:rsidR="00B625A5" w:rsidRPr="00261162" w:rsidTr="00611A86">
        <w:tc>
          <w:tcPr>
            <w:tcW w:w="1242" w:type="dxa"/>
            <w:vMerge w:val="restart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t xml:space="preserve">Знать: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системах</w:t>
            </w:r>
          </w:p>
        </w:tc>
        <w:tc>
          <w:tcPr>
            <w:tcW w:w="3197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611A86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261162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t xml:space="preserve">Уметь: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системах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261162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Владеть: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мехатронных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и робототехнических системах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 w:val="restart"/>
          </w:tcPr>
          <w:p w:rsidR="00444639" w:rsidRDefault="00444639" w:rsidP="00444639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ПК.3</w:t>
            </w:r>
          </w:p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t xml:space="preserve">Знать: 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t xml:space="preserve">Уметь: разрабатывать модули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 с применением современных информационных технологий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Владеть: научно-исследовательских разработок систем микропроцессорного управления для новых </w:t>
            </w:r>
            <w:proofErr w:type="spellStart"/>
            <w:r w:rsidRPr="00611A86">
              <w:rPr>
                <w:color w:val="000000" w:themeColor="text1"/>
              </w:rPr>
              <w:t>мехатронных</w:t>
            </w:r>
            <w:proofErr w:type="spellEnd"/>
            <w:r w:rsidRPr="00611A86">
              <w:rPr>
                <w:color w:val="000000" w:themeColor="text1"/>
              </w:rPr>
              <w:t xml:space="preserve"> и робототехнических систем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 w:val="restart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b/>
                <w:bCs/>
                <w:color w:val="000000" w:themeColor="text1"/>
              </w:rPr>
              <w:t>ПК.13</w:t>
            </w: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Знать: этапы </w:t>
            </w:r>
            <w:proofErr w:type="gramStart"/>
            <w:r w:rsidRPr="00611A86">
              <w:rPr>
                <w:color w:val="000000" w:themeColor="text1"/>
              </w:rPr>
              <w:t>проведении</w:t>
            </w:r>
            <w:proofErr w:type="gramEnd"/>
            <w:r w:rsidRPr="00611A86">
              <w:rPr>
                <w:color w:val="000000" w:themeColor="text1"/>
              </w:rPr>
              <w:t xml:space="preserve"> предварительных испытаний составных частей опытного образца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или робототехнической системы по заданным программам и методикам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611A86" w:rsidP="00AB3914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 xml:space="preserve">Уметь: оформлять журналы  предварительных испытаний составных частей опытного образца </w:t>
            </w:r>
            <w:proofErr w:type="spellStart"/>
            <w:r w:rsidRPr="00611A86">
              <w:rPr>
                <w:color w:val="000000" w:themeColor="text1"/>
              </w:rPr>
              <w:t>мехатронной</w:t>
            </w:r>
            <w:proofErr w:type="spellEnd"/>
            <w:r w:rsidRPr="00611A86">
              <w:rPr>
                <w:color w:val="000000" w:themeColor="text1"/>
              </w:rPr>
              <w:t xml:space="preserve"> или робототехнической системы по заданным программам и методикам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  <w:tr w:rsidR="00B625A5" w:rsidRPr="00B625A5" w:rsidTr="00611A86">
        <w:tc>
          <w:tcPr>
            <w:tcW w:w="1242" w:type="dxa"/>
            <w:vMerge/>
          </w:tcPr>
          <w:p w:rsidR="00B625A5" w:rsidRPr="00611A86" w:rsidRDefault="00B625A5" w:rsidP="00AB3914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14" w:type="dxa"/>
          </w:tcPr>
          <w:p w:rsidR="00B625A5" w:rsidRPr="00611A86" w:rsidRDefault="00444639" w:rsidP="00AB3914">
            <w:pPr>
              <w:jc w:val="both"/>
              <w:rPr>
                <w:color w:val="000000" w:themeColor="text1"/>
              </w:rPr>
            </w:pPr>
            <w:r>
              <w:rPr>
                <w:color w:val="000000"/>
              </w:rPr>
              <w:t xml:space="preserve">Владеть: навыками разработки модулей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  с применением современных информационных технологий</w:t>
            </w:r>
          </w:p>
        </w:tc>
        <w:tc>
          <w:tcPr>
            <w:tcW w:w="3197" w:type="dxa"/>
          </w:tcPr>
          <w:p w:rsidR="00611A86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Лабораторные работы</w:t>
            </w:r>
          </w:p>
          <w:p w:rsidR="00B625A5" w:rsidRPr="00611A86" w:rsidRDefault="00611A86" w:rsidP="00611A86">
            <w:pPr>
              <w:jc w:val="both"/>
              <w:rPr>
                <w:color w:val="000000" w:themeColor="text1"/>
              </w:rPr>
            </w:pPr>
            <w:r w:rsidRPr="00611A86">
              <w:rPr>
                <w:color w:val="000000" w:themeColor="text1"/>
              </w:rPr>
              <w:t>Экзамен</w:t>
            </w:r>
          </w:p>
        </w:tc>
      </w:tr>
    </w:tbl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482027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</w:p>
    <w:tbl>
      <w:tblPr>
        <w:tblpPr w:leftFromText="180" w:rightFromText="180" w:vertAnchor="text" w:horzAnchor="margin" w:tblpY="11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46"/>
        <w:gridCol w:w="1560"/>
      </w:tblGrid>
      <w:tr w:rsidR="00B625A5" w:rsidRPr="00B625A5" w:rsidTr="00482027">
        <w:tc>
          <w:tcPr>
            <w:tcW w:w="8046" w:type="dxa"/>
          </w:tcPr>
          <w:p w:rsidR="00B625A5" w:rsidRPr="0096290A" w:rsidRDefault="00B625A5" w:rsidP="00AB3914">
            <w:pPr>
              <w:spacing w:before="120" w:after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Критерии  оценивания результатов обучения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Шкала</w:t>
            </w:r>
          </w:p>
          <w:p w:rsidR="00B625A5" w:rsidRPr="0096290A" w:rsidRDefault="00B625A5" w:rsidP="00AB3914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96290A">
              <w:rPr>
                <w:b/>
                <w:color w:val="000000" w:themeColor="text1"/>
              </w:rPr>
              <w:t>оценивания</w:t>
            </w:r>
          </w:p>
        </w:tc>
      </w:tr>
      <w:tr w:rsidR="00B625A5" w:rsidRPr="00B625A5" w:rsidTr="00482027">
        <w:tc>
          <w:tcPr>
            <w:tcW w:w="8046" w:type="dxa"/>
          </w:tcPr>
          <w:p w:rsidR="00B625A5" w:rsidRPr="0096290A" w:rsidRDefault="00611A86" w:rsidP="00AB3914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611A86" w:rsidRPr="0096290A" w:rsidRDefault="00611A86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- Полностью выполнены все задания лабораторной работы</w:t>
            </w:r>
          </w:p>
          <w:p w:rsidR="00611A86" w:rsidRPr="0096290A" w:rsidRDefault="00611A86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 xml:space="preserve">- </w:t>
            </w:r>
            <w:r w:rsidR="00436F28" w:rsidRPr="0096290A">
              <w:rPr>
                <w:bCs/>
                <w:color w:val="000000" w:themeColor="text1"/>
              </w:rPr>
              <w:t>Даны ответы на все контрольные вопросы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 xml:space="preserve">Экзамен: 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</w:t>
            </w:r>
            <w:r w:rsidR="00436F28" w:rsidRPr="0096290A">
              <w:rPr>
                <w:color w:val="000000" w:themeColor="text1"/>
              </w:rPr>
              <w:t>Демонстрация глубокого понимания по заданному вопросу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точность и корректность применения</w:t>
            </w:r>
            <w:r w:rsidR="00436F28" w:rsidRPr="0096290A">
              <w:rPr>
                <w:bCs/>
                <w:color w:val="000000" w:themeColor="text1"/>
              </w:rPr>
              <w:t xml:space="preserve"> терминов и понятий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B625A5" w:rsidRPr="0096290A" w:rsidRDefault="00B625A5" w:rsidP="00AB3914">
            <w:pPr>
              <w:spacing w:after="120"/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6290A">
              <w:rPr>
                <w:color w:val="000000" w:themeColor="text1"/>
              </w:rPr>
              <w:t>с(</w:t>
            </w:r>
            <w:proofErr w:type="spellStart"/>
            <w:proofErr w:type="gramEnd"/>
            <w:r w:rsidRPr="0096290A">
              <w:rPr>
                <w:color w:val="000000" w:themeColor="text1"/>
              </w:rPr>
              <w:t>ы</w:t>
            </w:r>
            <w:proofErr w:type="spellEnd"/>
            <w:r w:rsidRPr="0096290A">
              <w:rPr>
                <w:color w:val="000000" w:themeColor="text1"/>
              </w:rPr>
              <w:t>) экзаменационного билета</w:t>
            </w:r>
            <w:r w:rsidR="00436F28" w:rsidRPr="0096290A">
              <w:rPr>
                <w:color w:val="000000" w:themeColor="text1"/>
              </w:rPr>
              <w:t xml:space="preserve"> </w:t>
            </w:r>
            <w:r w:rsidRPr="0096290A">
              <w:rPr>
                <w:color w:val="000000" w:themeColor="text1"/>
              </w:rPr>
              <w:t>обучающийся мог допустить непринципиальные неточности.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Отлично</w:t>
            </w:r>
          </w:p>
        </w:tc>
      </w:tr>
      <w:tr w:rsidR="00B625A5" w:rsidRPr="00B625A5" w:rsidTr="00482027">
        <w:tc>
          <w:tcPr>
            <w:tcW w:w="8046" w:type="dxa"/>
          </w:tcPr>
          <w:p w:rsidR="00436F28" w:rsidRPr="0096290A" w:rsidRDefault="00436F28" w:rsidP="00436F28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Выполнено больше 80% заданий лабораторной работы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</w:t>
            </w:r>
            <w:r w:rsidR="00436F28" w:rsidRPr="0096290A">
              <w:rPr>
                <w:color w:val="000000" w:themeColor="text1"/>
              </w:rPr>
              <w:t>Способность в достаточной мере сформулировать ответ на вопрос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</w:t>
            </w:r>
            <w:r w:rsidR="00436F28" w:rsidRPr="0096290A">
              <w:rPr>
                <w:color w:val="000000" w:themeColor="text1"/>
              </w:rPr>
              <w:t xml:space="preserve">аспектов </w:t>
            </w:r>
          </w:p>
          <w:p w:rsidR="00436F28" w:rsidRPr="0096290A" w:rsidRDefault="00B625A5" w:rsidP="00436F28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B625A5" w:rsidRPr="0096290A" w:rsidRDefault="00B625A5" w:rsidP="00436F28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Хорошо</w:t>
            </w:r>
          </w:p>
        </w:tc>
      </w:tr>
      <w:tr w:rsidR="00B625A5" w:rsidRPr="00B625A5" w:rsidTr="00482027">
        <w:tc>
          <w:tcPr>
            <w:tcW w:w="8046" w:type="dxa"/>
          </w:tcPr>
          <w:p w:rsidR="00436F28" w:rsidRPr="0096290A" w:rsidRDefault="00436F28" w:rsidP="00436F28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Выполнено больше 50% заданий лабораторной работы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  <w:r w:rsidRPr="0096290A">
              <w:rPr>
                <w:color w:val="000000" w:themeColor="text1"/>
                <w:u w:val="single"/>
              </w:rPr>
              <w:t xml:space="preserve"> </w:t>
            </w:r>
          </w:p>
          <w:p w:rsidR="00436F28" w:rsidRPr="0096290A" w:rsidRDefault="00436F28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436F28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корректность при</w:t>
            </w:r>
            <w:r w:rsidR="00436F28" w:rsidRPr="0096290A">
              <w:rPr>
                <w:bCs/>
                <w:color w:val="000000" w:themeColor="text1"/>
              </w:rPr>
              <w:t>менения терминов и понятий</w:t>
            </w:r>
            <w:r w:rsidRPr="0096290A">
              <w:rPr>
                <w:bCs/>
                <w:color w:val="000000" w:themeColor="text1"/>
              </w:rPr>
              <w:t>, при наличии незначительных ошибок,</w:t>
            </w:r>
          </w:p>
          <w:p w:rsidR="00B625A5" w:rsidRPr="0096290A" w:rsidRDefault="00B625A5" w:rsidP="00AB3914">
            <w:pPr>
              <w:spacing w:after="120"/>
              <w:jc w:val="both"/>
              <w:textAlignment w:val="baseline"/>
              <w:rPr>
                <w:strike/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6290A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1560" w:type="dxa"/>
          </w:tcPr>
          <w:p w:rsidR="00B625A5" w:rsidRPr="0096290A" w:rsidRDefault="00B625A5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Удовлетворительно</w:t>
            </w:r>
          </w:p>
        </w:tc>
      </w:tr>
      <w:tr w:rsidR="00B625A5" w:rsidRPr="00B625A5" w:rsidTr="00482027">
        <w:tc>
          <w:tcPr>
            <w:tcW w:w="8046" w:type="dxa"/>
          </w:tcPr>
          <w:p w:rsidR="0096290A" w:rsidRPr="0096290A" w:rsidRDefault="0096290A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Лабораторные работы: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-Выполнено менее 50% заданий лабораторной работы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-Не дано ответов на контрольные вопросы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6290A">
              <w:rPr>
                <w:b/>
                <w:color w:val="000000" w:themeColor="text1"/>
                <w:u w:val="single"/>
              </w:rPr>
              <w:t>Экзамен:</w:t>
            </w:r>
          </w:p>
          <w:p w:rsidR="0096290A" w:rsidRPr="0096290A" w:rsidRDefault="0096290A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- отсутствие ответа на вопрос</w:t>
            </w:r>
          </w:p>
          <w:p w:rsidR="00B625A5" w:rsidRPr="0096290A" w:rsidRDefault="00B625A5" w:rsidP="0096290A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bCs/>
                <w:color w:val="000000" w:themeColor="text1"/>
              </w:rPr>
              <w:t>–  грубые ошибки в применении термин</w:t>
            </w:r>
            <w:r w:rsidR="0096290A" w:rsidRPr="0096290A">
              <w:rPr>
                <w:bCs/>
                <w:color w:val="000000" w:themeColor="text1"/>
              </w:rPr>
              <w:t>ов и понятий</w:t>
            </w:r>
          </w:p>
          <w:p w:rsidR="00B625A5" w:rsidRPr="0096290A" w:rsidRDefault="00B625A5" w:rsidP="00AB3914">
            <w:pPr>
              <w:jc w:val="both"/>
              <w:textAlignment w:val="baseline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1560" w:type="dxa"/>
          </w:tcPr>
          <w:p w:rsidR="00B625A5" w:rsidRPr="0096290A" w:rsidRDefault="0096290A" w:rsidP="00AB3914">
            <w:pPr>
              <w:spacing w:before="120"/>
              <w:jc w:val="center"/>
              <w:rPr>
                <w:color w:val="000000" w:themeColor="text1"/>
              </w:rPr>
            </w:pPr>
            <w:r w:rsidRPr="0096290A">
              <w:rPr>
                <w:color w:val="000000" w:themeColor="text1"/>
              </w:rPr>
              <w:t>Неудовлетворительно</w:t>
            </w:r>
          </w:p>
        </w:tc>
      </w:tr>
    </w:tbl>
    <w:p w:rsidR="00B625A5" w:rsidRPr="00B625A5" w:rsidRDefault="00B625A5" w:rsidP="00B625A5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96290A" w:rsidRDefault="0096290A" w:rsidP="0050751B">
      <w:pPr>
        <w:ind w:firstLine="567"/>
        <w:jc w:val="center"/>
        <w:rPr>
          <w:b/>
          <w:i/>
          <w:highlight w:val="white"/>
        </w:rPr>
      </w:pPr>
    </w:p>
    <w:p w:rsidR="00444639" w:rsidRPr="00D66818" w:rsidRDefault="00444639" w:rsidP="00444639">
      <w:pPr>
        <w:pStyle w:val="ad"/>
        <w:ind w:left="0"/>
        <w:rPr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2E4070" w:rsidRPr="00D66818" w:rsidTr="002E4070">
        <w:trPr>
          <w:trHeight w:val="20"/>
        </w:trPr>
        <w:tc>
          <w:tcPr>
            <w:tcW w:w="5000" w:type="pct"/>
          </w:tcPr>
          <w:p w:rsidR="002E4070" w:rsidRPr="00D66818" w:rsidRDefault="002E4070" w:rsidP="00B31710">
            <w:pPr>
              <w:jc w:val="center"/>
            </w:pPr>
            <w:r w:rsidRPr="00D66818">
              <w:t>Формулировка вопроса</w:t>
            </w:r>
          </w:p>
        </w:tc>
      </w:tr>
      <w:tr w:rsidR="002E4070" w:rsidRPr="00D66818" w:rsidTr="002E4070">
        <w:trPr>
          <w:trHeight w:val="7767"/>
        </w:trPr>
        <w:tc>
          <w:tcPr>
            <w:tcW w:w="5000" w:type="pct"/>
            <w:tcBorders>
              <w:right w:val="single" w:sz="4" w:space="0" w:color="auto"/>
            </w:tcBorders>
          </w:tcPr>
          <w:p w:rsidR="002E4070" w:rsidRPr="00D66818" w:rsidRDefault="002E4070" w:rsidP="00B31710">
            <w:pPr>
              <w:pStyle w:val="af"/>
            </w:pPr>
            <w:r w:rsidRPr="00D66818">
              <w:t xml:space="preserve">Вопрос 1. </w:t>
            </w:r>
            <w:r>
              <w:t>Определение понятия "Интернет Вещей"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2. </w:t>
            </w:r>
            <w:r>
              <w:t>Примеры применения "Интернета Вещей"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3. </w:t>
            </w:r>
            <w:r>
              <w:t xml:space="preserve">Способы подключения датчиков и </w:t>
            </w:r>
            <w:proofErr w:type="spellStart"/>
            <w:r>
              <w:t>актуаторов</w:t>
            </w:r>
            <w:proofErr w:type="spellEnd"/>
            <w:r>
              <w:t xml:space="preserve"> к микроконтроллерам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4. </w:t>
            </w:r>
            <w:r>
              <w:t>Основные области применения "Интернета Вещей".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5. </w:t>
            </w:r>
            <w:r>
              <w:t>История появления и развития "Интернета Вещей"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6. </w:t>
            </w:r>
            <w:r>
              <w:t>Основные факторы, повлиявшие на развитие "Интернета Вещей".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7. </w:t>
            </w:r>
            <w:r>
              <w:t>Конечные устройства и их роль в архитектуре "Интернета Вещей"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8. </w:t>
            </w:r>
            <w:r>
              <w:t xml:space="preserve">Примеры и основные области применения датчиков и </w:t>
            </w:r>
            <w:proofErr w:type="spellStart"/>
            <w:r>
              <w:t>актуаторов</w:t>
            </w:r>
            <w:proofErr w:type="spellEnd"/>
            <w:r>
              <w:t>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9. </w:t>
            </w:r>
            <w:r>
              <w:t>Разница между микропроцессорами, микроконтроллерами и микрокомпьютерами.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10. </w:t>
            </w:r>
            <w:r>
              <w:t xml:space="preserve">Описание микропроцессоров </w:t>
            </w:r>
            <w:proofErr w:type="spellStart"/>
            <w:r>
              <w:t>Arduino</w:t>
            </w:r>
            <w:proofErr w:type="spellEnd"/>
            <w:r>
              <w:t>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11. </w:t>
            </w:r>
            <w:r>
              <w:t xml:space="preserve">Описание микрокомпьютеров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>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12. </w:t>
            </w:r>
            <w:r>
              <w:t>Роль сетевых подключений в "Интернете Вещей".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13. </w:t>
            </w:r>
            <w:r>
              <w:t>Проводные и беспроводные каналы связи.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14. </w:t>
            </w:r>
            <w:r>
              <w:t>Протоколы IPv4 и IPv6.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15. </w:t>
            </w:r>
            <w:proofErr w:type="spellStart"/>
            <w:r>
              <w:t>Приципы</w:t>
            </w:r>
            <w:proofErr w:type="spellEnd"/>
            <w:r>
              <w:t xml:space="preserve"> подключения устройств в сеть и способы передачи информации</w:t>
            </w:r>
            <w:proofErr w:type="gramStart"/>
            <w:r>
              <w:t>.</w:t>
            </w:r>
            <w:r w:rsidRPr="00D66818">
              <w:t>.</w:t>
            </w:r>
            <w:proofErr w:type="gramEnd"/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16. </w:t>
            </w:r>
            <w:r>
              <w:t>Сетевые топологии, применяемые для подключения конечных устройств в сеть.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17. </w:t>
            </w:r>
            <w:r>
              <w:t xml:space="preserve">Беспроводные сети </w:t>
            </w:r>
            <w:proofErr w:type="spellStart"/>
            <w:r>
              <w:t>Wi-Fi</w:t>
            </w:r>
            <w:proofErr w:type="spellEnd"/>
            <w:r>
              <w:t xml:space="preserve">. Технологии </w:t>
            </w:r>
            <w:proofErr w:type="spellStart"/>
            <w:r>
              <w:t>ZigBee</w:t>
            </w:r>
            <w:proofErr w:type="spellEnd"/>
            <w:r>
              <w:t xml:space="preserve"> и ее особенности.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18. </w:t>
            </w:r>
            <w:r>
              <w:t xml:space="preserve">Технология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и ее особенности.</w:t>
            </w:r>
          </w:p>
          <w:p w:rsidR="002E4070" w:rsidRPr="00D66818" w:rsidRDefault="002E4070" w:rsidP="00B31710">
            <w:pPr>
              <w:jc w:val="both"/>
            </w:pPr>
            <w:r w:rsidRPr="00D66818">
              <w:t>Вопрос 19</w:t>
            </w:r>
            <w:r>
              <w:t xml:space="preserve"> Технология LPWAN и ее особенности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20. </w:t>
            </w:r>
            <w:r>
              <w:t xml:space="preserve">Примеры </w:t>
            </w:r>
            <w:proofErr w:type="spellStart"/>
            <w:r>
              <w:t>собиремых</w:t>
            </w:r>
            <w:proofErr w:type="spellEnd"/>
            <w:r>
              <w:t xml:space="preserve"> и обрабатываемых данных в IoT-системах</w:t>
            </w:r>
          </w:p>
          <w:p w:rsidR="002E4070" w:rsidRPr="00D66818" w:rsidRDefault="002E4070" w:rsidP="00B31710">
            <w:r w:rsidRPr="00D66818">
              <w:t xml:space="preserve">Вопрос 21. </w:t>
            </w:r>
            <w:r>
              <w:t>Большие Данные (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). Основные характеристики Больших Данных.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22. </w:t>
            </w:r>
            <w:r>
              <w:t>Средства и инструменты статической обработки данных.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23. </w:t>
            </w:r>
            <w:r>
              <w:t>Средства и инструменты потоковой обработки данных.</w:t>
            </w:r>
          </w:p>
          <w:p w:rsidR="002E4070" w:rsidRPr="00D66818" w:rsidRDefault="002E4070" w:rsidP="00B31710">
            <w:pPr>
              <w:jc w:val="both"/>
            </w:pPr>
            <w:r w:rsidRPr="00D66818">
              <w:t xml:space="preserve">Вопрос 24. </w:t>
            </w:r>
            <w:r>
              <w:t>Средства и инструменты хранения данных</w:t>
            </w:r>
          </w:p>
        </w:tc>
      </w:tr>
    </w:tbl>
    <w:p w:rsidR="00444639" w:rsidRPr="00D66818" w:rsidRDefault="00444639" w:rsidP="00444639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44639" w:rsidRPr="00D66818" w:rsidRDefault="00444639" w:rsidP="00444639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66818">
        <w:rPr>
          <w:rFonts w:ascii="Times New Roman" w:hAnsi="Times New Roman"/>
          <w:color w:val="000000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осваивающих дисциплину «</w:t>
      </w:r>
      <w:r>
        <w:rPr>
          <w:rFonts w:ascii="Times New Roman" w:hAnsi="Times New Roman"/>
          <w:color w:val="000000"/>
          <w:sz w:val="24"/>
          <w:szCs w:val="24"/>
        </w:rPr>
        <w:t>Системы Интернет Вещей</w:t>
      </w:r>
      <w:r w:rsidRPr="00D66818">
        <w:rPr>
          <w:rFonts w:ascii="Times New Roman" w:hAnsi="Times New Roman"/>
          <w:color w:val="000000"/>
          <w:sz w:val="24"/>
          <w:szCs w:val="24"/>
        </w:rPr>
        <w:t xml:space="preserve">» в текущем учебном году. </w:t>
      </w:r>
    </w:p>
    <w:p w:rsidR="00444639" w:rsidRPr="00D66818" w:rsidRDefault="00444639" w:rsidP="00444639">
      <w:pPr>
        <w:ind w:firstLine="851"/>
        <w:jc w:val="both"/>
      </w:pPr>
    </w:p>
    <w:p w:rsidR="0096290A" w:rsidRPr="00B75CCA" w:rsidRDefault="0096290A" w:rsidP="0096290A">
      <w:pPr>
        <w:ind w:firstLine="851"/>
        <w:jc w:val="both"/>
      </w:pPr>
    </w:p>
    <w:p w:rsidR="00DF15AF" w:rsidRDefault="00DF15AF" w:rsidP="0050751B">
      <w:pPr>
        <w:ind w:firstLine="567"/>
        <w:rPr>
          <w:highlight w:val="white"/>
        </w:rPr>
      </w:pP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0C1DBB">
        <w:rPr>
          <w:rFonts w:ascii="Times New Roman" w:hAnsi="Times New Roman"/>
          <w:b/>
          <w:sz w:val="24"/>
          <w:szCs w:val="24"/>
          <w:lang w:val="ru-RU"/>
        </w:rPr>
        <w:t>Системы интернет вещей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AB391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6290A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96290A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AB391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  <w:tr w:rsidR="0091623B" w:rsidRPr="00D75FE0" w:rsidTr="00AB391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B3914">
            <w:pPr>
              <w:snapToGrid w:val="0"/>
              <w:jc w:val="center"/>
            </w:pPr>
          </w:p>
        </w:tc>
      </w:tr>
    </w:tbl>
    <w:p w:rsidR="00EA0DA1" w:rsidRPr="003C77D4" w:rsidRDefault="00EA0DA1" w:rsidP="003C77D4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3C77D4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0BE" w:rsidRDefault="00D910BE" w:rsidP="00B62267">
      <w:r>
        <w:separator/>
      </w:r>
    </w:p>
  </w:endnote>
  <w:endnote w:type="continuationSeparator" w:id="0">
    <w:p w:rsidR="00D910BE" w:rsidRDefault="00D910BE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0BE" w:rsidRDefault="00D910BE" w:rsidP="00B62267">
      <w:r>
        <w:separator/>
      </w:r>
    </w:p>
  </w:footnote>
  <w:footnote w:type="continuationSeparator" w:id="0">
    <w:p w:rsidR="00D910BE" w:rsidRDefault="00D910BE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651FA4"/>
    <w:multiLevelType w:val="hybridMultilevel"/>
    <w:tmpl w:val="5C24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BD335C"/>
    <w:multiLevelType w:val="multilevel"/>
    <w:tmpl w:val="FF7E08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>
    <w:nsid w:val="10C80EE1"/>
    <w:multiLevelType w:val="hybridMultilevel"/>
    <w:tmpl w:val="A25C4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9433A26"/>
    <w:multiLevelType w:val="hybridMultilevel"/>
    <w:tmpl w:val="BF466ECC"/>
    <w:lvl w:ilvl="0" w:tplc="0419000F">
      <w:start w:val="1"/>
      <w:numFmt w:val="decimal"/>
      <w:lvlText w:val="%1."/>
      <w:lvlJc w:val="left"/>
      <w:pPr>
        <w:ind w:left="1072" w:hanging="360"/>
      </w:pPr>
    </w:lvl>
    <w:lvl w:ilvl="1" w:tplc="04190019">
      <w:start w:val="1"/>
      <w:numFmt w:val="lowerLetter"/>
      <w:lvlText w:val="%2."/>
      <w:lvlJc w:val="left"/>
      <w:pPr>
        <w:ind w:left="1792" w:hanging="360"/>
      </w:pPr>
    </w:lvl>
    <w:lvl w:ilvl="2" w:tplc="0419001B">
      <w:start w:val="1"/>
      <w:numFmt w:val="lowerRoman"/>
      <w:lvlText w:val="%3."/>
      <w:lvlJc w:val="right"/>
      <w:pPr>
        <w:ind w:left="2512" w:hanging="180"/>
      </w:pPr>
    </w:lvl>
    <w:lvl w:ilvl="3" w:tplc="0419000F">
      <w:start w:val="1"/>
      <w:numFmt w:val="decimal"/>
      <w:lvlText w:val="%4."/>
      <w:lvlJc w:val="left"/>
      <w:pPr>
        <w:ind w:left="3232" w:hanging="360"/>
      </w:pPr>
    </w:lvl>
    <w:lvl w:ilvl="4" w:tplc="04190019">
      <w:start w:val="1"/>
      <w:numFmt w:val="lowerLetter"/>
      <w:lvlText w:val="%5."/>
      <w:lvlJc w:val="left"/>
      <w:pPr>
        <w:ind w:left="3952" w:hanging="360"/>
      </w:pPr>
    </w:lvl>
    <w:lvl w:ilvl="5" w:tplc="0419001B">
      <w:start w:val="1"/>
      <w:numFmt w:val="lowerRoman"/>
      <w:lvlText w:val="%6."/>
      <w:lvlJc w:val="right"/>
      <w:pPr>
        <w:ind w:left="4672" w:hanging="180"/>
      </w:pPr>
    </w:lvl>
    <w:lvl w:ilvl="6" w:tplc="0419000F">
      <w:start w:val="1"/>
      <w:numFmt w:val="decimal"/>
      <w:lvlText w:val="%7."/>
      <w:lvlJc w:val="left"/>
      <w:pPr>
        <w:ind w:left="5392" w:hanging="360"/>
      </w:pPr>
    </w:lvl>
    <w:lvl w:ilvl="7" w:tplc="04190019">
      <w:start w:val="1"/>
      <w:numFmt w:val="lowerLetter"/>
      <w:lvlText w:val="%8."/>
      <w:lvlJc w:val="left"/>
      <w:pPr>
        <w:ind w:left="6112" w:hanging="360"/>
      </w:pPr>
    </w:lvl>
    <w:lvl w:ilvl="8" w:tplc="0419001B">
      <w:start w:val="1"/>
      <w:numFmt w:val="lowerRoman"/>
      <w:lvlText w:val="%9."/>
      <w:lvlJc w:val="right"/>
      <w:pPr>
        <w:ind w:left="6832" w:hanging="180"/>
      </w:pPr>
    </w:lvl>
  </w:abstractNum>
  <w:abstractNum w:abstractNumId="7">
    <w:nsid w:val="36BD3F10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2464C7F"/>
    <w:multiLevelType w:val="hybridMultilevel"/>
    <w:tmpl w:val="BF466ECC"/>
    <w:lvl w:ilvl="0" w:tplc="0419000F">
      <w:start w:val="1"/>
      <w:numFmt w:val="decimal"/>
      <w:lvlText w:val="%1."/>
      <w:lvlJc w:val="left"/>
      <w:pPr>
        <w:ind w:left="1072" w:hanging="360"/>
      </w:pPr>
    </w:lvl>
    <w:lvl w:ilvl="1" w:tplc="04190019">
      <w:start w:val="1"/>
      <w:numFmt w:val="lowerLetter"/>
      <w:lvlText w:val="%2."/>
      <w:lvlJc w:val="left"/>
      <w:pPr>
        <w:ind w:left="1792" w:hanging="360"/>
      </w:pPr>
    </w:lvl>
    <w:lvl w:ilvl="2" w:tplc="0419001B">
      <w:start w:val="1"/>
      <w:numFmt w:val="lowerRoman"/>
      <w:lvlText w:val="%3."/>
      <w:lvlJc w:val="right"/>
      <w:pPr>
        <w:ind w:left="2512" w:hanging="180"/>
      </w:pPr>
    </w:lvl>
    <w:lvl w:ilvl="3" w:tplc="0419000F">
      <w:start w:val="1"/>
      <w:numFmt w:val="decimal"/>
      <w:lvlText w:val="%4."/>
      <w:lvlJc w:val="left"/>
      <w:pPr>
        <w:ind w:left="3232" w:hanging="360"/>
      </w:pPr>
    </w:lvl>
    <w:lvl w:ilvl="4" w:tplc="04190019">
      <w:start w:val="1"/>
      <w:numFmt w:val="lowerLetter"/>
      <w:lvlText w:val="%5."/>
      <w:lvlJc w:val="left"/>
      <w:pPr>
        <w:ind w:left="3952" w:hanging="360"/>
      </w:pPr>
    </w:lvl>
    <w:lvl w:ilvl="5" w:tplc="0419001B">
      <w:start w:val="1"/>
      <w:numFmt w:val="lowerRoman"/>
      <w:lvlText w:val="%6."/>
      <w:lvlJc w:val="right"/>
      <w:pPr>
        <w:ind w:left="4672" w:hanging="180"/>
      </w:pPr>
    </w:lvl>
    <w:lvl w:ilvl="6" w:tplc="0419000F">
      <w:start w:val="1"/>
      <w:numFmt w:val="decimal"/>
      <w:lvlText w:val="%7."/>
      <w:lvlJc w:val="left"/>
      <w:pPr>
        <w:ind w:left="5392" w:hanging="360"/>
      </w:pPr>
    </w:lvl>
    <w:lvl w:ilvl="7" w:tplc="04190019">
      <w:start w:val="1"/>
      <w:numFmt w:val="lowerLetter"/>
      <w:lvlText w:val="%8."/>
      <w:lvlJc w:val="left"/>
      <w:pPr>
        <w:ind w:left="6112" w:hanging="360"/>
      </w:pPr>
    </w:lvl>
    <w:lvl w:ilvl="8" w:tplc="0419001B">
      <w:start w:val="1"/>
      <w:numFmt w:val="lowerRoman"/>
      <w:lvlText w:val="%9."/>
      <w:lvlJc w:val="right"/>
      <w:pPr>
        <w:ind w:left="6832" w:hanging="180"/>
      </w:pPr>
    </w:lvl>
  </w:abstractNum>
  <w:abstractNum w:abstractNumId="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C1DBB"/>
    <w:rsid w:val="000E706D"/>
    <w:rsid w:val="000F2B69"/>
    <w:rsid w:val="00107A5C"/>
    <w:rsid w:val="00131438"/>
    <w:rsid w:val="001B6B18"/>
    <w:rsid w:val="002242BC"/>
    <w:rsid w:val="002E4070"/>
    <w:rsid w:val="002F2A82"/>
    <w:rsid w:val="00305A29"/>
    <w:rsid w:val="0032256C"/>
    <w:rsid w:val="003242CE"/>
    <w:rsid w:val="003C77D4"/>
    <w:rsid w:val="004038A1"/>
    <w:rsid w:val="00436F28"/>
    <w:rsid w:val="00444639"/>
    <w:rsid w:val="00482027"/>
    <w:rsid w:val="005009F2"/>
    <w:rsid w:val="0050751B"/>
    <w:rsid w:val="00511F0F"/>
    <w:rsid w:val="00526485"/>
    <w:rsid w:val="005779BA"/>
    <w:rsid w:val="00586B13"/>
    <w:rsid w:val="005E6ED9"/>
    <w:rsid w:val="005F7322"/>
    <w:rsid w:val="00611A86"/>
    <w:rsid w:val="00611C86"/>
    <w:rsid w:val="0062634F"/>
    <w:rsid w:val="0064046D"/>
    <w:rsid w:val="00654C5F"/>
    <w:rsid w:val="00672C7B"/>
    <w:rsid w:val="006A72D4"/>
    <w:rsid w:val="00744C6A"/>
    <w:rsid w:val="007A19E0"/>
    <w:rsid w:val="007C6992"/>
    <w:rsid w:val="007D38A3"/>
    <w:rsid w:val="007F60F9"/>
    <w:rsid w:val="0083167C"/>
    <w:rsid w:val="008411E9"/>
    <w:rsid w:val="00861BDC"/>
    <w:rsid w:val="00881185"/>
    <w:rsid w:val="008B1CD9"/>
    <w:rsid w:val="008F573B"/>
    <w:rsid w:val="0091623B"/>
    <w:rsid w:val="00924B9B"/>
    <w:rsid w:val="0093162F"/>
    <w:rsid w:val="00953815"/>
    <w:rsid w:val="00960FE0"/>
    <w:rsid w:val="0096290A"/>
    <w:rsid w:val="009E0B37"/>
    <w:rsid w:val="009F4A6F"/>
    <w:rsid w:val="00A12CEF"/>
    <w:rsid w:val="00A167D7"/>
    <w:rsid w:val="00A205AC"/>
    <w:rsid w:val="00A76806"/>
    <w:rsid w:val="00A773D1"/>
    <w:rsid w:val="00AB3914"/>
    <w:rsid w:val="00AB57D1"/>
    <w:rsid w:val="00AE3C44"/>
    <w:rsid w:val="00B31710"/>
    <w:rsid w:val="00B62267"/>
    <w:rsid w:val="00B625A5"/>
    <w:rsid w:val="00BD4BB1"/>
    <w:rsid w:val="00C41AEC"/>
    <w:rsid w:val="00C506CD"/>
    <w:rsid w:val="00C6357E"/>
    <w:rsid w:val="00C71FEA"/>
    <w:rsid w:val="00CB3E5B"/>
    <w:rsid w:val="00CD76FE"/>
    <w:rsid w:val="00CF1EE0"/>
    <w:rsid w:val="00D01042"/>
    <w:rsid w:val="00D27331"/>
    <w:rsid w:val="00D765FA"/>
    <w:rsid w:val="00D910BE"/>
    <w:rsid w:val="00DF15AF"/>
    <w:rsid w:val="00E869A3"/>
    <w:rsid w:val="00E877BF"/>
    <w:rsid w:val="00EA0DA1"/>
    <w:rsid w:val="00EA28FA"/>
    <w:rsid w:val="00EB7880"/>
    <w:rsid w:val="00F16095"/>
    <w:rsid w:val="00F25678"/>
    <w:rsid w:val="00F44E3A"/>
    <w:rsid w:val="00F6224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link w:val="ae"/>
    <w:uiPriority w:val="34"/>
    <w:qFormat/>
    <w:rsid w:val="00CD76FE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A205A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05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rmal (Web)"/>
    <w:basedOn w:val="a"/>
    <w:uiPriority w:val="99"/>
    <w:unhideWhenUsed/>
    <w:rsid w:val="00526485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link w:val="ListParagraphChar"/>
    <w:rsid w:val="0096290A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6290A"/>
    <w:rPr>
      <w:rFonts w:ascii="Calibri" w:eastAsia="Times New Roman" w:hAnsi="Calibri" w:cs="Times New Roman"/>
    </w:rPr>
  </w:style>
  <w:style w:type="character" w:customStyle="1" w:styleId="ae">
    <w:name w:val="Абзац списка Знак"/>
    <w:link w:val="ad"/>
    <w:rsid w:val="009629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038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40FD-2362-49EB-A418-74071B8F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2949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10</cp:revision>
  <dcterms:created xsi:type="dcterms:W3CDTF">2020-09-03T02:53:00Z</dcterms:created>
  <dcterms:modified xsi:type="dcterms:W3CDTF">2020-12-11T05:34:00Z</dcterms:modified>
</cp:coreProperties>
</file>