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.4pt;margin-top:.000015pt;width:594.8pt;height:228.9pt;mso-position-horizontal-relative:page;mso-position-vertical-relative:page;z-index:1072" coordorigin="8,0" coordsize="11896,4578">
            <v:rect style="position:absolute;left:8;top:0;width:11895;height:4578" filled="true" fillcolor="#28a3dd" stroked="false">
              <v:fill type="solid"/>
            </v:rect>
            <v:line style="position:absolute" from="3552,2360" to="4310,2360" stroked="true" strokeweight="3.483pt" strokecolor="#fe2e15"/>
            <v:shape style="position:absolute;left:615;top:347;width:2260;height:2260" coordorigin="615,347" coordsize="2260,2260" path="m1745,347l1670,349,1597,356,1526,368,1456,384,1387,404,1321,429,1257,457,1195,489,1135,525,1077,564,1023,607,971,653,922,702,876,754,833,809,793,866,758,926,725,988,697,1053,672,1119,652,1187,636,1257,624,1329,617,1402,615,1476,617,1550,624,1623,636,1695,652,1765,672,1833,697,1900,725,1964,758,2026,793,2086,833,2143,876,2198,922,2250,971,2299,1023,2345,1077,2388,1135,2427,1195,2463,1257,2495,1321,2524,1387,2548,1456,2569,1526,2585,1597,2596,1670,2603,1745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792,1053,2764,988,2731,926,2696,866,2656,809,2613,754,2567,702,2518,653,2466,607,2412,564,2354,525,2294,489,2232,457,2168,429,2102,404,2033,384,1963,368,1892,356,1819,349,1745,347xe" filled="true" fillcolor="#e7e7e7" stroked="false">
              <v:path arrowok="t"/>
              <v:fill type="solid"/>
            </v:shape>
            <v:shape style="position:absolute;left:1133;top:820;width:1742;height:1787" coordorigin="1133,820" coordsize="1742,1787" path="m2114,957l1540,1516,1133,1792,1182,1865,1153,1894,1627,2599,1670,2603,1744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816,1117,2441,960,2120,960,2114,957xm2107,820l2107,820,2120,960,2441,960,2107,820xe" filled="true" fillcolor="#808181" stroked="false">
              <v:path arrowok="t"/>
              <v:fill type="solid"/>
            </v:shape>
            <v:shape style="position:absolute;left:665;top:403;width:2147;height:2147" coordorigin="665,403" coordsize="2147,2147" path="m2812,1476l2809,1553,2801,1628,2788,1702,2770,1773,2747,1843,2720,1911,2689,1976,2653,2038,2613,2098,2569,2155,2522,2209,2472,2260,2418,2307,2361,2351,2301,2391,2238,2426,2173,2458,2105,2485,2036,2508,1964,2526,1890,2539,1815,2547,1738,2549,1662,2547,1587,2539,1513,2526,1441,2508,1372,2485,1304,2458,1239,2426,1176,2391,1116,2351,1059,2307,1005,2260,955,2209,907,2155,864,2098,824,2038,788,1976,757,1911,730,1843,707,1773,689,1702,676,1628,668,1553,665,1476,668,1400,676,1324,689,1251,707,1179,730,1109,757,1042,788,977,824,914,864,854,907,797,955,743,1005,692,1059,645,1116,602,1176,562,1239,526,1304,494,1372,467,1441,445,1513,427,1587,414,1662,406,1738,403,1815,406,1890,414,1964,427,2036,445,2105,467,2173,494,2238,526,2301,562,2361,602,2418,645,2472,692,2522,743,2569,797,2613,854,2653,914,2689,977,2720,1042,2747,1109,2770,1179,2788,1251,2801,1324,2809,1400,2812,1476xe" filled="false" stroked="true" strokeweight=".457pt" strokecolor="#ffffff">
              <v:path arrowok="t"/>
              <v:stroke dashstyle="dash"/>
            </v:shape>
            <v:shape style="position:absolute;left:2252;top:1486;width:270;height:282" type="#_x0000_t75" stroked="false">
              <v:imagedata r:id="rId5" o:title=""/>
            </v:shape>
            <v:shape style="position:absolute;left:989;top:1486;width:270;height:282" type="#_x0000_t75" stroked="false">
              <v:imagedata r:id="rId6" o:title=""/>
            </v:shape>
            <v:shape style="position:absolute;left:1050;top:748;width:1410;height:1504" type="#_x0000_t75" stroked="false">
              <v:imagedata r:id="rId7" o:title=""/>
            </v:shape>
            <v:shape style="position:absolute;left:1959;top:1089;width:348;height:187" type="#_x0000_t75" stroked="false">
              <v:imagedata r:id="rId8" o:title=""/>
            </v:shape>
            <v:shape style="position:absolute;left:1920;top:800;width:292;height:210" type="#_x0000_t75" stroked="false">
              <v:imagedata r:id="rId9" o:title=""/>
            </v:shape>
            <v:shape style="position:absolute;left:1193;top:1102;width:431;height:174" type="#_x0000_t75" stroked="false">
              <v:imagedata r:id="rId10" o:title=""/>
            </v:shape>
            <v:shape style="position:absolute;left:1302;top:805;width:309;height:257" type="#_x0000_t75" stroked="false">
              <v:imagedata r:id="rId11" o:title=""/>
            </v:shape>
            <v:line style="position:absolute" from="1750,806" to="1751,806" stroked="true" strokeweight=".094pt" strokecolor="#c4b59e"/>
            <v:line style="position:absolute" from="1755,796" to="1755,1189" stroked="true" strokeweight="1.153pt" strokecolor="#808181"/>
            <v:shape style="position:absolute;left:1744;top:1189;width:24;height:91" coordorigin="1744,1189" coordsize="24,91" path="m1755,1189l1744,1189,1744,1280,1754,1280,1754,1279,1755,1278,1755,1277,1767,1277,1767,1189,1755,1189xm1767,1277l1755,1277,1756,1278,1756,1279,1757,1280,1767,1280,1767,1277xe" filled="true" fillcolor="#80818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20;top:1295;width:7584;height:620" type="#_x0000_t202" filled="false" stroked="false">
              <v:textbox inset="0,0,0,0">
                <w:txbxContent>
                  <w:p>
                    <w:pPr>
                      <w:spacing w:line="620" w:lineRule="exact" w:before="0"/>
                      <w:ind w:left="0" w:right="-12" w:firstLine="0"/>
                      <w:jc w:val="left"/>
                      <w:rPr>
                        <w:rFonts w:ascii="Oswald Regular" w:hAnsi="Oswald Regular"/>
                        <w:sz w:val="62"/>
                      </w:rPr>
                    </w:pPr>
                    <w:r>
                      <w:rPr>
                        <w:rFonts w:ascii="Oswald Regular" w:hAnsi="Oswald Regular"/>
                        <w:color w:val="FFFFFF"/>
                        <w:w w:val="110"/>
                        <w:sz w:val="62"/>
                      </w:rPr>
                      <w:t>REFLECTION:</w:t>
                    </w:r>
                    <w:r>
                      <w:rPr>
                        <w:rFonts w:ascii="Oswald Regular" w:hAnsi="Oswald Regular"/>
                        <w:color w:val="FFFFFF"/>
                        <w:spacing w:val="-113"/>
                        <w:w w:val="110"/>
                        <w:sz w:val="62"/>
                      </w:rPr>
                      <w:t> </w:t>
                    </w:r>
                    <w:r>
                      <w:rPr>
                        <w:rFonts w:ascii="Oswald Regular" w:hAnsi="Oswald Regular"/>
                        <w:color w:val="FFFFFF"/>
                        <w:w w:val="110"/>
                        <w:sz w:val="62"/>
                      </w:rPr>
                      <w:t>Bloom’s</w:t>
                    </w:r>
                    <w:r>
                      <w:rPr>
                        <w:rFonts w:ascii="Oswald Regular" w:hAnsi="Oswald Regular"/>
                        <w:color w:val="FFFFFF"/>
                        <w:spacing w:val="-113"/>
                        <w:w w:val="110"/>
                        <w:sz w:val="62"/>
                      </w:rPr>
                      <w:t> </w:t>
                    </w:r>
                    <w:r>
                      <w:rPr>
                        <w:rFonts w:ascii="Oswald Regular" w:hAnsi="Oswald Regular"/>
                        <w:color w:val="FFFFFF"/>
                        <w:w w:val="110"/>
                        <w:sz w:val="62"/>
                      </w:rPr>
                      <w:t>Taxonomy</w:t>
                    </w:r>
                  </w:p>
                </w:txbxContent>
              </v:textbox>
              <w10:wrap type="none"/>
            </v:shape>
            <v:shape style="position:absolute;left:620;top:3271;width:10616;height:1012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Oswald"/>
                        <w:b/>
                        <w:sz w:val="22"/>
                      </w:rPr>
                    </w:pPr>
                    <w:r>
                      <w:rPr>
                        <w:rFonts w:ascii="Oswald"/>
                        <w:b/>
                        <w:color w:val="FFFFFF"/>
                        <w:sz w:val="22"/>
                      </w:rPr>
                      <w:t>Think about your next class, what do you expect your students to be able to do at the end of it?</w:t>
                    </w: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line="264" w:lineRule="exact" w:before="1"/>
                      <w:ind w:left="0" w:right="0" w:firstLine="0"/>
                      <w:jc w:val="left"/>
                      <w:rPr>
                        <w:rFonts w:ascii="Oswald-Light" w:hAnsi="Oswald-Light"/>
                        <w:sz w:val="22"/>
                      </w:rPr>
                    </w:pPr>
                    <w:r>
                      <w:rPr>
                        <w:rFonts w:ascii="Oswald-Light" w:hAnsi="Oswald-Light"/>
                        <w:color w:val="FFFFFF"/>
                        <w:sz w:val="22"/>
                      </w:rPr>
                      <w:t>Write out what you expect them to be able to do, using Bloom’s Taxonomy as a guide. What level in the cognitive domain of Bloom’s Taxonomy are these expectations at?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swald Regular">
    <w:altName w:val="Oswald Regular"/>
    <w:charset w:val="0"/>
    <w:family w:val="roman"/>
    <w:pitch w:val="variable"/>
  </w:font>
  <w:font w:name="Oswald-Light">
    <w:altName w:val="Oswald-Light"/>
    <w:charset w:val="0"/>
    <w:family w:val="roman"/>
    <w:pitch w:val="variable"/>
  </w:font>
  <w:font w:name="Oswald">
    <w:altName w:val="Oswal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Reflection_4.2-blooms_taxonomy</dc:title>
  <dcterms:created xsi:type="dcterms:W3CDTF">2020-10-08T17:48:09Z</dcterms:created>
  <dcterms:modified xsi:type="dcterms:W3CDTF">2020-10-08T17:48:09Z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