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A9B06" w14:textId="2CF4E6B6" w:rsidR="009F4490" w:rsidRPr="000C5CD7" w:rsidRDefault="00C6288B">
      <w:pPr>
        <w:rPr>
          <w:b/>
          <w:bCs/>
          <w:sz w:val="28"/>
          <w:szCs w:val="28"/>
        </w:rPr>
      </w:pPr>
      <w:r w:rsidRPr="000C5CD7">
        <w:rPr>
          <w:b/>
          <w:bCs/>
          <w:sz w:val="28"/>
          <w:szCs w:val="28"/>
        </w:rPr>
        <w:t>2a</w:t>
      </w:r>
    </w:p>
    <w:p w14:paraId="2B4726A9" w14:textId="0DAABE8B" w:rsidR="003031EE" w:rsidRDefault="003031EE">
      <w:r>
        <w:t>Method used: Gauss-Seidel</w:t>
      </w:r>
    </w:p>
    <w:p w14:paraId="7A59EED5" w14:textId="12C687D1" w:rsidR="003031EE" w:rsidRDefault="003031EE">
      <w:r>
        <w:t>100 grids, 10,000 iterations</w:t>
      </w:r>
    </w:p>
    <w:p w14:paraId="521799CB" w14:textId="213D5A7A" w:rsidR="003031EE" w:rsidRDefault="0046576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EE26BB" wp14:editId="659FDE19">
                <wp:simplePos x="0" y="0"/>
                <wp:positionH relativeFrom="column">
                  <wp:posOffset>1581785</wp:posOffset>
                </wp:positionH>
                <wp:positionV relativeFrom="paragraph">
                  <wp:posOffset>191135</wp:posOffset>
                </wp:positionV>
                <wp:extent cx="667512" cy="666750"/>
                <wp:effectExtent l="0" t="0" r="1841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512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ED0B2" id="Rectangle 6" o:spid="_x0000_s1026" style="position:absolute;margin-left:124.55pt;margin-top:15.05pt;width:52.5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40793" wp14:editId="78A5CE7B">
                <wp:simplePos x="0" y="0"/>
                <wp:positionH relativeFrom="column">
                  <wp:posOffset>914400</wp:posOffset>
                </wp:positionH>
                <wp:positionV relativeFrom="paragraph">
                  <wp:posOffset>191135</wp:posOffset>
                </wp:positionV>
                <wp:extent cx="667512" cy="666750"/>
                <wp:effectExtent l="0" t="0" r="1841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512" cy="666750"/>
                        </a:xfrm>
                        <a:prstGeom prst="rect">
                          <a:avLst/>
                        </a:prstGeom>
                        <a:pattFill prst="pct25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C6E7B" id="Rectangle 5" o:spid="_x0000_s1026" style="position:absolute;margin-left:1in;margin-top:15.05pt;width:52.5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" fillcolor="#4472c4 [3204]" strokecolor="#1f3763 [1604]" strokeweight="1pt">
                <v:fill r:id="rId4" o:title="" color2="white [3212]" type="pattern"/>
              </v:rect>
            </w:pict>
          </mc:Fallback>
        </mc:AlternateContent>
      </w:r>
    </w:p>
    <w:p w14:paraId="385BD066" w14:textId="68998828" w:rsidR="00465763" w:rsidRDefault="00465763"/>
    <w:p w14:paraId="59B81142" w14:textId="3A08F76B" w:rsidR="00465763" w:rsidRDefault="0046576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FF8480" wp14:editId="382F4E6D">
                <wp:simplePos x="0" y="0"/>
                <wp:positionH relativeFrom="column">
                  <wp:posOffset>1581150</wp:posOffset>
                </wp:positionH>
                <wp:positionV relativeFrom="paragraph">
                  <wp:posOffset>286385</wp:posOffset>
                </wp:positionV>
                <wp:extent cx="667385" cy="666750"/>
                <wp:effectExtent l="0" t="0" r="1841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C08B3" id="Rectangle 8" o:spid="_x0000_s1026" style="position:absolute;margin-left:124.5pt;margin-top:22.55pt;width:52.55pt;height:5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503277" wp14:editId="7CD48091">
                <wp:simplePos x="0" y="0"/>
                <wp:positionH relativeFrom="column">
                  <wp:posOffset>913765</wp:posOffset>
                </wp:positionH>
                <wp:positionV relativeFrom="paragraph">
                  <wp:posOffset>286385</wp:posOffset>
                </wp:positionV>
                <wp:extent cx="667512" cy="666750"/>
                <wp:effectExtent l="0" t="0" r="1841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512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50214" id="Rectangle 7" o:spid="_x0000_s1026" style="position:absolute;margin-left:71.95pt;margin-top:22.55pt;width:52.55pt;height:5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" fillcolor="white [3212]" strokecolor="#1f3763 [1604]" strokeweight="1pt"/>
            </w:pict>
          </mc:Fallback>
        </mc:AlternateContent>
      </w:r>
    </w:p>
    <w:p w14:paraId="5B3DFB2D" w14:textId="738E6D6E" w:rsidR="00465763" w:rsidRDefault="00465763"/>
    <w:p w14:paraId="0910DC31" w14:textId="66DC0B5B" w:rsidR="00465763" w:rsidRDefault="00465763"/>
    <w:p w14:paraId="22AC8DCF" w14:textId="50C8F951" w:rsidR="00465763" w:rsidRDefault="00465763"/>
    <w:p w14:paraId="5F6A3DC5" w14:textId="6C12B933" w:rsidR="00BE29FF" w:rsidRDefault="00113C8E" w:rsidP="000C5CD7">
      <w:pPr>
        <w:jc w:val="both"/>
      </w:pPr>
      <w:r>
        <w:t>To deal with the irregular domain, I added a fictitious square to complete the domain into a square</w:t>
      </w:r>
      <w:r w:rsidR="00922024">
        <w:t xml:space="preserve">. Within this arbitrary domain, I </w:t>
      </w:r>
      <w:proofErr w:type="gramStart"/>
      <w:r w:rsidR="00922024">
        <w:t>set the value of phi to be 0 at all times</w:t>
      </w:r>
      <w:proofErr w:type="gramEnd"/>
      <w:r w:rsidR="00922024">
        <w:t xml:space="preserve">. </w:t>
      </w:r>
      <w:r w:rsidR="00BE29FF">
        <w:t>In the code, this translates to:</w:t>
      </w:r>
    </w:p>
    <w:p w14:paraId="2737DC0B" w14:textId="77777777" w:rsidR="00BE29FF" w:rsidRDefault="00BE29FF" w:rsidP="000C5C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phi(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/2,(N/2+1):N) = 0</w:t>
      </w:r>
    </w:p>
    <w:p w14:paraId="2557C14E" w14:textId="0A3127CB" w:rsidR="00BE29FF" w:rsidRDefault="006F3BF3" w:rsidP="000C5CD7">
      <w:pPr>
        <w:jc w:val="both"/>
      </w:pPr>
      <w:r>
        <w:t>I modified the initialization condition given in Garcia’s code to make phi</w:t>
      </w:r>
      <w:r w:rsidR="00B20030">
        <w:t>0 = 0, and incorporate the perturbation via the boundary condition [phi</w:t>
      </w:r>
      <w:proofErr w:type="gramStart"/>
      <w:r w:rsidR="00B20030">
        <w:t>(:,</w:t>
      </w:r>
      <w:proofErr w:type="gramEnd"/>
      <w:r w:rsidR="005B3AF3">
        <w:t xml:space="preserve">0) = 1]. </w:t>
      </w:r>
    </w:p>
    <w:p w14:paraId="04A5F85F" w14:textId="6DB1A0E6" w:rsidR="00465763" w:rsidRDefault="005B3AF3" w:rsidP="000C5CD7">
      <w:pPr>
        <w:jc w:val="both"/>
      </w:pPr>
      <w:r>
        <w:t xml:space="preserve">Since this is an elliptic equation, the time step is </w:t>
      </w:r>
      <w:r w:rsidR="00EA5114">
        <w:t>irrelevant,</w:t>
      </w:r>
      <w:r>
        <w:t xml:space="preserve"> and we simply need the simulation to run long enough to reach steady state conditions.</w:t>
      </w:r>
      <w:r w:rsidR="00CB1576">
        <w:t xml:space="preserve"> Theoretically, we’ve chosen the largest delta-t possible to make the </w:t>
      </w:r>
      <w:r w:rsidR="00044B3D">
        <w:t xml:space="preserve">stability </w:t>
      </w:r>
      <w:r w:rsidR="00C6288B">
        <w:t>parameter 0.25.</w:t>
      </w:r>
      <w:r>
        <w:t xml:space="preserve"> However, the simulation is set to stop after N</w:t>
      </w:r>
      <w:r w:rsidRPr="00B05857">
        <w:rPr>
          <w:vertAlign w:val="superscript"/>
        </w:rPr>
        <w:t>2</w:t>
      </w:r>
      <w:r>
        <w:t xml:space="preserve"> iterations which was the case here. </w:t>
      </w:r>
    </w:p>
    <w:p w14:paraId="278A415B" w14:textId="32ACB5F5" w:rsidR="00465763" w:rsidRDefault="00C6288B">
      <w:r>
        <w:t xml:space="preserve">The results are shown below. </w:t>
      </w:r>
    </w:p>
    <w:p w14:paraId="6FDFE3C7" w14:textId="6A5C98C2" w:rsidR="003031EE" w:rsidRDefault="003031EE">
      <w:r w:rsidRPr="003031EE">
        <w:drawing>
          <wp:inline distT="0" distB="0" distL="0" distR="0" wp14:anchorId="4192C3A2" wp14:editId="3674BE50">
            <wp:extent cx="3452774" cy="258958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1483" cy="260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4881" w14:textId="211C39B4" w:rsidR="003031EE" w:rsidRDefault="003031EE">
      <w:r w:rsidRPr="003031EE">
        <w:lastRenderedPageBreak/>
        <w:drawing>
          <wp:inline distT="0" distB="0" distL="0" distR="0" wp14:anchorId="3575FE98" wp14:editId="4EDFC09D">
            <wp:extent cx="2832100" cy="212407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9968" cy="213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88B">
        <w:t xml:space="preserve">       </w:t>
      </w:r>
      <w:r w:rsidRPr="003031EE">
        <w:drawing>
          <wp:inline distT="0" distB="0" distL="0" distR="0" wp14:anchorId="5E7FE057" wp14:editId="5E001219">
            <wp:extent cx="2882900" cy="2162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8223" cy="216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16C5" w14:textId="0D8F0153" w:rsidR="003031EE" w:rsidRDefault="003031EE"/>
    <w:p w14:paraId="42328C2B" w14:textId="2DD2D20D" w:rsidR="003031EE" w:rsidRDefault="003031EE">
      <w:r w:rsidRPr="003031EE">
        <w:rPr>
          <w:noProof/>
        </w:rPr>
        <w:drawing>
          <wp:inline distT="0" distB="0" distL="0" distR="0" wp14:anchorId="76B1A7F6" wp14:editId="26D0975D">
            <wp:extent cx="6276975" cy="2709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659" cy="273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C11FB" w14:textId="77777777" w:rsidR="00C6288B" w:rsidRDefault="00C6288B"/>
    <w:p w14:paraId="777AE40C" w14:textId="77777777" w:rsidR="00C6288B" w:rsidRDefault="00C6288B"/>
    <w:p w14:paraId="490B7581" w14:textId="77777777" w:rsidR="00C6288B" w:rsidRDefault="00C6288B"/>
    <w:p w14:paraId="59766242" w14:textId="77777777" w:rsidR="00C6288B" w:rsidRDefault="00C6288B"/>
    <w:p w14:paraId="142BA5B7" w14:textId="77777777" w:rsidR="00C6288B" w:rsidRDefault="00C6288B"/>
    <w:p w14:paraId="16DBFF88" w14:textId="77777777" w:rsidR="00C6288B" w:rsidRDefault="00C6288B"/>
    <w:p w14:paraId="02145DA5" w14:textId="77777777" w:rsidR="00C6288B" w:rsidRDefault="00C6288B"/>
    <w:p w14:paraId="10A6B9C9" w14:textId="77777777" w:rsidR="00C6288B" w:rsidRDefault="00C6288B"/>
    <w:p w14:paraId="0675D7E1" w14:textId="77777777" w:rsidR="00C6288B" w:rsidRDefault="00C6288B"/>
    <w:p w14:paraId="5B7EED5B" w14:textId="77777777" w:rsidR="00C6288B" w:rsidRDefault="00C6288B"/>
    <w:p w14:paraId="0BD1052F" w14:textId="0328B102" w:rsidR="003031EE" w:rsidRPr="000C5CD7" w:rsidRDefault="003031EE">
      <w:pPr>
        <w:rPr>
          <w:b/>
          <w:bCs/>
          <w:sz w:val="28"/>
          <w:szCs w:val="28"/>
        </w:rPr>
      </w:pPr>
      <w:r w:rsidRPr="000C5CD7">
        <w:rPr>
          <w:b/>
          <w:bCs/>
          <w:sz w:val="28"/>
          <w:szCs w:val="28"/>
        </w:rPr>
        <w:lastRenderedPageBreak/>
        <w:t>2b</w:t>
      </w:r>
    </w:p>
    <w:p w14:paraId="4B1B4423" w14:textId="03A6A106" w:rsidR="00C6288B" w:rsidRDefault="00C6288B" w:rsidP="000C5CD7">
      <w:pPr>
        <w:jc w:val="both"/>
      </w:pPr>
      <w:r>
        <w:t>I modified the code to incorporate the point charge at (</w:t>
      </w:r>
      <w:r w:rsidR="000D333D">
        <w:t>0,0.5). since the length of each side is 2, this point can be written as (</w:t>
      </w:r>
      <w:proofErr w:type="gramStart"/>
      <w:r w:rsidR="005D398E">
        <w:t>1,</w:t>
      </w:r>
      <w:bookmarkStart w:id="0" w:name="_GoBack"/>
      <w:bookmarkEnd w:id="0"/>
      <w:r w:rsidR="005D398E">
        <w:t>N</w:t>
      </w:r>
      <w:proofErr w:type="gramEnd"/>
      <w:r w:rsidR="005D398E">
        <w:t>/4). This update is ensured in every iteration</w:t>
      </w:r>
      <w:r w:rsidR="00F9096C">
        <w:t xml:space="preserve"> in the code, giving the response below. </w:t>
      </w:r>
    </w:p>
    <w:p w14:paraId="748C2598" w14:textId="283EACC3" w:rsidR="00F9096C" w:rsidRDefault="00F9096C" w:rsidP="000C5CD7">
      <w:pPr>
        <w:jc w:val="both"/>
      </w:pPr>
      <w:r>
        <w:t>This approximation basically assigns the value of the point charge to a specific grid</w:t>
      </w:r>
      <w:r w:rsidR="00F25BDA">
        <w:t>, not a specific point in space as was specified. Thus, for this to be more accurate</w:t>
      </w:r>
      <w:r w:rsidR="00536BD5">
        <w:t xml:space="preserve">, finer grid resolution would be beneficial. </w:t>
      </w:r>
    </w:p>
    <w:p w14:paraId="5A3E4DE9" w14:textId="78921230" w:rsidR="00053E4A" w:rsidRDefault="00182175">
      <w:r w:rsidRPr="00182175">
        <w:drawing>
          <wp:inline distT="0" distB="0" distL="0" distR="0" wp14:anchorId="3757BF46" wp14:editId="6E7DA179">
            <wp:extent cx="2714625" cy="2639219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9527" cy="265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E4A" w:rsidRPr="00053E4A">
        <w:drawing>
          <wp:inline distT="0" distB="0" distL="0" distR="0" wp14:anchorId="0E0067C1" wp14:editId="3AC0A6EF">
            <wp:extent cx="2695575" cy="2620698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5958" cy="265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727C" w14:textId="43A23FF9" w:rsidR="00F411D0" w:rsidRDefault="00F411D0">
      <w:r w:rsidRPr="00F411D0">
        <w:rPr>
          <w:noProof/>
        </w:rPr>
        <w:drawing>
          <wp:inline distT="0" distB="0" distL="0" distR="0" wp14:anchorId="4BE50A48" wp14:editId="55DD98F1">
            <wp:extent cx="4476750" cy="34345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331" cy="34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1396" w14:textId="07767B20" w:rsidR="00182175" w:rsidRDefault="00182175"/>
    <w:sectPr w:rsidR="00182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EE"/>
    <w:rsid w:val="00044B3D"/>
    <w:rsid w:val="00053E4A"/>
    <w:rsid w:val="000C5CD7"/>
    <w:rsid w:val="000D333D"/>
    <w:rsid w:val="00113C8E"/>
    <w:rsid w:val="00182175"/>
    <w:rsid w:val="001969C0"/>
    <w:rsid w:val="003031EE"/>
    <w:rsid w:val="003D759F"/>
    <w:rsid w:val="00427387"/>
    <w:rsid w:val="00465763"/>
    <w:rsid w:val="004A0DE1"/>
    <w:rsid w:val="00536BD5"/>
    <w:rsid w:val="005B3AF3"/>
    <w:rsid w:val="005D398E"/>
    <w:rsid w:val="006F3BF3"/>
    <w:rsid w:val="0077700D"/>
    <w:rsid w:val="00922024"/>
    <w:rsid w:val="009366DE"/>
    <w:rsid w:val="00B05857"/>
    <w:rsid w:val="00B20030"/>
    <w:rsid w:val="00BE29FF"/>
    <w:rsid w:val="00C6288B"/>
    <w:rsid w:val="00CB1576"/>
    <w:rsid w:val="00EA5114"/>
    <w:rsid w:val="00F25BDA"/>
    <w:rsid w:val="00F411D0"/>
    <w:rsid w:val="00F9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FC28"/>
  <w15:chartTrackingRefBased/>
  <w15:docId w15:val="{4FF3BEA7-D47B-45F5-9635-5EDABDCD1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Lotanna Ohazuruike</dc:creator>
  <cp:keywords/>
  <dc:description/>
  <cp:lastModifiedBy>Lotanna Ohazuruike</cp:lastModifiedBy>
  <cp:revision>25</cp:revision>
  <dcterms:created xsi:type="dcterms:W3CDTF">2020-11-04T12:10:00Z</dcterms:created>
  <dcterms:modified xsi:type="dcterms:W3CDTF">2020-11-04T13:15:00Z</dcterms:modified>
</cp:coreProperties>
</file>