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618A5" w14:textId="77777777" w:rsidR="00FC17DC" w:rsidRPr="00FC17DC" w:rsidRDefault="00FC17DC" w:rsidP="00FC17DC">
      <w:pPr>
        <w:rPr>
          <w:b/>
          <w:bCs/>
        </w:rPr>
      </w:pPr>
      <w:r w:rsidRPr="00FC17DC">
        <w:rPr>
          <w:b/>
          <w:bCs/>
        </w:rPr>
        <w:t>This assignment focuses on applying advanced SQL techniques like views and triggers within a Company Management System database that I previously created. The goal was to reduce repetitive tasks, improve data tracking, and simplify complex queries.</w:t>
      </w:r>
    </w:p>
    <w:p w14:paraId="039C43C4" w14:textId="77777777" w:rsidR="00FC17DC" w:rsidRPr="00FC17DC" w:rsidRDefault="00FC17DC" w:rsidP="00FC17DC">
      <w:pPr>
        <w:rPr>
          <w:b/>
          <w:bCs/>
        </w:rPr>
      </w:pPr>
      <w:r w:rsidRPr="00FC17DC">
        <w:rPr>
          <w:b/>
          <w:bCs/>
        </w:rPr>
        <w:t>I began by revisiting my existing schema, which includes employees, projects, departments, and salary records. To enhance the system’s functionality, I created a transactions table to log key events such as project assignments. I then implemented a trigger that automatically records these events in real-time, ensuring no manual logging is needed.</w:t>
      </w:r>
    </w:p>
    <w:p w14:paraId="1CE0772B" w14:textId="77777777" w:rsidR="00FC17DC" w:rsidRPr="00FC17DC" w:rsidRDefault="00FC17DC" w:rsidP="00FC17DC">
      <w:pPr>
        <w:rPr>
          <w:b/>
          <w:bCs/>
        </w:rPr>
      </w:pPr>
      <w:r w:rsidRPr="00FC17DC">
        <w:rPr>
          <w:b/>
          <w:bCs/>
        </w:rPr>
        <w:t>In addition to automation, I created several views to make data exploration easier and faster. These views help summarize employee roles, department salaries, transaction history, and ongoing project involvement, making the overall system more efficient and easier to manage.</w:t>
      </w:r>
    </w:p>
    <w:p w14:paraId="7E808D4A" w14:textId="77777777" w:rsidR="001239AE" w:rsidRDefault="001239AE">
      <w:pPr>
        <w:rPr>
          <w:b/>
          <w:bCs/>
        </w:rPr>
      </w:pPr>
    </w:p>
    <w:p w14:paraId="04D8739C" w14:textId="6E744B7B" w:rsidR="005A252E" w:rsidRDefault="005A252E">
      <w:r w:rsidRPr="005A252E">
        <w:rPr>
          <w:b/>
          <w:bCs/>
        </w:rPr>
        <w:t>Step 1:</w:t>
      </w:r>
      <w:r w:rsidRPr="005A252E">
        <w:t xml:space="preserve"> Existing employee-project assignments were inserted into the transactions table using a single INSERT ... SELECT statement to ensure historical consistency before enabling trigger-based automation.</w:t>
      </w:r>
    </w:p>
    <w:p w14:paraId="52590882" w14:textId="40911962" w:rsidR="005A252E" w:rsidRDefault="005A252E">
      <w:r w:rsidRPr="005A252E">
        <w:t xml:space="preserve">To enhance the Company Management System, a transactions table was introduced to capture real-time actions such as project assignments. A view named </w:t>
      </w:r>
      <w:proofErr w:type="spellStart"/>
      <w:r w:rsidRPr="005A252E">
        <w:t>employee_project_history</w:t>
      </w:r>
      <w:proofErr w:type="spellEnd"/>
      <w:r w:rsidRPr="005A252E">
        <w:t xml:space="preserve"> allows simplified access to this log. Additionally, a trigger on the </w:t>
      </w:r>
      <w:proofErr w:type="spellStart"/>
      <w:r w:rsidRPr="005A252E">
        <w:t>employee_project</w:t>
      </w:r>
      <w:proofErr w:type="spellEnd"/>
      <w:r w:rsidRPr="005A252E">
        <w:t xml:space="preserve"> table automatically records assignment events in the transactions table, thus reducing manual logging and improving data consistency. These features improve query efficiency, enable audit trails, and demonstrate transactional thinking using RDBMS tools.</w:t>
      </w:r>
      <w:r>
        <w:t>\</w:t>
      </w:r>
    </w:p>
    <w:p w14:paraId="027D0ABC" w14:textId="3AD37192" w:rsidR="005A252E" w:rsidRDefault="005A252E">
      <w:pPr>
        <w:rPr>
          <w:noProof/>
        </w:rPr>
      </w:pPr>
      <w:r>
        <w:rPr>
          <w:noProof/>
        </w:rPr>
        <w:lastRenderedPageBreak/>
        <w:drawing>
          <wp:inline distT="0" distB="0" distL="0" distR="0" wp14:anchorId="0E7008EE" wp14:editId="2BFBC6ED">
            <wp:extent cx="5722620" cy="2057400"/>
            <wp:effectExtent l="0" t="0" r="0" b="0"/>
            <wp:docPr id="88612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057400"/>
                    </a:xfrm>
                    <a:prstGeom prst="rect">
                      <a:avLst/>
                    </a:prstGeom>
                    <a:noFill/>
                    <a:ln>
                      <a:noFill/>
                    </a:ln>
                  </pic:spPr>
                </pic:pic>
              </a:graphicData>
            </a:graphic>
          </wp:inline>
        </w:drawing>
      </w:r>
      <w:r>
        <w:rPr>
          <w:noProof/>
        </w:rPr>
        <w:drawing>
          <wp:inline distT="0" distB="0" distL="0" distR="0" wp14:anchorId="76EADCA6" wp14:editId="1B482C2D">
            <wp:extent cx="5753100" cy="3566160"/>
            <wp:effectExtent l="0" t="0" r="0" b="0"/>
            <wp:docPr id="65779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66160"/>
                    </a:xfrm>
                    <a:prstGeom prst="rect">
                      <a:avLst/>
                    </a:prstGeom>
                    <a:noFill/>
                    <a:ln>
                      <a:noFill/>
                    </a:ln>
                  </pic:spPr>
                </pic:pic>
              </a:graphicData>
            </a:graphic>
          </wp:inline>
        </w:drawing>
      </w:r>
    </w:p>
    <w:p w14:paraId="0ABB2ED2" w14:textId="77777777" w:rsidR="00911CFE" w:rsidRDefault="00911CFE" w:rsidP="00911CFE">
      <w:pPr>
        <w:rPr>
          <w:noProof/>
        </w:rPr>
      </w:pPr>
    </w:p>
    <w:p w14:paraId="78B8AB8B" w14:textId="05BB05AB" w:rsidR="00911CFE" w:rsidRDefault="00911CFE" w:rsidP="00911CFE">
      <w:pPr>
        <w:tabs>
          <w:tab w:val="left" w:pos="3408"/>
        </w:tabs>
      </w:pPr>
      <w:r>
        <w:tab/>
      </w:r>
    </w:p>
    <w:p w14:paraId="72D52771" w14:textId="7218D5D8" w:rsidR="00911CFE" w:rsidRDefault="00D07FCE">
      <w:r>
        <w:rPr>
          <w:noProof/>
        </w:rPr>
        <w:lastRenderedPageBreak/>
        <w:drawing>
          <wp:inline distT="0" distB="0" distL="0" distR="0" wp14:anchorId="4E699269" wp14:editId="01D58664">
            <wp:extent cx="5730240" cy="3284220"/>
            <wp:effectExtent l="0" t="0" r="3810" b="0"/>
            <wp:docPr id="606858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84220"/>
                    </a:xfrm>
                    <a:prstGeom prst="rect">
                      <a:avLst/>
                    </a:prstGeom>
                    <a:noFill/>
                    <a:ln>
                      <a:noFill/>
                    </a:ln>
                  </pic:spPr>
                </pic:pic>
              </a:graphicData>
            </a:graphic>
          </wp:inline>
        </w:drawing>
      </w:r>
      <w:r w:rsidR="00A37552">
        <w:rPr>
          <w:noProof/>
        </w:rPr>
        <w:drawing>
          <wp:inline distT="0" distB="0" distL="0" distR="0" wp14:anchorId="737301CA" wp14:editId="54E86288">
            <wp:extent cx="5730240" cy="3116580"/>
            <wp:effectExtent l="0" t="0" r="3810" b="7620"/>
            <wp:docPr id="327772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r w:rsidR="00911CFE">
        <w:br w:type="page"/>
      </w:r>
    </w:p>
    <w:p w14:paraId="6FE38039" w14:textId="708B2599" w:rsidR="00911CFE" w:rsidRDefault="009C7198" w:rsidP="00911CFE">
      <w:pPr>
        <w:tabs>
          <w:tab w:val="left" w:pos="3408"/>
        </w:tabs>
        <w:rPr>
          <w:noProof/>
        </w:rPr>
      </w:pPr>
      <w:r>
        <w:rPr>
          <w:noProof/>
        </w:rPr>
        <w:lastRenderedPageBreak/>
        <w:drawing>
          <wp:inline distT="0" distB="0" distL="0" distR="0" wp14:anchorId="4F2212A6" wp14:editId="4D2DC92A">
            <wp:extent cx="5722620" cy="2255520"/>
            <wp:effectExtent l="0" t="0" r="0" b="0"/>
            <wp:docPr id="2084904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255520"/>
                    </a:xfrm>
                    <a:prstGeom prst="rect">
                      <a:avLst/>
                    </a:prstGeom>
                    <a:noFill/>
                    <a:ln>
                      <a:noFill/>
                    </a:ln>
                  </pic:spPr>
                </pic:pic>
              </a:graphicData>
            </a:graphic>
          </wp:inline>
        </w:drawing>
      </w:r>
    </w:p>
    <w:p w14:paraId="7E533E36" w14:textId="77777777" w:rsidR="009C7198" w:rsidRDefault="009C7198" w:rsidP="009C7198">
      <w:pPr>
        <w:rPr>
          <w:noProof/>
        </w:rPr>
      </w:pPr>
    </w:p>
    <w:p w14:paraId="765C15E5" w14:textId="6EDF5F61" w:rsidR="009C7198" w:rsidRDefault="009C7198" w:rsidP="009C7198">
      <w:pPr>
        <w:tabs>
          <w:tab w:val="left" w:pos="1560"/>
        </w:tabs>
      </w:pPr>
      <w:r>
        <w:tab/>
        <w:t>Trigger worked successfully.</w:t>
      </w:r>
    </w:p>
    <w:p w14:paraId="3E87D252" w14:textId="78A7EAF5" w:rsidR="0034337D" w:rsidRDefault="008F099C" w:rsidP="009C7198">
      <w:pPr>
        <w:tabs>
          <w:tab w:val="left" w:pos="1560"/>
        </w:tabs>
      </w:pPr>
      <w:r w:rsidRPr="008F099C">
        <w:t>Riya Mehra (</w:t>
      </w:r>
      <w:proofErr w:type="spellStart"/>
      <w:r w:rsidRPr="008F099C">
        <w:t>employee_id</w:t>
      </w:r>
      <w:proofErr w:type="spellEnd"/>
      <w:r w:rsidRPr="008F099C">
        <w:t xml:space="preserve"> 6), already assigned to Project Apollo, was assigned to Project Orion as a UI/UX Consultant. The trigger successfully logged this event into the transactions table with an automatic timestamp and action note, demonstrating seamless integration between assignment and logging.</w:t>
      </w:r>
    </w:p>
    <w:p w14:paraId="5CEDAA85" w14:textId="77777777" w:rsidR="0034337D" w:rsidRDefault="0034337D">
      <w:r>
        <w:br w:type="page"/>
      </w:r>
    </w:p>
    <w:p w14:paraId="76035384" w14:textId="1D1F9DCF" w:rsidR="008F099C" w:rsidRDefault="0034337D" w:rsidP="009C7198">
      <w:pPr>
        <w:tabs>
          <w:tab w:val="left" w:pos="1560"/>
        </w:tabs>
      </w:pPr>
      <w:r>
        <w:lastRenderedPageBreak/>
        <w:t xml:space="preserve">VIEWS. </w:t>
      </w:r>
    </w:p>
    <w:p w14:paraId="563DB55F" w14:textId="0DD6C074" w:rsidR="00B93F34" w:rsidRDefault="00B93F34" w:rsidP="009C7198">
      <w:pPr>
        <w:tabs>
          <w:tab w:val="left" w:pos="1560"/>
        </w:tabs>
      </w:pPr>
      <w:r>
        <w:t xml:space="preserve">A </w:t>
      </w:r>
      <w:r>
        <w:rPr>
          <w:rStyle w:val="Strong"/>
        </w:rPr>
        <w:t>View</w:t>
      </w:r>
      <w:r>
        <w:t xml:space="preserve"> in SQL is a </w:t>
      </w:r>
      <w:r>
        <w:rPr>
          <w:rStyle w:val="Strong"/>
        </w:rPr>
        <w:t>virtual table</w:t>
      </w:r>
      <w:r>
        <w:t xml:space="preserve"> created by a query. It does not store data itself but provides a way to </w:t>
      </w:r>
      <w:r>
        <w:rPr>
          <w:rStyle w:val="Strong"/>
        </w:rPr>
        <w:t>simplify complex queries</w:t>
      </w:r>
      <w:r>
        <w:t xml:space="preserve"> or </w:t>
      </w:r>
      <w:r>
        <w:rPr>
          <w:rStyle w:val="Strong"/>
        </w:rPr>
        <w:t>abstract away raw table structures</w:t>
      </w:r>
      <w:r>
        <w:t>, making it easier to interact with the database.</w:t>
      </w:r>
    </w:p>
    <w:p w14:paraId="0C91D149" w14:textId="77777777" w:rsidR="00297974" w:rsidRPr="00297974" w:rsidRDefault="00297974" w:rsidP="00297974">
      <w:pPr>
        <w:tabs>
          <w:tab w:val="left" w:pos="1560"/>
        </w:tabs>
        <w:rPr>
          <w:b/>
          <w:bCs/>
        </w:rPr>
      </w:pPr>
      <w:r w:rsidRPr="00297974">
        <w:rPr>
          <w:rFonts w:ascii="Segoe UI Emoji" w:hAnsi="Segoe UI Emoji" w:cs="Segoe UI Emoji"/>
          <w:b/>
          <w:bCs/>
        </w:rPr>
        <w:t>🧰</w:t>
      </w:r>
      <w:r w:rsidRPr="00297974">
        <w:rPr>
          <w:b/>
          <w:bCs/>
        </w:rPr>
        <w:t xml:space="preserve"> Why Use Views?</w:t>
      </w:r>
    </w:p>
    <w:p w14:paraId="511690D8" w14:textId="77777777" w:rsidR="00297974" w:rsidRPr="00297974" w:rsidRDefault="00297974" w:rsidP="00297974">
      <w:pPr>
        <w:numPr>
          <w:ilvl w:val="0"/>
          <w:numId w:val="1"/>
        </w:numPr>
        <w:tabs>
          <w:tab w:val="left" w:pos="1560"/>
        </w:tabs>
      </w:pPr>
      <w:r w:rsidRPr="00297974">
        <w:rPr>
          <w:rFonts w:ascii="Segoe UI Emoji" w:hAnsi="Segoe UI Emoji" w:cs="Segoe UI Emoji"/>
        </w:rPr>
        <w:t>✅</w:t>
      </w:r>
      <w:r w:rsidRPr="00297974">
        <w:t xml:space="preserve"> Save time on </w:t>
      </w:r>
      <w:r w:rsidRPr="00297974">
        <w:rPr>
          <w:b/>
          <w:bCs/>
        </w:rPr>
        <w:t>repetitive joins</w:t>
      </w:r>
    </w:p>
    <w:p w14:paraId="69BF9891" w14:textId="77777777" w:rsidR="00297974" w:rsidRPr="00297974" w:rsidRDefault="00297974" w:rsidP="00297974">
      <w:pPr>
        <w:numPr>
          <w:ilvl w:val="0"/>
          <w:numId w:val="1"/>
        </w:numPr>
        <w:tabs>
          <w:tab w:val="left" w:pos="1560"/>
        </w:tabs>
      </w:pPr>
      <w:r w:rsidRPr="00297974">
        <w:rPr>
          <w:rFonts w:ascii="Segoe UI Emoji" w:hAnsi="Segoe UI Emoji" w:cs="Segoe UI Emoji"/>
        </w:rPr>
        <w:t>✅</w:t>
      </w:r>
      <w:r w:rsidRPr="00297974">
        <w:t xml:space="preserve"> Improve </w:t>
      </w:r>
      <w:r w:rsidRPr="00297974">
        <w:rPr>
          <w:b/>
          <w:bCs/>
        </w:rPr>
        <w:t>data readability</w:t>
      </w:r>
    </w:p>
    <w:p w14:paraId="764CD44E" w14:textId="77777777" w:rsidR="00297974" w:rsidRPr="00297974" w:rsidRDefault="00297974" w:rsidP="00297974">
      <w:pPr>
        <w:numPr>
          <w:ilvl w:val="0"/>
          <w:numId w:val="1"/>
        </w:numPr>
        <w:tabs>
          <w:tab w:val="left" w:pos="1560"/>
        </w:tabs>
      </w:pPr>
      <w:r w:rsidRPr="00297974">
        <w:rPr>
          <w:rFonts w:ascii="Segoe UI Emoji" w:hAnsi="Segoe UI Emoji" w:cs="Segoe UI Emoji"/>
        </w:rPr>
        <w:t>✅</w:t>
      </w:r>
      <w:r w:rsidRPr="00297974">
        <w:t xml:space="preserve"> Enhance </w:t>
      </w:r>
      <w:r w:rsidRPr="00297974">
        <w:rPr>
          <w:b/>
          <w:bCs/>
        </w:rPr>
        <w:t>security</w:t>
      </w:r>
      <w:r w:rsidRPr="00297974">
        <w:t xml:space="preserve"> by showing only selected columns or rows</w:t>
      </w:r>
    </w:p>
    <w:p w14:paraId="7C79A82C" w14:textId="77777777" w:rsidR="00297974" w:rsidRPr="00297974" w:rsidRDefault="00297974" w:rsidP="00297974">
      <w:pPr>
        <w:numPr>
          <w:ilvl w:val="0"/>
          <w:numId w:val="1"/>
        </w:numPr>
        <w:tabs>
          <w:tab w:val="left" w:pos="1560"/>
        </w:tabs>
      </w:pPr>
      <w:r w:rsidRPr="00297974">
        <w:rPr>
          <w:rFonts w:ascii="Segoe UI Emoji" w:hAnsi="Segoe UI Emoji" w:cs="Segoe UI Emoji"/>
        </w:rPr>
        <w:t>✅</w:t>
      </w:r>
      <w:r w:rsidRPr="00297974">
        <w:t xml:space="preserve"> Maintain </w:t>
      </w:r>
      <w:r w:rsidRPr="00297974">
        <w:rPr>
          <w:b/>
          <w:bCs/>
        </w:rPr>
        <w:t>consistency</w:t>
      </w:r>
      <w:r w:rsidRPr="00297974">
        <w:t xml:space="preserve"> in business logic</w:t>
      </w:r>
    </w:p>
    <w:p w14:paraId="6235994B" w14:textId="77777777" w:rsidR="00297974" w:rsidRPr="00297974" w:rsidRDefault="00297974" w:rsidP="00297974">
      <w:pPr>
        <w:numPr>
          <w:ilvl w:val="0"/>
          <w:numId w:val="1"/>
        </w:numPr>
        <w:tabs>
          <w:tab w:val="left" w:pos="1560"/>
        </w:tabs>
      </w:pPr>
      <w:r w:rsidRPr="00297974">
        <w:rPr>
          <w:rFonts w:ascii="Segoe UI Emoji" w:hAnsi="Segoe UI Emoji" w:cs="Segoe UI Emoji"/>
        </w:rPr>
        <w:t>✅</w:t>
      </w:r>
      <w:r w:rsidRPr="00297974">
        <w:t xml:space="preserve"> Simplify data analysis &amp; reporting</w:t>
      </w:r>
    </w:p>
    <w:p w14:paraId="7B727E5E" w14:textId="2103B859" w:rsidR="00297974" w:rsidRDefault="00473C4C" w:rsidP="009C7198">
      <w:pPr>
        <w:tabs>
          <w:tab w:val="left" w:pos="1560"/>
        </w:tabs>
      </w:pPr>
      <w:r>
        <w:rPr>
          <w:noProof/>
        </w:rPr>
        <w:drawing>
          <wp:inline distT="0" distB="0" distL="0" distR="0" wp14:anchorId="7FEEA2D2" wp14:editId="7AB9332B">
            <wp:extent cx="4626000" cy="2149200"/>
            <wp:effectExtent l="0" t="0" r="3175" b="3810"/>
            <wp:docPr id="1129540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6000" cy="2149200"/>
                    </a:xfrm>
                    <a:prstGeom prst="rect">
                      <a:avLst/>
                    </a:prstGeom>
                    <a:noFill/>
                    <a:ln>
                      <a:noFill/>
                    </a:ln>
                  </pic:spPr>
                </pic:pic>
              </a:graphicData>
            </a:graphic>
          </wp:inline>
        </w:drawing>
      </w:r>
    </w:p>
    <w:p w14:paraId="148EBAE3" w14:textId="77777777" w:rsidR="00FD0DBA" w:rsidRDefault="00FD0DBA" w:rsidP="00FD0DBA"/>
    <w:p w14:paraId="3356987E" w14:textId="4BC982A5" w:rsidR="00FD0DBA" w:rsidRDefault="00FD0DBA" w:rsidP="00FD0DBA">
      <w:r>
        <w:t>I have created a view table to see who is working on what project and their specific role</w:t>
      </w:r>
    </w:p>
    <w:p w14:paraId="514F5E94" w14:textId="59E1E94E" w:rsidR="00FD0DBA" w:rsidRDefault="00FD0DBA" w:rsidP="00FD0DBA">
      <w:pPr>
        <w:rPr>
          <w:noProof/>
        </w:rPr>
      </w:pPr>
      <w:r>
        <w:rPr>
          <w:noProof/>
        </w:rPr>
        <w:lastRenderedPageBreak/>
        <w:drawing>
          <wp:inline distT="0" distB="0" distL="0" distR="0" wp14:anchorId="1A020CDF" wp14:editId="71FEDFF0">
            <wp:extent cx="5730240" cy="5989320"/>
            <wp:effectExtent l="0" t="0" r="3810" b="0"/>
            <wp:docPr id="1331674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989320"/>
                    </a:xfrm>
                    <a:prstGeom prst="rect">
                      <a:avLst/>
                    </a:prstGeom>
                    <a:noFill/>
                    <a:ln>
                      <a:noFill/>
                    </a:ln>
                  </pic:spPr>
                </pic:pic>
              </a:graphicData>
            </a:graphic>
          </wp:inline>
        </w:drawing>
      </w:r>
    </w:p>
    <w:p w14:paraId="72237424" w14:textId="77777777" w:rsidR="000F70BA" w:rsidRPr="000F70BA" w:rsidRDefault="000F70BA" w:rsidP="000F70BA"/>
    <w:p w14:paraId="7EE2E77E" w14:textId="77777777" w:rsidR="000F70BA" w:rsidRPr="000F70BA" w:rsidRDefault="000F70BA" w:rsidP="000F70BA"/>
    <w:p w14:paraId="2F7D7D88" w14:textId="77777777" w:rsidR="000F70BA" w:rsidRDefault="000F70BA" w:rsidP="000F70BA">
      <w:pPr>
        <w:rPr>
          <w:noProof/>
        </w:rPr>
      </w:pPr>
    </w:p>
    <w:p w14:paraId="07A40A17" w14:textId="77777777" w:rsidR="004E3033" w:rsidRDefault="004E3033" w:rsidP="000F70BA"/>
    <w:p w14:paraId="672BE2BF" w14:textId="77777777" w:rsidR="004E3033" w:rsidRDefault="004E3033" w:rsidP="000F70BA"/>
    <w:p w14:paraId="29C66313" w14:textId="77777777" w:rsidR="004E3033" w:rsidRDefault="004E3033" w:rsidP="000F70BA"/>
    <w:p w14:paraId="6463185C" w14:textId="77777777" w:rsidR="004E3033" w:rsidRDefault="004E3033" w:rsidP="000F70BA"/>
    <w:p w14:paraId="4B8CFEBA" w14:textId="77777777" w:rsidR="004E3033" w:rsidRDefault="004E3033" w:rsidP="000F70BA"/>
    <w:p w14:paraId="6E581F2B" w14:textId="77777777" w:rsidR="004E3033" w:rsidRDefault="004E3033" w:rsidP="000F70BA"/>
    <w:p w14:paraId="26975A17" w14:textId="77777777" w:rsidR="004E3033" w:rsidRDefault="004E3033" w:rsidP="000F70BA"/>
    <w:p w14:paraId="13879B6B" w14:textId="66EEE48B" w:rsidR="000F70BA" w:rsidRDefault="000F70BA" w:rsidP="000F70BA">
      <w:pPr>
        <w:rPr>
          <w:noProof/>
        </w:rPr>
      </w:pPr>
      <w:r w:rsidRPr="00E8612D">
        <w:rPr>
          <w:sz w:val="32"/>
          <w:szCs w:val="32"/>
        </w:rPr>
        <w:t xml:space="preserve">Let us then say that HR department wants what is the </w:t>
      </w:r>
      <w:proofErr w:type="spellStart"/>
      <w:r w:rsidRPr="00E8612D">
        <w:rPr>
          <w:sz w:val="32"/>
          <w:szCs w:val="32"/>
        </w:rPr>
        <w:t>avg</w:t>
      </w:r>
      <w:proofErr w:type="spellEnd"/>
      <w:r w:rsidRPr="00E8612D">
        <w:rPr>
          <w:sz w:val="32"/>
          <w:szCs w:val="32"/>
        </w:rPr>
        <w:t xml:space="preserve"> salary for each department</w:t>
      </w:r>
      <w:r w:rsidR="004E3033">
        <w:rPr>
          <w:noProof/>
        </w:rPr>
        <w:drawing>
          <wp:inline distT="0" distB="0" distL="0" distR="0" wp14:anchorId="43745CF6" wp14:editId="3AA855C3">
            <wp:extent cx="5722620" cy="4305300"/>
            <wp:effectExtent l="0" t="0" r="0" b="0"/>
            <wp:docPr id="1737350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4305300"/>
                    </a:xfrm>
                    <a:prstGeom prst="rect">
                      <a:avLst/>
                    </a:prstGeom>
                    <a:noFill/>
                    <a:ln>
                      <a:noFill/>
                    </a:ln>
                  </pic:spPr>
                </pic:pic>
              </a:graphicData>
            </a:graphic>
          </wp:inline>
        </w:drawing>
      </w:r>
    </w:p>
    <w:p w14:paraId="2D22FB72" w14:textId="77777777" w:rsidR="00C71375" w:rsidRPr="00C71375" w:rsidRDefault="00C71375" w:rsidP="00C71375"/>
    <w:p w14:paraId="6DB266BE" w14:textId="77777777" w:rsidR="00C71375" w:rsidRPr="00C71375" w:rsidRDefault="00C71375" w:rsidP="00C71375"/>
    <w:p w14:paraId="0E8E4FA6" w14:textId="77777777" w:rsidR="00C71375" w:rsidRDefault="00C71375" w:rsidP="00C71375">
      <w:pPr>
        <w:rPr>
          <w:noProof/>
        </w:rPr>
      </w:pPr>
    </w:p>
    <w:p w14:paraId="2C38F4BC" w14:textId="77777777" w:rsidR="00C71375" w:rsidRPr="00C71375" w:rsidRDefault="00C71375" w:rsidP="00C71375">
      <w:pPr>
        <w:rPr>
          <w:b/>
          <w:bCs/>
        </w:rPr>
      </w:pPr>
      <w:r w:rsidRPr="00C71375">
        <w:rPr>
          <w:rFonts w:ascii="Segoe UI Emoji" w:hAnsi="Segoe UI Emoji" w:cs="Segoe UI Emoji"/>
          <w:b/>
          <w:bCs/>
        </w:rPr>
        <w:t>📌</w:t>
      </w:r>
      <w:r w:rsidRPr="00C71375">
        <w:rPr>
          <w:b/>
          <w:bCs/>
        </w:rPr>
        <w:t xml:space="preserve"> Use Case:</w:t>
      </w:r>
    </w:p>
    <w:p w14:paraId="20119336" w14:textId="77777777" w:rsidR="00C71375" w:rsidRPr="00C71375" w:rsidRDefault="00C71375" w:rsidP="00C71375">
      <w:r w:rsidRPr="00C71375">
        <w:t>HR can instantly see how departments compare in terms of headcount and average salary, without writing multiple JOIN and GROUP BY clauses each time.</w:t>
      </w:r>
    </w:p>
    <w:p w14:paraId="7CF11E76" w14:textId="3F990BE8" w:rsidR="00E8612D" w:rsidRDefault="00E8612D">
      <w:r>
        <w:br w:type="page"/>
      </w:r>
    </w:p>
    <w:p w14:paraId="33A57505" w14:textId="77777777" w:rsidR="00AF23C3" w:rsidRPr="00AF23C3" w:rsidRDefault="00AF23C3" w:rsidP="00AF23C3">
      <w:pPr>
        <w:rPr>
          <w:b/>
          <w:bCs/>
        </w:rPr>
      </w:pPr>
      <w:r w:rsidRPr="00AF23C3">
        <w:rPr>
          <w:b/>
          <w:bCs/>
        </w:rPr>
        <w:lastRenderedPageBreak/>
        <w:t xml:space="preserve">View 3: </w:t>
      </w:r>
      <w:proofErr w:type="spellStart"/>
      <w:r w:rsidRPr="00AF23C3">
        <w:rPr>
          <w:b/>
          <w:bCs/>
        </w:rPr>
        <w:t>salary_payment_log</w:t>
      </w:r>
      <w:proofErr w:type="spellEnd"/>
    </w:p>
    <w:p w14:paraId="6D8708BF" w14:textId="77777777" w:rsidR="00AF23C3" w:rsidRPr="00AF23C3" w:rsidRDefault="00AF23C3" w:rsidP="00AF23C3">
      <w:pPr>
        <w:rPr>
          <w:b/>
          <w:bCs/>
        </w:rPr>
      </w:pPr>
      <w:r w:rsidRPr="00AF23C3">
        <w:rPr>
          <w:rFonts w:ascii="Segoe UI Emoji" w:hAnsi="Segoe UI Emoji" w:cs="Segoe UI Emoji"/>
          <w:b/>
          <w:bCs/>
        </w:rPr>
        <w:t>🔍</w:t>
      </w:r>
      <w:r w:rsidRPr="00AF23C3">
        <w:rPr>
          <w:b/>
          <w:bCs/>
        </w:rPr>
        <w:t xml:space="preserve"> Purpose:</w:t>
      </w:r>
    </w:p>
    <w:p w14:paraId="70676F9C" w14:textId="32FA59E4" w:rsidR="00AF23C3" w:rsidRPr="00AF23C3" w:rsidRDefault="00AF23C3" w:rsidP="00AF23C3">
      <w:r w:rsidRPr="00AF23C3">
        <w:t>Simple, readable breakdown of who got paid how much and when.</w:t>
      </w:r>
      <w:r w:rsidR="00EB3B29">
        <w:rPr>
          <w:noProof/>
        </w:rPr>
        <w:drawing>
          <wp:inline distT="0" distB="0" distL="0" distR="0" wp14:anchorId="35FEEBCA" wp14:editId="10E29ECD">
            <wp:extent cx="2343600" cy="1249200"/>
            <wp:effectExtent l="0" t="0" r="0" b="8255"/>
            <wp:docPr id="11606262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3600" cy="1249200"/>
                    </a:xfrm>
                    <a:prstGeom prst="rect">
                      <a:avLst/>
                    </a:prstGeom>
                    <a:noFill/>
                    <a:ln>
                      <a:noFill/>
                    </a:ln>
                  </pic:spPr>
                </pic:pic>
              </a:graphicData>
            </a:graphic>
          </wp:inline>
        </w:drawing>
      </w:r>
      <w:r w:rsidR="00EB3B29">
        <w:rPr>
          <w:noProof/>
        </w:rPr>
        <w:drawing>
          <wp:inline distT="0" distB="0" distL="0" distR="0" wp14:anchorId="550BDAAA" wp14:editId="1F8B02E2">
            <wp:extent cx="5730240" cy="6507480"/>
            <wp:effectExtent l="0" t="0" r="3810" b="7620"/>
            <wp:docPr id="5875184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6507480"/>
                    </a:xfrm>
                    <a:prstGeom prst="rect">
                      <a:avLst/>
                    </a:prstGeom>
                    <a:noFill/>
                    <a:ln>
                      <a:noFill/>
                    </a:ln>
                  </pic:spPr>
                </pic:pic>
              </a:graphicData>
            </a:graphic>
          </wp:inline>
        </w:drawing>
      </w:r>
    </w:p>
    <w:p w14:paraId="1118F340" w14:textId="77777777" w:rsidR="009F2090" w:rsidRPr="009F2090" w:rsidRDefault="009F2090" w:rsidP="009F20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F2090">
        <w:rPr>
          <w:rFonts w:ascii="Segoe UI Emoji" w:eastAsia="Times New Roman" w:hAnsi="Segoe UI Emoji" w:cs="Segoe UI Emoji"/>
          <w:b/>
          <w:bCs/>
          <w:kern w:val="0"/>
          <w:sz w:val="36"/>
          <w:szCs w:val="36"/>
          <w:lang w:eastAsia="en-IN"/>
          <w14:ligatures w14:val="none"/>
        </w:rPr>
        <w:lastRenderedPageBreak/>
        <w:t>🏁</w:t>
      </w:r>
      <w:r w:rsidRPr="009F2090">
        <w:rPr>
          <w:rFonts w:ascii="Times New Roman" w:eastAsia="Times New Roman" w:hAnsi="Times New Roman" w:cs="Times New Roman"/>
          <w:b/>
          <w:bCs/>
          <w:kern w:val="0"/>
          <w:sz w:val="36"/>
          <w:szCs w:val="36"/>
          <w:lang w:eastAsia="en-IN"/>
          <w14:ligatures w14:val="none"/>
        </w:rPr>
        <w:t xml:space="preserve"> Component 5 Summary: Exploration with Views and Triggers</w:t>
      </w:r>
    </w:p>
    <w:p w14:paraId="0538A49D" w14:textId="77777777" w:rsidR="009F2090" w:rsidRPr="009F2090" w:rsidRDefault="009F2090" w:rsidP="009F2090">
      <w:pPr>
        <w:spacing w:beforeAutospacing="1" w:after="100" w:afterAutospacing="1" w:line="240" w:lineRule="auto"/>
        <w:rPr>
          <w:rFonts w:ascii="Times New Roman" w:eastAsia="Times New Roman" w:hAnsi="Times New Roman" w:cs="Times New Roman"/>
          <w:kern w:val="0"/>
          <w:lang w:eastAsia="en-IN"/>
          <w14:ligatures w14:val="none"/>
        </w:rPr>
      </w:pPr>
      <w:r w:rsidRPr="009F2090">
        <w:rPr>
          <w:rFonts w:ascii="Times New Roman" w:eastAsia="Times New Roman" w:hAnsi="Times New Roman" w:cs="Times New Roman"/>
          <w:kern w:val="0"/>
          <w:lang w:eastAsia="en-IN"/>
          <w14:ligatures w14:val="none"/>
        </w:rPr>
        <w:t xml:space="preserve">In this component, advanced features of SQL were implemented within a Company Management System to enable efficient data management and streamline common operations. A </w:t>
      </w:r>
      <w:r w:rsidRPr="009F2090">
        <w:rPr>
          <w:rFonts w:ascii="Courier New" w:eastAsia="Times New Roman" w:hAnsi="Courier New" w:cs="Courier New"/>
          <w:kern w:val="0"/>
          <w:sz w:val="20"/>
          <w:szCs w:val="20"/>
          <w:lang w:eastAsia="en-IN"/>
          <w14:ligatures w14:val="none"/>
        </w:rPr>
        <w:t>transactions</w:t>
      </w:r>
      <w:r w:rsidRPr="009F2090">
        <w:rPr>
          <w:rFonts w:ascii="Times New Roman" w:eastAsia="Times New Roman" w:hAnsi="Times New Roman" w:cs="Times New Roman"/>
          <w:kern w:val="0"/>
          <w:lang w:eastAsia="en-IN"/>
          <w14:ligatures w14:val="none"/>
        </w:rPr>
        <w:t xml:space="preserve"> table was introduced to capture real-time employee actions such as project assignments.</w:t>
      </w:r>
    </w:p>
    <w:p w14:paraId="690FBDA6" w14:textId="77777777" w:rsidR="009F2090" w:rsidRPr="009F2090" w:rsidRDefault="009F2090" w:rsidP="009F209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F2090">
        <w:rPr>
          <w:rFonts w:ascii="Times New Roman" w:eastAsia="Times New Roman" w:hAnsi="Times New Roman" w:cs="Times New Roman"/>
          <w:kern w:val="0"/>
          <w:lang w:eastAsia="en-IN"/>
          <w14:ligatures w14:val="none"/>
        </w:rPr>
        <w:t xml:space="preserve">A </w:t>
      </w:r>
      <w:r w:rsidRPr="009F2090">
        <w:rPr>
          <w:rFonts w:ascii="Times New Roman" w:eastAsia="Times New Roman" w:hAnsi="Times New Roman" w:cs="Times New Roman"/>
          <w:b/>
          <w:bCs/>
          <w:kern w:val="0"/>
          <w:lang w:eastAsia="en-IN"/>
          <w14:ligatures w14:val="none"/>
        </w:rPr>
        <w:t>trigger function</w:t>
      </w:r>
      <w:r w:rsidRPr="009F2090">
        <w:rPr>
          <w:rFonts w:ascii="Times New Roman" w:eastAsia="Times New Roman" w:hAnsi="Times New Roman" w:cs="Times New Roman"/>
          <w:kern w:val="0"/>
          <w:lang w:eastAsia="en-IN"/>
          <w14:ligatures w14:val="none"/>
        </w:rPr>
        <w:t xml:space="preserve"> was created to automatically insert records into this table whenever a new assignment was made in the </w:t>
      </w:r>
      <w:proofErr w:type="spellStart"/>
      <w:r w:rsidRPr="009F2090">
        <w:rPr>
          <w:rFonts w:ascii="Courier New" w:eastAsia="Times New Roman" w:hAnsi="Courier New" w:cs="Courier New"/>
          <w:kern w:val="0"/>
          <w:sz w:val="20"/>
          <w:szCs w:val="20"/>
          <w:lang w:eastAsia="en-IN"/>
          <w14:ligatures w14:val="none"/>
        </w:rPr>
        <w:t>employee_project</w:t>
      </w:r>
      <w:proofErr w:type="spellEnd"/>
      <w:r w:rsidRPr="009F2090">
        <w:rPr>
          <w:rFonts w:ascii="Times New Roman" w:eastAsia="Times New Roman" w:hAnsi="Times New Roman" w:cs="Times New Roman"/>
          <w:kern w:val="0"/>
          <w:lang w:eastAsia="en-IN"/>
          <w14:ligatures w14:val="none"/>
        </w:rPr>
        <w:t xml:space="preserve"> table, thereby reducing manual entry and ensuring consistent activity logging. This was successfully tested with both existing and newly added employees.</w:t>
      </w:r>
    </w:p>
    <w:p w14:paraId="1BEB865D" w14:textId="77777777" w:rsidR="009F2090" w:rsidRPr="009F2090" w:rsidRDefault="009F2090" w:rsidP="009F209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F2090">
        <w:rPr>
          <w:rFonts w:ascii="Times New Roman" w:eastAsia="Times New Roman" w:hAnsi="Times New Roman" w:cs="Times New Roman"/>
          <w:kern w:val="0"/>
          <w:lang w:eastAsia="en-IN"/>
          <w14:ligatures w14:val="none"/>
        </w:rPr>
        <w:t xml:space="preserve">To further optimize exploration and save time, several </w:t>
      </w:r>
      <w:r w:rsidRPr="009F2090">
        <w:rPr>
          <w:rFonts w:ascii="Times New Roman" w:eastAsia="Times New Roman" w:hAnsi="Times New Roman" w:cs="Times New Roman"/>
          <w:b/>
          <w:bCs/>
          <w:kern w:val="0"/>
          <w:lang w:eastAsia="en-IN"/>
          <w14:ligatures w14:val="none"/>
        </w:rPr>
        <w:t>SQL views</w:t>
      </w:r>
      <w:r w:rsidRPr="009F2090">
        <w:rPr>
          <w:rFonts w:ascii="Times New Roman" w:eastAsia="Times New Roman" w:hAnsi="Times New Roman" w:cs="Times New Roman"/>
          <w:kern w:val="0"/>
          <w:lang w:eastAsia="en-IN"/>
          <w14:ligatures w14:val="none"/>
        </w:rPr>
        <w:t xml:space="preserve"> were developed:</w:t>
      </w:r>
    </w:p>
    <w:p w14:paraId="358E5755" w14:textId="77777777" w:rsidR="009F2090" w:rsidRPr="009F2090" w:rsidRDefault="009F2090" w:rsidP="009F2090">
      <w:pPr>
        <w:numPr>
          <w:ilvl w:val="0"/>
          <w:numId w:val="2"/>
        </w:num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9F2090">
        <w:rPr>
          <w:rFonts w:ascii="Courier New" w:eastAsia="Times New Roman" w:hAnsi="Courier New" w:cs="Courier New"/>
          <w:kern w:val="0"/>
          <w:sz w:val="20"/>
          <w:szCs w:val="20"/>
          <w:lang w:eastAsia="en-IN"/>
          <w14:ligatures w14:val="none"/>
        </w:rPr>
        <w:t>project_staffing_summary</w:t>
      </w:r>
      <w:proofErr w:type="spellEnd"/>
      <w:r w:rsidRPr="009F2090">
        <w:rPr>
          <w:rFonts w:ascii="Times New Roman" w:eastAsia="Times New Roman" w:hAnsi="Times New Roman" w:cs="Times New Roman"/>
          <w:kern w:val="0"/>
          <w:lang w:eastAsia="en-IN"/>
          <w14:ligatures w14:val="none"/>
        </w:rPr>
        <w:t>: Summarized employee-project-role mappings</w:t>
      </w:r>
    </w:p>
    <w:p w14:paraId="48D5529F" w14:textId="77777777" w:rsidR="009F2090" w:rsidRPr="009F2090" w:rsidRDefault="009F2090" w:rsidP="009F2090">
      <w:pPr>
        <w:numPr>
          <w:ilvl w:val="0"/>
          <w:numId w:val="2"/>
        </w:num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9F2090">
        <w:rPr>
          <w:rFonts w:ascii="Courier New" w:eastAsia="Times New Roman" w:hAnsi="Courier New" w:cs="Courier New"/>
          <w:kern w:val="0"/>
          <w:sz w:val="20"/>
          <w:szCs w:val="20"/>
          <w:lang w:eastAsia="en-IN"/>
          <w14:ligatures w14:val="none"/>
        </w:rPr>
        <w:t>department_wise_salary_summary</w:t>
      </w:r>
      <w:proofErr w:type="spellEnd"/>
      <w:r w:rsidRPr="009F2090">
        <w:rPr>
          <w:rFonts w:ascii="Times New Roman" w:eastAsia="Times New Roman" w:hAnsi="Times New Roman" w:cs="Times New Roman"/>
          <w:kern w:val="0"/>
          <w:lang w:eastAsia="en-IN"/>
          <w14:ligatures w14:val="none"/>
        </w:rPr>
        <w:t>: Provided salary insights per department</w:t>
      </w:r>
    </w:p>
    <w:p w14:paraId="3ACF8A55" w14:textId="77777777" w:rsidR="009F2090" w:rsidRPr="009F2090" w:rsidRDefault="009F2090" w:rsidP="009F2090">
      <w:pPr>
        <w:numPr>
          <w:ilvl w:val="0"/>
          <w:numId w:val="2"/>
        </w:num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9F2090">
        <w:rPr>
          <w:rFonts w:ascii="Courier New" w:eastAsia="Times New Roman" w:hAnsi="Courier New" w:cs="Courier New"/>
          <w:kern w:val="0"/>
          <w:sz w:val="20"/>
          <w:szCs w:val="20"/>
          <w:lang w:eastAsia="en-IN"/>
          <w14:ligatures w14:val="none"/>
        </w:rPr>
        <w:t>active_project_roster</w:t>
      </w:r>
      <w:proofErr w:type="spellEnd"/>
      <w:r w:rsidRPr="009F2090">
        <w:rPr>
          <w:rFonts w:ascii="Times New Roman" w:eastAsia="Times New Roman" w:hAnsi="Times New Roman" w:cs="Times New Roman"/>
          <w:kern w:val="0"/>
          <w:lang w:eastAsia="en-IN"/>
          <w14:ligatures w14:val="none"/>
        </w:rPr>
        <w:t>: Listed employees involved in ongoing projects</w:t>
      </w:r>
    </w:p>
    <w:p w14:paraId="46FAC049" w14:textId="77777777" w:rsidR="009F2090" w:rsidRPr="009F2090" w:rsidRDefault="009F2090" w:rsidP="009F2090">
      <w:pPr>
        <w:numPr>
          <w:ilvl w:val="0"/>
          <w:numId w:val="2"/>
        </w:num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9F2090">
        <w:rPr>
          <w:rFonts w:ascii="Courier New" w:eastAsia="Times New Roman" w:hAnsi="Courier New" w:cs="Courier New"/>
          <w:kern w:val="0"/>
          <w:sz w:val="20"/>
          <w:szCs w:val="20"/>
          <w:lang w:eastAsia="en-IN"/>
          <w14:ligatures w14:val="none"/>
        </w:rPr>
        <w:t>salary_payment_log</w:t>
      </w:r>
      <w:proofErr w:type="spellEnd"/>
      <w:r w:rsidRPr="009F2090">
        <w:rPr>
          <w:rFonts w:ascii="Times New Roman" w:eastAsia="Times New Roman" w:hAnsi="Times New Roman" w:cs="Times New Roman"/>
          <w:kern w:val="0"/>
          <w:lang w:eastAsia="en-IN"/>
          <w14:ligatures w14:val="none"/>
        </w:rPr>
        <w:t>: Offered a payroll activity timeline for audit and review</w:t>
      </w:r>
    </w:p>
    <w:p w14:paraId="1CAF8F75" w14:textId="77777777" w:rsidR="009F2090" w:rsidRPr="009F2090" w:rsidRDefault="009F2090" w:rsidP="009F2090">
      <w:pPr>
        <w:spacing w:before="100" w:beforeAutospacing="1" w:after="100" w:afterAutospacing="1" w:line="240" w:lineRule="auto"/>
        <w:rPr>
          <w:rFonts w:ascii="Times New Roman" w:eastAsia="Times New Roman" w:hAnsi="Times New Roman" w:cs="Times New Roman"/>
          <w:kern w:val="0"/>
          <w:lang w:eastAsia="en-IN"/>
          <w14:ligatures w14:val="none"/>
        </w:rPr>
      </w:pPr>
      <w:r w:rsidRPr="009F2090">
        <w:rPr>
          <w:rFonts w:ascii="Times New Roman" w:eastAsia="Times New Roman" w:hAnsi="Times New Roman" w:cs="Times New Roman"/>
          <w:kern w:val="0"/>
          <w:lang w:eastAsia="en-IN"/>
          <w14:ligatures w14:val="none"/>
        </w:rPr>
        <w:t>These views and triggers together showcased the power of relational database features in creating a robust, audit-friendly, and time-efficient management system.</w:t>
      </w:r>
    </w:p>
    <w:p w14:paraId="6D6A8CC9" w14:textId="77777777" w:rsidR="00C71375" w:rsidRPr="00C71375" w:rsidRDefault="00C71375" w:rsidP="00C71375"/>
    <w:sectPr w:rsidR="00C71375" w:rsidRPr="00C7137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0C225" w14:textId="77777777" w:rsidR="005A252E" w:rsidRDefault="005A252E" w:rsidP="005A252E">
      <w:pPr>
        <w:spacing w:after="0" w:line="240" w:lineRule="auto"/>
      </w:pPr>
      <w:r>
        <w:separator/>
      </w:r>
    </w:p>
  </w:endnote>
  <w:endnote w:type="continuationSeparator" w:id="0">
    <w:p w14:paraId="3A8CB508" w14:textId="77777777" w:rsidR="005A252E" w:rsidRDefault="005A252E" w:rsidP="005A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B5D58" w14:textId="77777777" w:rsidR="005A252E" w:rsidRDefault="005A252E" w:rsidP="005A252E">
      <w:pPr>
        <w:spacing w:after="0" w:line="240" w:lineRule="auto"/>
      </w:pPr>
      <w:r>
        <w:separator/>
      </w:r>
    </w:p>
  </w:footnote>
  <w:footnote w:type="continuationSeparator" w:id="0">
    <w:p w14:paraId="0D256AC1" w14:textId="77777777" w:rsidR="005A252E" w:rsidRDefault="005A252E" w:rsidP="005A2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9B924" w14:textId="33616879" w:rsidR="005A252E" w:rsidRDefault="005A252E">
    <w:pPr>
      <w:pStyle w:val="Header"/>
      <w:rPr>
        <w:lang w:val="en-GB"/>
      </w:rPr>
    </w:pPr>
    <w:r>
      <w:rPr>
        <w:lang w:val="en-GB"/>
      </w:rPr>
      <w:t>RDBMS ASSIGNMENT COMPONENT 5</w:t>
    </w:r>
    <w:r>
      <w:rPr>
        <w:lang w:val="en-GB"/>
      </w:rPr>
      <w:tab/>
    </w:r>
    <w:r>
      <w:rPr>
        <w:lang w:val="en-GB"/>
      </w:rPr>
      <w:tab/>
    </w:r>
    <w:proofErr w:type="spellStart"/>
    <w:r>
      <w:rPr>
        <w:lang w:val="en-GB"/>
      </w:rPr>
      <w:t>pgdm</w:t>
    </w:r>
    <w:proofErr w:type="spellEnd"/>
    <w:r>
      <w:rPr>
        <w:lang w:val="en-GB"/>
      </w:rPr>
      <w:t xml:space="preserve"> hybrid</w:t>
    </w:r>
  </w:p>
  <w:p w14:paraId="4E3B88B6" w14:textId="11F90730" w:rsidR="005A252E" w:rsidRPr="005A252E" w:rsidRDefault="005A252E">
    <w:pPr>
      <w:pStyle w:val="Header"/>
      <w:rPr>
        <w:lang w:val="en-GB"/>
      </w:rPr>
    </w:pPr>
    <w:proofErr w:type="gramStart"/>
    <w:r>
      <w:rPr>
        <w:lang w:val="en-GB"/>
      </w:rPr>
      <w:t>By :</w:t>
    </w:r>
    <w:proofErr w:type="gramEnd"/>
    <w:r>
      <w:rPr>
        <w:lang w:val="en-GB"/>
      </w:rPr>
      <w:t xml:space="preserve"> Lothar Laishram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D5D9A"/>
    <w:multiLevelType w:val="multilevel"/>
    <w:tmpl w:val="40E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C4916"/>
    <w:multiLevelType w:val="multilevel"/>
    <w:tmpl w:val="41F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009060">
    <w:abstractNumId w:val="0"/>
  </w:num>
  <w:num w:numId="2" w16cid:durableId="48786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2E"/>
    <w:rsid w:val="000F70BA"/>
    <w:rsid w:val="001239AE"/>
    <w:rsid w:val="001D6556"/>
    <w:rsid w:val="00297974"/>
    <w:rsid w:val="0034337D"/>
    <w:rsid w:val="00473C4C"/>
    <w:rsid w:val="004E3033"/>
    <w:rsid w:val="005A252E"/>
    <w:rsid w:val="005A3237"/>
    <w:rsid w:val="008F099C"/>
    <w:rsid w:val="00911CFE"/>
    <w:rsid w:val="009C7198"/>
    <w:rsid w:val="009F2090"/>
    <w:rsid w:val="00A37552"/>
    <w:rsid w:val="00AF23C3"/>
    <w:rsid w:val="00B93F34"/>
    <w:rsid w:val="00C71375"/>
    <w:rsid w:val="00D07FCE"/>
    <w:rsid w:val="00E8612D"/>
    <w:rsid w:val="00EB3B29"/>
    <w:rsid w:val="00FC17DC"/>
    <w:rsid w:val="00FD0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4D67"/>
  <w15:chartTrackingRefBased/>
  <w15:docId w15:val="{7A754528-53AE-4B3D-BCC3-A6012F3B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2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2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52E"/>
    <w:rPr>
      <w:rFonts w:eastAsiaTheme="majorEastAsia" w:cstheme="majorBidi"/>
      <w:color w:val="272727" w:themeColor="text1" w:themeTint="D8"/>
    </w:rPr>
  </w:style>
  <w:style w:type="paragraph" w:styleId="Title">
    <w:name w:val="Title"/>
    <w:basedOn w:val="Normal"/>
    <w:next w:val="Normal"/>
    <w:link w:val="TitleChar"/>
    <w:uiPriority w:val="10"/>
    <w:qFormat/>
    <w:rsid w:val="005A2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52E"/>
    <w:pPr>
      <w:spacing w:before="160"/>
      <w:jc w:val="center"/>
    </w:pPr>
    <w:rPr>
      <w:i/>
      <w:iCs/>
      <w:color w:val="404040" w:themeColor="text1" w:themeTint="BF"/>
    </w:rPr>
  </w:style>
  <w:style w:type="character" w:customStyle="1" w:styleId="QuoteChar">
    <w:name w:val="Quote Char"/>
    <w:basedOn w:val="DefaultParagraphFont"/>
    <w:link w:val="Quote"/>
    <w:uiPriority w:val="29"/>
    <w:rsid w:val="005A252E"/>
    <w:rPr>
      <w:i/>
      <w:iCs/>
      <w:color w:val="404040" w:themeColor="text1" w:themeTint="BF"/>
    </w:rPr>
  </w:style>
  <w:style w:type="paragraph" w:styleId="ListParagraph">
    <w:name w:val="List Paragraph"/>
    <w:basedOn w:val="Normal"/>
    <w:uiPriority w:val="34"/>
    <w:qFormat/>
    <w:rsid w:val="005A252E"/>
    <w:pPr>
      <w:ind w:left="720"/>
      <w:contextualSpacing/>
    </w:pPr>
  </w:style>
  <w:style w:type="character" w:styleId="IntenseEmphasis">
    <w:name w:val="Intense Emphasis"/>
    <w:basedOn w:val="DefaultParagraphFont"/>
    <w:uiPriority w:val="21"/>
    <w:qFormat/>
    <w:rsid w:val="005A252E"/>
    <w:rPr>
      <w:i/>
      <w:iCs/>
      <w:color w:val="0F4761" w:themeColor="accent1" w:themeShade="BF"/>
    </w:rPr>
  </w:style>
  <w:style w:type="paragraph" w:styleId="IntenseQuote">
    <w:name w:val="Intense Quote"/>
    <w:basedOn w:val="Normal"/>
    <w:next w:val="Normal"/>
    <w:link w:val="IntenseQuoteChar"/>
    <w:uiPriority w:val="30"/>
    <w:qFormat/>
    <w:rsid w:val="005A2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52E"/>
    <w:rPr>
      <w:i/>
      <w:iCs/>
      <w:color w:val="0F4761" w:themeColor="accent1" w:themeShade="BF"/>
    </w:rPr>
  </w:style>
  <w:style w:type="character" w:styleId="IntenseReference">
    <w:name w:val="Intense Reference"/>
    <w:basedOn w:val="DefaultParagraphFont"/>
    <w:uiPriority w:val="32"/>
    <w:qFormat/>
    <w:rsid w:val="005A252E"/>
    <w:rPr>
      <w:b/>
      <w:bCs/>
      <w:smallCaps/>
      <w:color w:val="0F4761" w:themeColor="accent1" w:themeShade="BF"/>
      <w:spacing w:val="5"/>
    </w:rPr>
  </w:style>
  <w:style w:type="paragraph" w:styleId="Header">
    <w:name w:val="header"/>
    <w:basedOn w:val="Normal"/>
    <w:link w:val="HeaderChar"/>
    <w:uiPriority w:val="99"/>
    <w:unhideWhenUsed/>
    <w:rsid w:val="005A2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52E"/>
  </w:style>
  <w:style w:type="paragraph" w:styleId="Footer">
    <w:name w:val="footer"/>
    <w:basedOn w:val="Normal"/>
    <w:link w:val="FooterChar"/>
    <w:uiPriority w:val="99"/>
    <w:unhideWhenUsed/>
    <w:rsid w:val="005A2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52E"/>
  </w:style>
  <w:style w:type="character" w:styleId="Strong">
    <w:name w:val="Strong"/>
    <w:basedOn w:val="DefaultParagraphFont"/>
    <w:uiPriority w:val="22"/>
    <w:qFormat/>
    <w:rsid w:val="00B93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914593">
      <w:bodyDiv w:val="1"/>
      <w:marLeft w:val="0"/>
      <w:marRight w:val="0"/>
      <w:marTop w:val="0"/>
      <w:marBottom w:val="0"/>
      <w:divBdr>
        <w:top w:val="none" w:sz="0" w:space="0" w:color="auto"/>
        <w:left w:val="none" w:sz="0" w:space="0" w:color="auto"/>
        <w:bottom w:val="none" w:sz="0" w:space="0" w:color="auto"/>
        <w:right w:val="none" w:sz="0" w:space="0" w:color="auto"/>
      </w:divBdr>
      <w:divsChild>
        <w:div w:id="1074008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916438">
      <w:bodyDiv w:val="1"/>
      <w:marLeft w:val="0"/>
      <w:marRight w:val="0"/>
      <w:marTop w:val="0"/>
      <w:marBottom w:val="0"/>
      <w:divBdr>
        <w:top w:val="none" w:sz="0" w:space="0" w:color="auto"/>
        <w:left w:val="none" w:sz="0" w:space="0" w:color="auto"/>
        <w:bottom w:val="none" w:sz="0" w:space="0" w:color="auto"/>
        <w:right w:val="none" w:sz="0" w:space="0" w:color="auto"/>
      </w:divBdr>
      <w:divsChild>
        <w:div w:id="77078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233478">
      <w:bodyDiv w:val="1"/>
      <w:marLeft w:val="0"/>
      <w:marRight w:val="0"/>
      <w:marTop w:val="0"/>
      <w:marBottom w:val="0"/>
      <w:divBdr>
        <w:top w:val="none" w:sz="0" w:space="0" w:color="auto"/>
        <w:left w:val="none" w:sz="0" w:space="0" w:color="auto"/>
        <w:bottom w:val="none" w:sz="0" w:space="0" w:color="auto"/>
        <w:right w:val="none" w:sz="0" w:space="0" w:color="auto"/>
      </w:divBdr>
      <w:divsChild>
        <w:div w:id="1395546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290919">
      <w:bodyDiv w:val="1"/>
      <w:marLeft w:val="0"/>
      <w:marRight w:val="0"/>
      <w:marTop w:val="0"/>
      <w:marBottom w:val="0"/>
      <w:divBdr>
        <w:top w:val="none" w:sz="0" w:space="0" w:color="auto"/>
        <w:left w:val="none" w:sz="0" w:space="0" w:color="auto"/>
        <w:bottom w:val="none" w:sz="0" w:space="0" w:color="auto"/>
        <w:right w:val="none" w:sz="0" w:space="0" w:color="auto"/>
      </w:divBdr>
      <w:divsChild>
        <w:div w:id="16255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324871">
      <w:bodyDiv w:val="1"/>
      <w:marLeft w:val="0"/>
      <w:marRight w:val="0"/>
      <w:marTop w:val="0"/>
      <w:marBottom w:val="0"/>
      <w:divBdr>
        <w:top w:val="none" w:sz="0" w:space="0" w:color="auto"/>
        <w:left w:val="none" w:sz="0" w:space="0" w:color="auto"/>
        <w:bottom w:val="none" w:sz="0" w:space="0" w:color="auto"/>
        <w:right w:val="none" w:sz="0" w:space="0" w:color="auto"/>
      </w:divBdr>
    </w:div>
    <w:div w:id="1705207839">
      <w:bodyDiv w:val="1"/>
      <w:marLeft w:val="0"/>
      <w:marRight w:val="0"/>
      <w:marTop w:val="0"/>
      <w:marBottom w:val="0"/>
      <w:divBdr>
        <w:top w:val="none" w:sz="0" w:space="0" w:color="auto"/>
        <w:left w:val="none" w:sz="0" w:space="0" w:color="auto"/>
        <w:bottom w:val="none" w:sz="0" w:space="0" w:color="auto"/>
        <w:right w:val="none" w:sz="0" w:space="0" w:color="auto"/>
      </w:divBdr>
      <w:divsChild>
        <w:div w:id="813639732">
          <w:marLeft w:val="0"/>
          <w:marRight w:val="0"/>
          <w:marTop w:val="0"/>
          <w:marBottom w:val="0"/>
          <w:divBdr>
            <w:top w:val="none" w:sz="0" w:space="0" w:color="auto"/>
            <w:left w:val="none" w:sz="0" w:space="0" w:color="auto"/>
            <w:bottom w:val="none" w:sz="0" w:space="0" w:color="auto"/>
            <w:right w:val="none" w:sz="0" w:space="0" w:color="auto"/>
          </w:divBdr>
          <w:divsChild>
            <w:div w:id="51389066">
              <w:marLeft w:val="0"/>
              <w:marRight w:val="0"/>
              <w:marTop w:val="0"/>
              <w:marBottom w:val="0"/>
              <w:divBdr>
                <w:top w:val="none" w:sz="0" w:space="0" w:color="auto"/>
                <w:left w:val="none" w:sz="0" w:space="0" w:color="auto"/>
                <w:bottom w:val="none" w:sz="0" w:space="0" w:color="auto"/>
                <w:right w:val="none" w:sz="0" w:space="0" w:color="auto"/>
              </w:divBdr>
            </w:div>
            <w:div w:id="1656488775">
              <w:marLeft w:val="0"/>
              <w:marRight w:val="0"/>
              <w:marTop w:val="0"/>
              <w:marBottom w:val="0"/>
              <w:divBdr>
                <w:top w:val="none" w:sz="0" w:space="0" w:color="auto"/>
                <w:left w:val="none" w:sz="0" w:space="0" w:color="auto"/>
                <w:bottom w:val="none" w:sz="0" w:space="0" w:color="auto"/>
                <w:right w:val="none" w:sz="0" w:space="0" w:color="auto"/>
              </w:divBdr>
              <w:divsChild>
                <w:div w:id="499466781">
                  <w:marLeft w:val="0"/>
                  <w:marRight w:val="0"/>
                  <w:marTop w:val="0"/>
                  <w:marBottom w:val="0"/>
                  <w:divBdr>
                    <w:top w:val="none" w:sz="0" w:space="0" w:color="auto"/>
                    <w:left w:val="none" w:sz="0" w:space="0" w:color="auto"/>
                    <w:bottom w:val="none" w:sz="0" w:space="0" w:color="auto"/>
                    <w:right w:val="none" w:sz="0" w:space="0" w:color="auto"/>
                  </w:divBdr>
                  <w:divsChild>
                    <w:div w:id="5583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4105">
      <w:bodyDiv w:val="1"/>
      <w:marLeft w:val="0"/>
      <w:marRight w:val="0"/>
      <w:marTop w:val="0"/>
      <w:marBottom w:val="0"/>
      <w:divBdr>
        <w:top w:val="none" w:sz="0" w:space="0" w:color="auto"/>
        <w:left w:val="none" w:sz="0" w:space="0" w:color="auto"/>
        <w:bottom w:val="none" w:sz="0" w:space="0" w:color="auto"/>
        <w:right w:val="none" w:sz="0" w:space="0" w:color="auto"/>
      </w:divBdr>
      <w:divsChild>
        <w:div w:id="178002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laishram</dc:creator>
  <cp:keywords/>
  <dc:description/>
  <cp:lastModifiedBy>lothar laishram</cp:lastModifiedBy>
  <cp:revision>2</cp:revision>
  <dcterms:created xsi:type="dcterms:W3CDTF">2025-04-24T13:36:00Z</dcterms:created>
  <dcterms:modified xsi:type="dcterms:W3CDTF">2025-04-24T13:36:00Z</dcterms:modified>
</cp:coreProperties>
</file>