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D712" w14:textId="77777777" w:rsidR="001F6930" w:rsidRDefault="001F6930" w:rsidP="001F6930">
      <w:pPr>
        <w:rPr>
          <w:b/>
          <w:bCs/>
          <w:sz w:val="24"/>
          <w:szCs w:val="24"/>
        </w:rPr>
      </w:pPr>
      <w:r>
        <w:rPr>
          <w:b/>
          <w:bCs/>
          <w:sz w:val="24"/>
          <w:szCs w:val="24"/>
        </w:rPr>
        <w:t>Zuber Lotif</w:t>
      </w:r>
    </w:p>
    <w:p w14:paraId="05F6928D" w14:textId="77777777" w:rsidR="001F6930" w:rsidRDefault="001F6930" w:rsidP="001F6930">
      <w:pPr>
        <w:rPr>
          <w:b/>
          <w:bCs/>
          <w:sz w:val="24"/>
          <w:szCs w:val="24"/>
        </w:rPr>
      </w:pPr>
      <w:r>
        <w:rPr>
          <w:b/>
          <w:bCs/>
          <w:sz w:val="24"/>
          <w:szCs w:val="24"/>
        </w:rPr>
        <w:t>CSIT 100</w:t>
      </w:r>
    </w:p>
    <w:p w14:paraId="5F60E9DC" w14:textId="77777777" w:rsidR="001F6930" w:rsidRDefault="001F6930" w:rsidP="001F6930">
      <w:pPr>
        <w:rPr>
          <w:b/>
          <w:bCs/>
          <w:sz w:val="24"/>
          <w:szCs w:val="24"/>
        </w:rPr>
      </w:pPr>
      <w:r>
        <w:rPr>
          <w:b/>
          <w:bCs/>
          <w:sz w:val="24"/>
          <w:szCs w:val="24"/>
        </w:rPr>
        <w:t>Professor Kaplun</w:t>
      </w:r>
    </w:p>
    <w:p w14:paraId="23F8976F" w14:textId="77777777" w:rsidR="001F6930" w:rsidRPr="003D70F5" w:rsidRDefault="001F6930" w:rsidP="001F6930">
      <w:pPr>
        <w:rPr>
          <w:b/>
          <w:bCs/>
          <w:sz w:val="24"/>
          <w:szCs w:val="24"/>
        </w:rPr>
      </w:pPr>
      <w:r>
        <w:rPr>
          <w:b/>
          <w:bCs/>
          <w:sz w:val="24"/>
          <w:szCs w:val="24"/>
        </w:rPr>
        <w:t>March 26, 2024</w:t>
      </w:r>
    </w:p>
    <w:p w14:paraId="12D63021" w14:textId="77777777" w:rsidR="001F6930" w:rsidRDefault="001F6930" w:rsidP="001F6930">
      <w:pPr>
        <w:jc w:val="center"/>
        <w:rPr>
          <w:b/>
          <w:bCs/>
          <w:sz w:val="40"/>
          <w:szCs w:val="40"/>
        </w:rPr>
      </w:pPr>
      <w:r w:rsidRPr="003D70F5">
        <w:rPr>
          <w:b/>
          <w:bCs/>
          <w:sz w:val="40"/>
          <w:szCs w:val="40"/>
        </w:rPr>
        <w:t xml:space="preserve">The </w:t>
      </w:r>
      <w:r>
        <w:rPr>
          <w:b/>
          <w:bCs/>
          <w:sz w:val="40"/>
          <w:szCs w:val="40"/>
        </w:rPr>
        <w:t xml:space="preserve">Impact of </w:t>
      </w:r>
      <w:r w:rsidRPr="003D70F5">
        <w:rPr>
          <w:b/>
          <w:bCs/>
          <w:sz w:val="40"/>
          <w:szCs w:val="40"/>
        </w:rPr>
        <w:t>Technology on Society</w:t>
      </w:r>
    </w:p>
    <w:p w14:paraId="3E011B4F" w14:textId="77777777" w:rsidR="001F6930" w:rsidRPr="0039318B" w:rsidRDefault="001F6930" w:rsidP="001F6930">
      <w:pPr>
        <w:rPr>
          <w:rFonts w:ascii="Arial" w:eastAsia="Times New Roman" w:hAnsi="Arial" w:cs="Arial"/>
          <w:color w:val="000000"/>
          <w:kern w:val="0"/>
          <w:sz w:val="24"/>
          <w:szCs w:val="24"/>
          <w14:ligatures w14:val="none"/>
        </w:rPr>
      </w:pPr>
      <w:r>
        <w:rPr>
          <w:rFonts w:ascii="Times New Roman" w:hAnsi="Times New Roman" w:cs="Times New Roman"/>
          <w:sz w:val="24"/>
          <w:szCs w:val="24"/>
        </w:rPr>
        <w:t xml:space="preserve">       Technology has become an inseparable part of human society over decades, influencing nearly every aspect of our lives. From communication to healthcare education to entertainment, technology has revolutionized the way we live, work, and interact with one another. While it has brought about numerous benefits, it has also posed challenges and raised concerns about its impact on society. </w:t>
      </w:r>
      <w:hyperlink r:id="rId9" w:tgtFrame="_blank" w:history="1">
        <w:r w:rsidRPr="00855A11">
          <w:rPr>
            <w:rFonts w:ascii="Arial" w:eastAsia="Times New Roman" w:hAnsi="Arial" w:cs="Arial"/>
            <w:color w:val="0000FF"/>
            <w:kern w:val="0"/>
            <w:sz w:val="24"/>
            <w:szCs w:val="24"/>
            <w:bdr w:val="single" w:sz="2" w:space="0" w:color="auto" w:frame="1"/>
            <w14:ligatures w14:val="none"/>
          </w:rPr>
          <w:br/>
        </w:r>
      </w:hyperlink>
      <w:r>
        <w:rPr>
          <w:rFonts w:ascii="Arial" w:eastAsia="Times New Roman" w:hAnsi="Arial" w:cs="Arial"/>
          <w:color w:val="000000"/>
          <w:kern w:val="0"/>
          <w:sz w:val="24"/>
          <w:szCs w:val="24"/>
          <w14:ligatures w14:val="none"/>
        </w:rPr>
        <w:t>“</w:t>
      </w:r>
      <w:r w:rsidRPr="00855A11">
        <w:rPr>
          <w:rFonts w:ascii="Times New Roman" w:hAnsi="Times New Roman" w:cs="Times New Roman"/>
          <w:color w:val="000000"/>
          <w:sz w:val="24"/>
          <w:szCs w:val="24"/>
        </w:rPr>
        <w:t>Just over 20 years ago, the</w:t>
      </w:r>
      <w:r>
        <w:rPr>
          <w:rFonts w:ascii="Times New Roman" w:hAnsi="Times New Roman" w:cs="Times New Roman"/>
          <w:color w:val="000000"/>
          <w:sz w:val="24"/>
          <w:szCs w:val="24"/>
        </w:rPr>
        <w:t xml:space="preserve"> dotcom bubble burst</w:t>
      </w:r>
      <w:r w:rsidRPr="00855A11">
        <w:rPr>
          <w:rFonts w:ascii="Times New Roman" w:hAnsi="Times New Roman" w:cs="Times New Roman"/>
          <w:color w:val="000000"/>
          <w:sz w:val="24"/>
          <w:szCs w:val="24"/>
        </w:rPr>
        <w:t>, causing the stocks of many tech firms to tumble</w:t>
      </w:r>
      <w:r>
        <w:rPr>
          <w:rFonts w:ascii="Times New Roman" w:hAnsi="Times New Roman" w:cs="Times New Roman"/>
          <w:color w:val="000000"/>
          <w:sz w:val="24"/>
          <w:szCs w:val="24"/>
        </w:rPr>
        <w:t>”</w:t>
      </w:r>
      <w:r w:rsidRPr="00855A11">
        <w:rPr>
          <w:rFonts w:ascii="Times New Roman" w:hAnsi="Times New Roman" w:cs="Times New Roman"/>
          <w:color w:val="000000"/>
          <w:sz w:val="24"/>
          <w:szCs w:val="24"/>
        </w:rPr>
        <w:t>. Some companies, like Amazon,</w:t>
      </w:r>
      <w:r>
        <w:rPr>
          <w:rFonts w:ascii="Times New Roman" w:hAnsi="Times New Roman" w:cs="Times New Roman"/>
          <w:color w:val="000000"/>
          <w:sz w:val="24"/>
          <w:szCs w:val="24"/>
        </w:rPr>
        <w:t xml:space="preserve"> quickly recovered</w:t>
      </w:r>
      <w:r w:rsidRPr="00855A11">
        <w:rPr>
          <w:rFonts w:ascii="Times New Roman" w:hAnsi="Times New Roman" w:cs="Times New Roman"/>
          <w:color w:val="000000"/>
          <w:sz w:val="24"/>
          <w:szCs w:val="24"/>
        </w:rPr>
        <w:t> their value – but many others were left in ruins. In the two decades since this crash, technology has advanced in many ways.</w:t>
      </w:r>
    </w:p>
    <w:p w14:paraId="4B817DD1" w14:textId="77777777" w:rsidR="001F6930" w:rsidRDefault="001F6930" w:rsidP="001F6930">
      <w:pPr>
        <w:rPr>
          <w:rFonts w:ascii="Times New Roman" w:hAnsi="Times New Roman" w:cs="Times New Roman"/>
          <w:color w:val="000000"/>
          <w:sz w:val="24"/>
          <w:szCs w:val="24"/>
        </w:rPr>
      </w:pPr>
      <w:r w:rsidRPr="00855A11">
        <w:rPr>
          <w:rFonts w:ascii="Times New Roman" w:hAnsi="Times New Roman" w:cs="Times New Roman"/>
          <w:color w:val="000000"/>
          <w:sz w:val="24"/>
          <w:szCs w:val="24"/>
        </w:rPr>
        <w:t xml:space="preserve"> Many more people are online today than they were at the start of the millennium. Looking at broadband access, in 2000,</w:t>
      </w:r>
      <w:r>
        <w:rPr>
          <w:rFonts w:ascii="Times New Roman" w:hAnsi="Times New Roman" w:cs="Times New Roman"/>
          <w:color w:val="000000"/>
          <w:sz w:val="24"/>
          <w:szCs w:val="24"/>
        </w:rPr>
        <w:t xml:space="preserve"> just half</w:t>
      </w:r>
      <w:r w:rsidRPr="00855A11">
        <w:rPr>
          <w:rFonts w:ascii="Times New Roman" w:hAnsi="Times New Roman" w:cs="Times New Roman"/>
          <w:color w:val="000000"/>
          <w:sz w:val="24"/>
          <w:szCs w:val="24"/>
        </w:rPr>
        <w:t xml:space="preserve"> of Americans had broadband access at home. Today, that number sits at</w:t>
      </w:r>
      <w:r>
        <w:rPr>
          <w:rFonts w:ascii="Times New Roman" w:hAnsi="Times New Roman" w:cs="Times New Roman"/>
          <w:color w:val="000000"/>
          <w:sz w:val="24"/>
          <w:szCs w:val="24"/>
        </w:rPr>
        <w:t xml:space="preserve"> more than 90%</w:t>
      </w:r>
      <w:r w:rsidRPr="00855A11">
        <w:rPr>
          <w:rFonts w:ascii="Times New Roman" w:hAnsi="Times New Roman" w:cs="Times New Roman"/>
          <w:color w:val="000000"/>
          <w:sz w:val="24"/>
          <w:szCs w:val="24"/>
        </w:rPr>
        <w:t>.</w:t>
      </w:r>
    </w:p>
    <w:p w14:paraId="41C485C8"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This broadband expansion was certainly not just an American phenomenon. Similar growth can be seen on a global scale; while</w:t>
      </w:r>
      <w:r>
        <w:rPr>
          <w:rFonts w:ascii="Times New Roman" w:hAnsi="Times New Roman" w:cs="Times New Roman"/>
          <w:color w:val="000000"/>
          <w:sz w:val="24"/>
          <w:szCs w:val="24"/>
        </w:rPr>
        <w:t xml:space="preserve"> less than 7%</w:t>
      </w:r>
      <w:r w:rsidRPr="007F3363">
        <w:rPr>
          <w:rFonts w:ascii="Times New Roman" w:hAnsi="Times New Roman" w:cs="Times New Roman"/>
          <w:color w:val="000000"/>
          <w:sz w:val="24"/>
          <w:szCs w:val="24"/>
        </w:rPr>
        <w:t xml:space="preserve"> of the world was online in 2000, today</w:t>
      </w:r>
      <w:r>
        <w:rPr>
          <w:rFonts w:ascii="Times New Roman" w:hAnsi="Times New Roman" w:cs="Times New Roman"/>
          <w:color w:val="000000"/>
          <w:sz w:val="24"/>
          <w:szCs w:val="24"/>
        </w:rPr>
        <w:t xml:space="preserve"> over half the global population</w:t>
      </w:r>
      <w:r w:rsidRPr="007F3363">
        <w:rPr>
          <w:rFonts w:ascii="Times New Roman" w:hAnsi="Times New Roman" w:cs="Times New Roman"/>
          <w:color w:val="000000"/>
          <w:sz w:val="24"/>
          <w:szCs w:val="24"/>
        </w:rPr>
        <w:t xml:space="preserve"> has access to the internet.</w:t>
      </w:r>
    </w:p>
    <w:p w14:paraId="2B4D0EBE"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Similar trends can be seen in cellphone use. At the start of the 2000s, there were</w:t>
      </w:r>
      <w:r>
        <w:rPr>
          <w:rFonts w:ascii="Times New Roman" w:hAnsi="Times New Roman" w:cs="Times New Roman"/>
          <w:color w:val="000000"/>
          <w:sz w:val="24"/>
          <w:szCs w:val="24"/>
        </w:rPr>
        <w:t xml:space="preserve"> 740 million</w:t>
      </w:r>
      <w:r w:rsidRPr="007F3363">
        <w:rPr>
          <w:rFonts w:ascii="Times New Roman" w:hAnsi="Times New Roman" w:cs="Times New Roman"/>
          <w:color w:val="000000"/>
          <w:sz w:val="24"/>
          <w:szCs w:val="24"/>
        </w:rPr>
        <w:t xml:space="preserve"> cell phone subscriptions worldwide. Two decades later, that number has surpassed 8 billion, meaning there are now </w:t>
      </w:r>
      <w:r>
        <w:rPr>
          <w:rFonts w:ascii="Times New Roman" w:hAnsi="Times New Roman" w:cs="Times New Roman"/>
          <w:sz w:val="24"/>
          <w:szCs w:val="24"/>
        </w:rPr>
        <w:t>more cellphones</w:t>
      </w:r>
      <w:r w:rsidRPr="007F3363">
        <w:rPr>
          <w:rFonts w:ascii="Times New Roman" w:hAnsi="Times New Roman" w:cs="Times New Roman"/>
          <w:color w:val="000000"/>
          <w:sz w:val="24"/>
          <w:szCs w:val="24"/>
        </w:rPr>
        <w:t xml:space="preserve"> in the world than people.</w:t>
      </w:r>
    </w:p>
    <w:p w14:paraId="463B54A2"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At the same time, technology was also becoming more personal and portable. Apple sold its first iPod in 2001, and six years later it introduced the iPhone, which ushered in a new era of personal technology. These changes led to a world in which technology touches nearly everything we do.</w:t>
      </w:r>
    </w:p>
    <w:p w14:paraId="6D2A9ADF" w14:textId="77777777" w:rsidR="001F6930"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lastRenderedPageBreak/>
        <w:t>Technology has changed major sectors over the past 20 years, including media, climate action and healthcare. The World Economic Forum’s</w:t>
      </w:r>
      <w:r>
        <w:rPr>
          <w:rFonts w:ascii="Times New Roman" w:hAnsi="Times New Roman" w:cs="Times New Roman"/>
          <w:color w:val="000000"/>
          <w:sz w:val="24"/>
          <w:szCs w:val="24"/>
        </w:rPr>
        <w:t xml:space="preserve"> Technology Pioneers</w:t>
      </w:r>
      <w:r w:rsidRPr="007F3363">
        <w:rPr>
          <w:rFonts w:ascii="Times New Roman" w:hAnsi="Times New Roman" w:cs="Times New Roman"/>
          <w:color w:val="000000"/>
          <w:sz w:val="24"/>
          <w:szCs w:val="24"/>
        </w:rPr>
        <w:t>, which just celebrated its 20th anniversary, gives us insight how emerging tech leaders have influenced and responded to these changes.</w:t>
      </w:r>
    </w:p>
    <w:p w14:paraId="16845CEB" w14:textId="77777777" w:rsidR="001F6930" w:rsidRPr="00A31B2D" w:rsidRDefault="001F6930" w:rsidP="001F6930">
      <w:pPr>
        <w:pStyle w:val="NormalWeb"/>
        <w:shd w:val="clear" w:color="auto" w:fill="FFFFFF"/>
        <w:spacing w:before="300" w:beforeAutospacing="0" w:after="0" w:afterAutospacing="0" w:line="360" w:lineRule="auto"/>
        <w:rPr>
          <w:b/>
          <w:bCs/>
        </w:rPr>
      </w:pPr>
      <w:r w:rsidRPr="00A31B2D">
        <w:rPr>
          <w:b/>
          <w:bCs/>
          <w:color w:val="0D0D0D"/>
        </w:rPr>
        <w:t>Positive Impacts of Technology on Society:</w:t>
      </w:r>
    </w:p>
    <w:p w14:paraId="6EED593E" w14:textId="77777777" w:rsidR="001F6930" w:rsidRPr="00A31B2D" w:rsidRDefault="001F6930" w:rsidP="001F6930">
      <w:pPr>
        <w:pStyle w:val="NormalWeb"/>
        <w:shd w:val="clear" w:color="auto" w:fill="FFFFFF"/>
        <w:spacing w:before="0" w:beforeAutospacing="0" w:after="0" w:afterAutospacing="0" w:line="360" w:lineRule="auto"/>
      </w:pPr>
      <w:r>
        <w:rPr>
          <w:color w:val="0D0D0D"/>
        </w:rPr>
        <w:t xml:space="preserve">       </w:t>
      </w:r>
      <w:r w:rsidRPr="00A31B2D">
        <w:rPr>
          <w:color w:val="0D0D0D"/>
        </w:rPr>
        <w:t>The advent of technology has heralded an era of unprecedented connectivity and communication. Social media platforms, messaging apps, and email have revolutionized interpersonal relationships, enabling instantaneous communication across vast distances. These digital tools have facilitated the exchange of ideas, cultures, and knowledge, fostering global understanding and collaboration.</w:t>
      </w:r>
    </w:p>
    <w:p w14:paraId="2285905E"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Furthermore, technology has revolutionized healthcare, leading to improved diagnosis, treatment, and patient care. Advanced medical imaging technologies, robotic surgery, and telemedicine have enhanced medical practices, enabling healthcare professionals to deliver more precise and efficient services. Wearable devices and health-tracking apps empower individuals to take proactive measures towards managing their health, promoting overall well-being and preventive care.</w:t>
      </w:r>
    </w:p>
    <w:p w14:paraId="79002EE7"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In the realm of education, technology has transformed traditional teaching methods, making learning more accessible, interactive, and personalized. E-learning platforms, educational apps, and online resources provide students with flexible learning experiences, catering to diverse learning styles and needs. Virtual reality (VR) and augmented reality (AR) technologies offer immersive simulations that facilitate better comprehension of complex concepts, revolutionizing the educational landscape.</w:t>
      </w:r>
    </w:p>
    <w:p w14:paraId="17143C12"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Moreover, technology drives economic growth and fosters innovation, propelling societies towards prosperity and advancement. Industries such as information technology, biotechnology, and renewable energy have thrived due to technological breakthroughs, creating new opportunities for job creation and economic development. Automation and artificial intelligence (AI) have streamlined processes across various sectors, increasing productivity and competitiveness on a global scale.</w:t>
      </w:r>
    </w:p>
    <w:p w14:paraId="7E514498" w14:textId="77777777" w:rsidR="001F6930" w:rsidRPr="00A31B2D" w:rsidRDefault="001F6930" w:rsidP="001F6930">
      <w:pPr>
        <w:pStyle w:val="NormalWeb"/>
        <w:shd w:val="clear" w:color="auto" w:fill="FFFFFF"/>
        <w:spacing w:before="0" w:beforeAutospacing="0" w:after="0" w:afterAutospacing="0" w:line="360" w:lineRule="auto"/>
        <w:rPr>
          <w:b/>
          <w:bCs/>
        </w:rPr>
      </w:pPr>
      <w:r w:rsidRPr="00A31B2D">
        <w:rPr>
          <w:b/>
          <w:bCs/>
          <w:color w:val="0D0D0D"/>
        </w:rPr>
        <w:t>Negative Impacts of Technology on Society:</w:t>
      </w:r>
    </w:p>
    <w:p w14:paraId="0EC1750E" w14:textId="77777777" w:rsidR="001F6930" w:rsidRPr="00A31B2D" w:rsidRDefault="001F6930" w:rsidP="001F6930">
      <w:pPr>
        <w:pStyle w:val="NormalWeb"/>
        <w:shd w:val="clear" w:color="auto" w:fill="FFFFFF"/>
        <w:spacing w:before="0" w:beforeAutospacing="0" w:after="0" w:afterAutospacing="0" w:line="360" w:lineRule="auto"/>
      </w:pPr>
      <w:r>
        <w:rPr>
          <w:color w:val="0D0D0D"/>
        </w:rPr>
        <w:t xml:space="preserve">       </w:t>
      </w:r>
      <w:r w:rsidRPr="00A31B2D">
        <w:rPr>
          <w:color w:val="0D0D0D"/>
        </w:rPr>
        <w:t>Despite its numerous benefits, technology also presents significant challenges and risks to society. One of the foremost concerns is the rise of social isolation and disconnect in an increasingly digitized world. While technology enables connectivity, excessive reliance on digital communication channels has led to a decline in face-to-face interactions and a sense of disconnection from real-world relationships.</w:t>
      </w:r>
    </w:p>
    <w:p w14:paraId="2EB45B0D"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 xml:space="preserve">Furthermore, the pervasive use of technology has raised health concerns, particularly regarding digital addiction and sedentary lifestyles. Excessive screen time has been linked to various health issues, </w:t>
      </w:r>
      <w:r w:rsidRPr="00A31B2D">
        <w:rPr>
          <w:color w:val="0D0D0D"/>
        </w:rPr>
        <w:lastRenderedPageBreak/>
        <w:t>including obesity, musculoskeletal disorders, and sleep disturbances. Digital addiction, characterized by compulsive use of technology, has emerged as a prevalent issue, particularly among younger demographics, leading to adverse effects on mental health and well-being.</w:t>
      </w:r>
    </w:p>
    <w:p w14:paraId="5815C7B4" w14:textId="77777777" w:rsidR="001F6930" w:rsidRPr="00A31B2D" w:rsidRDefault="001F6930" w:rsidP="001F6930">
      <w:pPr>
        <w:pStyle w:val="NormalWeb"/>
        <w:shd w:val="clear" w:color="auto" w:fill="FFFFFF"/>
        <w:spacing w:before="0" w:beforeAutospacing="0" w:after="0" w:afterAutospacing="0" w:line="360" w:lineRule="auto"/>
      </w:pPr>
      <w:r w:rsidRPr="00A31B2D">
        <w:rPr>
          <w:color w:val="0D0D0D"/>
        </w:rPr>
        <w:t>Additionally, technology has contributed to job displacement and economic inequality, particularly through automation and AI-driven advancements. While these technologies have enhanced productivity, they have also led to the loss of jobs in certain sectors and widened the gap between skilled and unskilled labor. Moreover, the digital divide, characterized by disparities in access to technology and digital literacy, perpetuates socioeconomic inequalities, further marginalizing vulnerable populations.</w:t>
      </w:r>
    </w:p>
    <w:p w14:paraId="569B3741" w14:textId="77777777" w:rsidR="001F6930" w:rsidRPr="00A31B2D" w:rsidRDefault="001F6930" w:rsidP="001F6930">
      <w:pPr>
        <w:pStyle w:val="NormalWeb"/>
        <w:shd w:val="clear" w:color="auto" w:fill="FFFFFF"/>
        <w:spacing w:before="0" w:beforeAutospacing="0" w:after="300" w:afterAutospacing="0" w:line="360" w:lineRule="auto"/>
      </w:pPr>
    </w:p>
    <w:p w14:paraId="1BA3A3EA" w14:textId="77777777" w:rsidR="001F6930" w:rsidRPr="00A31B2D" w:rsidRDefault="001F6930" w:rsidP="001F6930">
      <w:pPr>
        <w:rPr>
          <w:rFonts w:ascii="Times New Roman" w:hAnsi="Times New Roman" w:cs="Times New Roman"/>
          <w:color w:val="000000"/>
          <w:sz w:val="24"/>
          <w:szCs w:val="24"/>
        </w:rPr>
      </w:pPr>
    </w:p>
    <w:p w14:paraId="6FD3FFAD"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Alternative Media consumption</w:t>
      </w:r>
    </w:p>
    <w:p w14:paraId="33048E7A" w14:textId="77777777" w:rsidR="001F6930" w:rsidRPr="007F3363" w:rsidRDefault="001F6930" w:rsidP="001F69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F3363">
        <w:rPr>
          <w:rFonts w:ascii="Times New Roman" w:hAnsi="Times New Roman" w:cs="Times New Roman"/>
          <w:color w:val="000000"/>
          <w:sz w:val="24"/>
          <w:szCs w:val="24"/>
        </w:rPr>
        <w:t>The past 20 years have greatly shaped how and where we consume media. In the early 2000s, many tech firms were still focused on expanding communication for work through advanced bandwidth for video streaming and other media consumption that is common today.</w:t>
      </w:r>
    </w:p>
    <w:p w14:paraId="50DAB742"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Following on from these first new media options, new communities and alternative media came the massive growth of social media. In 2004</w:t>
      </w:r>
      <w:r>
        <w:rPr>
          <w:rFonts w:ascii="Times New Roman" w:hAnsi="Times New Roman" w:cs="Times New Roman"/>
          <w:color w:val="000000"/>
          <w:sz w:val="24"/>
          <w:szCs w:val="24"/>
        </w:rPr>
        <w:t xml:space="preserve">, fewer than 1 million, </w:t>
      </w:r>
      <w:r w:rsidRPr="007F3363">
        <w:rPr>
          <w:rFonts w:ascii="Times New Roman" w:hAnsi="Times New Roman" w:cs="Times New Roman"/>
          <w:color w:val="000000"/>
          <w:sz w:val="24"/>
          <w:szCs w:val="24"/>
        </w:rPr>
        <w:t>people were on Myspace; Facebook had not even launched. By 2018, Facebook had more 2.26 billion users with other sites also growing to hundreds of millions of users.</w:t>
      </w:r>
    </w:p>
    <w:p w14:paraId="71B5501E"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While these new online communities and communication channels have offered great spaces for alternative voices, their increased use has also brought issues of increased disinformation and polarization.</w:t>
      </w:r>
    </w:p>
    <w:p w14:paraId="53CF736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Today, many tech start-ups are focused on preserving these online media spaces while also mitigating the</w:t>
      </w:r>
      <w:r>
        <w:rPr>
          <w:rFonts w:ascii="Times New Roman" w:hAnsi="Times New Roman" w:cs="Times New Roman"/>
          <w:color w:val="000000"/>
          <w:sz w:val="24"/>
          <w:szCs w:val="24"/>
        </w:rPr>
        <w:t xml:space="preserve"> disinformation</w:t>
      </w:r>
      <w:r w:rsidRPr="007F3363">
        <w:rPr>
          <w:rFonts w:ascii="Times New Roman" w:hAnsi="Times New Roman" w:cs="Times New Roman"/>
          <w:color w:val="000000"/>
          <w:sz w:val="24"/>
          <w:szCs w:val="24"/>
        </w:rPr>
        <w:t xml:space="preserve"> which can come with them. Recently, some Tech Pioneers have also approached this issue, including</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TruePic</w:t>
      </w:r>
      <w:proofErr w:type="spellEnd"/>
      <w:r w:rsidRPr="007F3363">
        <w:rPr>
          <w:rFonts w:ascii="Times New Roman" w:hAnsi="Times New Roman" w:cs="Times New Roman"/>
          <w:color w:val="000000"/>
          <w:sz w:val="24"/>
          <w:szCs w:val="24"/>
        </w:rPr>
        <w:t>– which focuses on photo identification – and</w:t>
      </w:r>
      <w:r>
        <w:rPr>
          <w:rFonts w:ascii="Times New Roman" w:hAnsi="Times New Roman" w:cs="Times New Roman"/>
          <w:color w:val="000000"/>
          <w:sz w:val="24"/>
          <w:szCs w:val="24"/>
        </w:rPr>
        <w:t xml:space="preserve"> Two Hat</w:t>
      </w:r>
      <w:r w:rsidRPr="007F3363">
        <w:rPr>
          <w:rFonts w:ascii="Times New Roman" w:hAnsi="Times New Roman" w:cs="Times New Roman"/>
          <w:color w:val="000000"/>
          <w:sz w:val="24"/>
          <w:szCs w:val="24"/>
        </w:rPr>
        <w:t>, which is developing AI-powered content moderation for social media.</w:t>
      </w:r>
    </w:p>
    <w:p w14:paraId="588A1A0B"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Climate change and green tech</w:t>
      </w:r>
    </w:p>
    <w:p w14:paraId="4515EE9D"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Many scientists today are</w:t>
      </w:r>
      <w:r>
        <w:rPr>
          <w:rFonts w:ascii="Times New Roman" w:hAnsi="Times New Roman" w:cs="Times New Roman"/>
          <w:color w:val="000000"/>
          <w:sz w:val="24"/>
          <w:szCs w:val="24"/>
        </w:rPr>
        <w:t xml:space="preserve"> looking to technology</w:t>
      </w:r>
      <w:r w:rsidRPr="007F3363">
        <w:rPr>
          <w:rFonts w:ascii="Times New Roman" w:hAnsi="Times New Roman" w:cs="Times New Roman"/>
          <w:color w:val="000000"/>
          <w:sz w:val="24"/>
          <w:szCs w:val="24"/>
        </w:rPr>
        <w:t xml:space="preserve"> to lead us towards a carbon-neutral world. Though renewed attention is being given to climate change today, these efforts to find a solution </w:t>
      </w:r>
      <w:r w:rsidRPr="007F3363">
        <w:rPr>
          <w:rFonts w:ascii="Times New Roman" w:hAnsi="Times New Roman" w:cs="Times New Roman"/>
          <w:color w:val="000000"/>
          <w:sz w:val="24"/>
          <w:szCs w:val="24"/>
        </w:rPr>
        <w:lastRenderedPageBreak/>
        <w:t>through technology is not new. In 2001, green tech offered a new investment opportunity for tech investors after the crash, leading to a boom of investing in renewable energy start-ups</w:t>
      </w:r>
      <w:r>
        <w:rPr>
          <w:rFonts w:ascii="Times New Roman" w:hAnsi="Times New Roman" w:cs="Times New Roman"/>
          <w:color w:val="000000"/>
          <w:sz w:val="24"/>
          <w:szCs w:val="24"/>
        </w:rPr>
        <w:t xml:space="preserve"> including Bloom Energy</w:t>
      </w:r>
      <w:r w:rsidRPr="007F3363">
        <w:rPr>
          <w:rFonts w:ascii="Times New Roman" w:hAnsi="Times New Roman" w:cs="Times New Roman"/>
          <w:color w:val="000000"/>
          <w:sz w:val="24"/>
          <w:szCs w:val="24"/>
        </w:rPr>
        <w:t>, a Technology Pioneer in 2010.</w:t>
      </w:r>
    </w:p>
    <w:p w14:paraId="756FD5F9"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In the past two decades, tech start-ups have only expanded their climate focus. Many today are focuses on initiatives far beyond clean energy to slow the impact of climate change.</w:t>
      </w:r>
    </w:p>
    <w:p w14:paraId="5E70A299"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 xml:space="preserve">Different start-ups, including Carbon Engineering and </w:t>
      </w:r>
      <w:proofErr w:type="spellStart"/>
      <w:r w:rsidRPr="007F3363">
        <w:rPr>
          <w:rFonts w:ascii="Times New Roman" w:hAnsi="Times New Roman" w:cs="Times New Roman"/>
          <w:color w:val="000000"/>
          <w:sz w:val="24"/>
          <w:szCs w:val="24"/>
        </w:rPr>
        <w:t>Climeworks</w:t>
      </w:r>
      <w:proofErr w:type="spellEnd"/>
      <w:r w:rsidRPr="007F3363">
        <w:rPr>
          <w:rFonts w:ascii="Times New Roman" w:hAnsi="Times New Roman" w:cs="Times New Roman"/>
          <w:color w:val="000000"/>
          <w:sz w:val="24"/>
          <w:szCs w:val="24"/>
        </w:rPr>
        <w:t xml:space="preserve"> from this year’s Technology Pioneers, have started to roll out</w:t>
      </w:r>
      <w:r>
        <w:rPr>
          <w:rFonts w:ascii="Times New Roman" w:hAnsi="Times New Roman" w:cs="Times New Roman"/>
          <w:color w:val="000000"/>
          <w:sz w:val="24"/>
          <w:szCs w:val="24"/>
        </w:rPr>
        <w:t xml:space="preserve"> carbon capture</w:t>
      </w:r>
      <w:r w:rsidRPr="007F3363">
        <w:rPr>
          <w:rFonts w:ascii="Times New Roman" w:hAnsi="Times New Roman" w:cs="Times New Roman"/>
          <w:color w:val="000000"/>
          <w:sz w:val="24"/>
          <w:szCs w:val="24"/>
        </w:rPr>
        <w:t> technology. These technologies remove CO2 from the air directly, enabling scientists to alleviate some of the damage from fossil fuels which have already been burned.</w:t>
      </w:r>
    </w:p>
    <w:p w14:paraId="221AAC36"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Another expanding area for young tech firms today is food systems innovation. Many firms, like Aleph Farms and Air Protein, are creating innovative meat and dairy alternatives that are much greener than their traditional counterparts.</w:t>
      </w:r>
    </w:p>
    <w:p w14:paraId="744D6B48" w14:textId="77777777" w:rsidR="001F6930" w:rsidRPr="007F3363" w:rsidRDefault="001F6930" w:rsidP="001F6930">
      <w:pPr>
        <w:rPr>
          <w:rFonts w:ascii="Times New Roman" w:hAnsi="Times New Roman" w:cs="Times New Roman"/>
          <w:b/>
          <w:bCs/>
          <w:color w:val="000000"/>
          <w:sz w:val="24"/>
          <w:szCs w:val="24"/>
        </w:rPr>
      </w:pPr>
      <w:r w:rsidRPr="007F3363">
        <w:rPr>
          <w:rFonts w:ascii="Times New Roman" w:hAnsi="Times New Roman" w:cs="Times New Roman"/>
          <w:b/>
          <w:bCs/>
          <w:color w:val="000000"/>
          <w:sz w:val="24"/>
          <w:szCs w:val="24"/>
        </w:rPr>
        <w:t>Biotech and Healthcare</w:t>
      </w:r>
    </w:p>
    <w:p w14:paraId="591996ED" w14:textId="77777777" w:rsidR="001F6930" w:rsidRPr="007F3363" w:rsidRDefault="001F6930" w:rsidP="001F69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F3363">
        <w:rPr>
          <w:rFonts w:ascii="Times New Roman" w:hAnsi="Times New Roman" w:cs="Times New Roman"/>
          <w:color w:val="000000"/>
          <w:sz w:val="24"/>
          <w:szCs w:val="24"/>
        </w:rPr>
        <w:t>The early 2000s also saw the culmination of a</w:t>
      </w:r>
      <w:r>
        <w:rPr>
          <w:rFonts w:ascii="Times New Roman" w:hAnsi="Times New Roman" w:cs="Times New Roman"/>
          <w:color w:val="000000"/>
          <w:sz w:val="24"/>
          <w:szCs w:val="24"/>
        </w:rPr>
        <w:t xml:space="preserve"> biotech boom</w:t>
      </w:r>
      <w:r w:rsidRPr="007F3363">
        <w:rPr>
          <w:rFonts w:ascii="Times New Roman" w:hAnsi="Times New Roman" w:cs="Times New Roman"/>
          <w:color w:val="000000"/>
          <w:sz w:val="24"/>
          <w:szCs w:val="24"/>
        </w:rPr>
        <w:t xml:space="preserve"> that had started in the mid-1990s. Many firms focused on advancing biotechnologies through enhanced tech research.</w:t>
      </w:r>
    </w:p>
    <w:p w14:paraId="45BFDFFC"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An early Technology Pioneer,</w:t>
      </w:r>
      <w:r>
        <w:rPr>
          <w:rFonts w:ascii="Times New Roman" w:hAnsi="Times New Roman" w:cs="Times New Roman"/>
          <w:color w:val="000000"/>
          <w:sz w:val="24"/>
          <w:szCs w:val="24"/>
        </w:rPr>
        <w:t xml:space="preserve"> Actelion Pharmaceuticals</w:t>
      </w:r>
      <w:r w:rsidRPr="007F3363">
        <w:rPr>
          <w:rFonts w:ascii="Times New Roman" w:hAnsi="Times New Roman" w:cs="Times New Roman"/>
          <w:color w:val="000000"/>
          <w:sz w:val="24"/>
          <w:szCs w:val="24"/>
        </w:rPr>
        <w:t xml:space="preserve"> was one of these companies. Actelion’s tech researched the single layer of cells separating every blood vessel from the blood stream. Like many other biotech firms at the time, their focus was on precise disease and treatment research.</w:t>
      </w:r>
    </w:p>
    <w:p w14:paraId="6D0090E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While many tech firms today still focus on disease and treatment research, many others have been focusing on healthcare delivery. Telehealth has been on the rise in</w:t>
      </w:r>
      <w:r>
        <w:rPr>
          <w:rFonts w:ascii="Times New Roman" w:hAnsi="Times New Roman" w:cs="Times New Roman"/>
          <w:color w:val="000000"/>
          <w:sz w:val="24"/>
          <w:szCs w:val="24"/>
        </w:rPr>
        <w:t xml:space="preserve"> recent years</w:t>
      </w:r>
      <w:r w:rsidRPr="007F3363">
        <w:rPr>
          <w:rFonts w:ascii="Times New Roman" w:hAnsi="Times New Roman" w:cs="Times New Roman"/>
          <w:color w:val="000000"/>
          <w:sz w:val="24"/>
          <w:szCs w:val="24"/>
        </w:rPr>
        <w:t xml:space="preserve">, with many young </w:t>
      </w:r>
      <w:proofErr w:type="gramStart"/>
      <w:r w:rsidRPr="007F3363">
        <w:rPr>
          <w:rFonts w:ascii="Times New Roman" w:hAnsi="Times New Roman" w:cs="Times New Roman"/>
          <w:color w:val="000000"/>
          <w:sz w:val="24"/>
          <w:szCs w:val="24"/>
        </w:rPr>
        <w:t>tech</w:t>
      </w:r>
      <w:proofErr w:type="gramEnd"/>
      <w:r w:rsidRPr="007F3363">
        <w:rPr>
          <w:rFonts w:ascii="Times New Roman" w:hAnsi="Times New Roman" w:cs="Times New Roman"/>
          <w:color w:val="000000"/>
          <w:sz w:val="24"/>
          <w:szCs w:val="24"/>
        </w:rPr>
        <w:t xml:space="preserve"> expanding virtual healthcare options. New technologies such as virtual visits, chatbots are being used to delivery healthcare to individuals, especially during Covid-19.</w:t>
      </w:r>
    </w:p>
    <w:p w14:paraId="49C2C268"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 xml:space="preserve">Many companies are also focusing their healthcare tech on patients, rather than doctors. For </w:t>
      </w:r>
      <w:proofErr w:type="gramStart"/>
      <w:r w:rsidRPr="007F3363">
        <w:rPr>
          <w:rFonts w:ascii="Times New Roman" w:hAnsi="Times New Roman" w:cs="Times New Roman"/>
          <w:color w:val="000000"/>
          <w:sz w:val="24"/>
          <w:szCs w:val="24"/>
        </w:rPr>
        <w:t>example</w:t>
      </w:r>
      <w:proofErr w:type="gramEnd"/>
      <w:r w:rsidRPr="007F3363">
        <w:rPr>
          <w:rFonts w:ascii="Times New Roman" w:hAnsi="Times New Roman" w:cs="Times New Roman"/>
          <w:color w:val="000000"/>
          <w:sz w:val="24"/>
          <w:szCs w:val="24"/>
        </w:rPr>
        <w:t xml:space="preserve"> Ada, a symptom checker app, used to be designed for doctor’s use but has now shifted its language and interface to prioritize giving patients information on their symptoms. Other </w:t>
      </w:r>
      <w:r w:rsidRPr="007F3363">
        <w:rPr>
          <w:rFonts w:ascii="Times New Roman" w:hAnsi="Times New Roman" w:cs="Times New Roman"/>
          <w:color w:val="000000"/>
          <w:sz w:val="24"/>
          <w:szCs w:val="24"/>
        </w:rPr>
        <w:lastRenderedPageBreak/>
        <w:t>companies, like 7 cups, are focused are offering mental healthcare support directly to their users without through their app instead of going through existing offices.</w:t>
      </w:r>
    </w:p>
    <w:p w14:paraId="4FA8F250" w14:textId="77777777" w:rsidR="001F6930" w:rsidRPr="007F3363" w:rsidRDefault="001F6930" w:rsidP="001F6930">
      <w:pPr>
        <w:rPr>
          <w:rFonts w:ascii="Times New Roman" w:hAnsi="Times New Roman" w:cs="Times New Roman"/>
          <w:color w:val="000000"/>
          <w:sz w:val="24"/>
          <w:szCs w:val="24"/>
        </w:rPr>
      </w:pPr>
      <w:r w:rsidRPr="007F3363">
        <w:rPr>
          <w:rFonts w:ascii="Times New Roman" w:hAnsi="Times New Roman" w:cs="Times New Roman"/>
          <w:color w:val="000000"/>
          <w:sz w:val="24"/>
          <w:szCs w:val="24"/>
        </w:rPr>
        <w:t>The past two decades have seen healthcare tech get much more personal and use tech for care delivery, not just advancing medical research.</w:t>
      </w:r>
    </w:p>
    <w:p w14:paraId="1F64BB6F" w14:textId="77777777" w:rsidR="001F6930" w:rsidRPr="001E229E" w:rsidRDefault="001F6930" w:rsidP="001F6930">
      <w:pPr>
        <w:rPr>
          <w:rFonts w:ascii="Times New Roman" w:hAnsi="Times New Roman" w:cs="Times New Roman"/>
          <w:sz w:val="24"/>
          <w:szCs w:val="24"/>
        </w:rPr>
      </w:pPr>
      <w:r w:rsidRPr="007F3363">
        <w:rPr>
          <w:rFonts w:ascii="Times New Roman" w:hAnsi="Times New Roman" w:cs="Times New Roman"/>
          <w:color w:val="000000"/>
          <w:sz w:val="24"/>
          <w:szCs w:val="24"/>
        </w:rPr>
        <w:t>In the early 2000s, many companies were at the start of their recovery from the bursting dotcom bubble. Since then, we’ve seen a large expansion in the way tech innovators approach areas such as new media, climate change, healthcare delivery and more.</w:t>
      </w:r>
    </w:p>
    <w:p w14:paraId="76775907" w14:textId="77777777" w:rsidR="001F6930" w:rsidRPr="001E229E" w:rsidRDefault="001F6930" w:rsidP="001F6930">
      <w:pPr>
        <w:pStyle w:val="NormalWeb"/>
        <w:shd w:val="clear" w:color="auto" w:fill="FFFFFF"/>
        <w:spacing w:before="0" w:beforeAutospacing="0" w:after="0" w:afterAutospacing="0" w:line="360" w:lineRule="auto"/>
        <w:rPr>
          <w:sz w:val="24"/>
        </w:rPr>
      </w:pPr>
      <w:r>
        <w:rPr>
          <w:color w:val="0D0D0D"/>
        </w:rPr>
        <w:t xml:space="preserve">      </w:t>
      </w:r>
      <w:r w:rsidRPr="001E229E">
        <w:rPr>
          <w:color w:val="0D0D0D"/>
          <w:sz w:val="24"/>
        </w:rPr>
        <w:t>In conclusion, the impact of technology on society is undeniable, representing a double-edged sword with both positive and negative consequences. Throughout history, technological advancements have transformed the way we live, work, and interact with one another, ushering in an era of unprecedented connectivity, convenience, and innovation. From improved communication and healthcare to enhanced education and economic growth, technology has revolutionized virtually every aspect of human existence, offering countless opportunities for progress and development.</w:t>
      </w:r>
    </w:p>
    <w:p w14:paraId="5B9F5B3A" w14:textId="77777777" w:rsidR="001F6930" w:rsidRPr="001E229E" w:rsidRDefault="001F6930" w:rsidP="001F6930">
      <w:pPr>
        <w:pStyle w:val="NormalWeb"/>
        <w:shd w:val="clear" w:color="auto" w:fill="FFFFFF"/>
        <w:spacing w:before="0" w:beforeAutospacing="0" w:after="0" w:afterAutospacing="0" w:line="360" w:lineRule="auto"/>
        <w:rPr>
          <w:sz w:val="24"/>
        </w:rPr>
      </w:pPr>
      <w:r w:rsidRPr="001E229E">
        <w:rPr>
          <w:color w:val="0D0D0D"/>
          <w:sz w:val="24"/>
        </w:rPr>
        <w:t>However, alongside its myriad benefits, technology has also engendered significant challenges and concerns. Social isolation, digital addiction, job displacement, economic inequality, privacy breaches, and cybersecurity threats are among the myriad issues that underscore the complex interplay between technology and society. Moreover, the rapid pace of technological change often outstrips society's ability to adapt, exacerbating existing disparities and generating new ethical dilemmas.</w:t>
      </w:r>
    </w:p>
    <w:p w14:paraId="0B7B9950" w14:textId="77777777" w:rsidR="001F6930" w:rsidRPr="001E229E" w:rsidRDefault="001F6930" w:rsidP="001F6930">
      <w:pPr>
        <w:pStyle w:val="NormalWeb"/>
        <w:shd w:val="clear" w:color="auto" w:fill="FFFFFF"/>
        <w:spacing w:before="0" w:beforeAutospacing="0" w:after="0" w:afterAutospacing="0" w:line="360" w:lineRule="auto"/>
        <w:rPr>
          <w:sz w:val="24"/>
        </w:rPr>
      </w:pPr>
      <w:r w:rsidRPr="001E229E">
        <w:rPr>
          <w:color w:val="0D0D0D"/>
          <w:sz w:val="24"/>
        </w:rPr>
        <w:t>As we stand at the precipice of an increasingly digitized future, it is imperative that we approach technological innovation with a critical eye and a keen awareness of its broader societal implications. While technological progress is inevitable, it must be accompanied by thoughtful deliberation, ethical considerations, and proactive measures to mitigate its negative impacts. This necessitates collaboration among governments, industry leaders, educators, policymakers, and civil society to ensure that technology is harnessed for the greater good of humanity.</w:t>
      </w:r>
    </w:p>
    <w:p w14:paraId="1FB5525A" w14:textId="77777777" w:rsidR="001F6930" w:rsidRPr="001E229E" w:rsidRDefault="001F6930" w:rsidP="001F6930">
      <w:pPr>
        <w:pStyle w:val="NormalWeb"/>
        <w:shd w:val="clear" w:color="auto" w:fill="FFFFFF"/>
        <w:spacing w:before="0" w:beforeAutospacing="0" w:after="0" w:afterAutospacing="0" w:line="360" w:lineRule="auto"/>
        <w:rPr>
          <w:sz w:val="24"/>
        </w:rPr>
      </w:pPr>
      <w:r w:rsidRPr="001E229E">
        <w:rPr>
          <w:color w:val="0D0D0D"/>
          <w:sz w:val="24"/>
        </w:rPr>
        <w:t xml:space="preserve">Moreover, fostering digital literacy, promoting equitable access to technology, and prioritizing human-centered design principles are essential steps in creating a more inclusive and sustainable technological future. By empowering individuals with the knowledge, skills, and resources to </w:t>
      </w:r>
      <w:r w:rsidRPr="001E229E">
        <w:rPr>
          <w:color w:val="0D0D0D"/>
          <w:sz w:val="24"/>
        </w:rPr>
        <w:lastRenderedPageBreak/>
        <w:t>navigate the digital landscape responsibly, we can cultivate a society that harnesses the transformative power of technology while safeguarding human dignity, rights, and values.</w:t>
      </w:r>
    </w:p>
    <w:p w14:paraId="0A251AB2" w14:textId="77777777" w:rsidR="001F6930" w:rsidRDefault="001F6930" w:rsidP="001F6930">
      <w:pPr>
        <w:pStyle w:val="NormalWeb"/>
        <w:shd w:val="clear" w:color="auto" w:fill="FFFFFF"/>
        <w:spacing w:before="0" w:beforeAutospacing="0" w:after="0" w:afterAutospacing="0" w:line="360" w:lineRule="auto"/>
        <w:rPr>
          <w:color w:val="0D0D0D"/>
        </w:rPr>
      </w:pPr>
      <w:r w:rsidRPr="001E229E">
        <w:rPr>
          <w:color w:val="0D0D0D"/>
          <w:sz w:val="24"/>
        </w:rPr>
        <w:t xml:space="preserve">In essence, the relationship between technology and society is dynamic and multifaceted, characterized by both promise and peril. As we navigate the complexities of the digital age, let us strive to harness the potential of technology as a force for positive change, while remaining vigilant against its unintended consequences. Only through collective action and foresight can we ensure that technology serves as a tool for enhancing human flourishing and advancing the collective welfare of </w:t>
      </w:r>
      <w:proofErr w:type="gramStart"/>
      <w:r w:rsidRPr="001E229E">
        <w:rPr>
          <w:color w:val="0D0D0D"/>
          <w:sz w:val="24"/>
        </w:rPr>
        <w:t>society as a whole</w:t>
      </w:r>
      <w:proofErr w:type="gramEnd"/>
      <w:r w:rsidRPr="001E229E">
        <w:rPr>
          <w:color w:val="0D0D0D"/>
          <w:sz w:val="24"/>
        </w:rPr>
        <w:t>.</w:t>
      </w:r>
    </w:p>
    <w:p w14:paraId="4C7DC387" w14:textId="77777777" w:rsidR="001F6930" w:rsidRDefault="001F6930" w:rsidP="001F6930">
      <w:pPr>
        <w:pStyle w:val="NormalWeb"/>
        <w:shd w:val="clear" w:color="auto" w:fill="FFFFFF"/>
        <w:spacing w:before="0" w:beforeAutospacing="0" w:after="0" w:afterAutospacing="0" w:line="360" w:lineRule="auto"/>
        <w:rPr>
          <w:color w:val="0D0D0D"/>
        </w:rPr>
      </w:pPr>
    </w:p>
    <w:p w14:paraId="0FC2F9F9" w14:textId="77777777" w:rsidR="001F6930" w:rsidRDefault="001F6930" w:rsidP="001F6930">
      <w:pPr>
        <w:pStyle w:val="NormalWeb"/>
        <w:shd w:val="clear" w:color="auto" w:fill="FFFFFF"/>
        <w:spacing w:before="0" w:beforeAutospacing="0" w:after="0" w:afterAutospacing="0" w:line="360" w:lineRule="auto"/>
        <w:rPr>
          <w:color w:val="0D0D0D"/>
        </w:rPr>
      </w:pPr>
    </w:p>
    <w:p w14:paraId="45FC7676" w14:textId="77777777" w:rsidR="001F6930" w:rsidRDefault="001F6930" w:rsidP="001F6930">
      <w:pPr>
        <w:pStyle w:val="NormalWeb"/>
        <w:shd w:val="clear" w:color="auto" w:fill="FFFFFF"/>
        <w:spacing w:before="0" w:beforeAutospacing="0" w:after="0" w:afterAutospacing="0" w:line="360" w:lineRule="auto"/>
        <w:rPr>
          <w:color w:val="0D0D0D"/>
        </w:rPr>
      </w:pPr>
    </w:p>
    <w:p w14:paraId="01595EC5" w14:textId="77777777" w:rsidR="001F6930" w:rsidRDefault="001F6930" w:rsidP="001F6930">
      <w:pPr>
        <w:pStyle w:val="NormalWeb"/>
        <w:shd w:val="clear" w:color="auto" w:fill="FFFFFF"/>
        <w:spacing w:before="0" w:beforeAutospacing="0" w:after="0" w:afterAutospacing="0" w:line="360" w:lineRule="auto"/>
        <w:rPr>
          <w:color w:val="0D0D0D"/>
        </w:rPr>
      </w:pPr>
    </w:p>
    <w:p w14:paraId="5C954D22" w14:textId="77777777" w:rsidR="001F6930" w:rsidRDefault="001F6930" w:rsidP="001F6930">
      <w:pPr>
        <w:pStyle w:val="NormalWeb"/>
        <w:shd w:val="clear" w:color="auto" w:fill="FFFFFF"/>
        <w:spacing w:before="0" w:beforeAutospacing="0" w:after="0" w:afterAutospacing="0" w:line="360" w:lineRule="auto"/>
        <w:rPr>
          <w:color w:val="0D0D0D"/>
        </w:rPr>
      </w:pPr>
    </w:p>
    <w:p w14:paraId="66BCF993" w14:textId="77777777" w:rsidR="001F6930" w:rsidRDefault="001F6930" w:rsidP="001F6930">
      <w:pPr>
        <w:pStyle w:val="NormalWeb"/>
        <w:shd w:val="clear" w:color="auto" w:fill="FFFFFF"/>
        <w:spacing w:before="0" w:beforeAutospacing="0" w:after="0" w:afterAutospacing="0" w:line="360" w:lineRule="auto"/>
        <w:jc w:val="center"/>
        <w:rPr>
          <w:color w:val="0D0D0D"/>
        </w:rPr>
      </w:pPr>
      <w:r>
        <w:rPr>
          <w:color w:val="0D0D0D"/>
        </w:rPr>
        <w:t>Reference</w:t>
      </w:r>
    </w:p>
    <w:p w14:paraId="7ABF7B1A" w14:textId="77777777" w:rsidR="001F6930" w:rsidRDefault="001F6930" w:rsidP="001F6930">
      <w:pPr>
        <w:pStyle w:val="NormalWeb"/>
        <w:shd w:val="clear" w:color="auto" w:fill="FFFFFF"/>
        <w:spacing w:before="0" w:beforeAutospacing="0" w:after="0" w:afterAutospacing="0" w:line="360" w:lineRule="auto"/>
      </w:pPr>
    </w:p>
    <w:p w14:paraId="1EE29A92" w14:textId="77777777" w:rsidR="001F6930" w:rsidRDefault="001F6930" w:rsidP="001F6930">
      <w:pPr>
        <w:pStyle w:val="NormalWeb"/>
        <w:shd w:val="clear" w:color="auto" w:fill="FFFFFF"/>
        <w:spacing w:before="0" w:beforeAutospacing="0" w:after="0" w:afterAutospacing="0" w:line="360" w:lineRule="auto"/>
      </w:pPr>
      <w:hyperlink r:id="rId10" w:history="1">
        <w:r>
          <w:rPr>
            <w:rStyle w:val="Hyperlink"/>
          </w:rPr>
          <w:t>19 Potential Negative Effects of Technology | Digital Detox</w:t>
        </w:r>
      </w:hyperlink>
    </w:p>
    <w:p w14:paraId="76508BE8" w14:textId="77777777" w:rsidR="001F6930" w:rsidRDefault="001F6930" w:rsidP="001F6930">
      <w:pPr>
        <w:pStyle w:val="NormalWeb"/>
        <w:shd w:val="clear" w:color="auto" w:fill="FFFFFF"/>
        <w:spacing w:before="0" w:beforeAutospacing="0" w:after="0" w:afterAutospacing="0" w:line="360" w:lineRule="auto"/>
      </w:pPr>
    </w:p>
    <w:p w14:paraId="0B143E51" w14:textId="77777777" w:rsidR="001F6930" w:rsidRDefault="001F6930" w:rsidP="001F6930">
      <w:pPr>
        <w:pStyle w:val="NormalWeb"/>
        <w:shd w:val="clear" w:color="auto" w:fill="FFFFFF"/>
        <w:spacing w:before="0" w:beforeAutospacing="0" w:after="0" w:afterAutospacing="0" w:line="360" w:lineRule="auto"/>
      </w:pPr>
      <w:hyperlink r:id="rId11" w:history="1">
        <w:r>
          <w:rPr>
            <w:rStyle w:val="Hyperlink"/>
          </w:rPr>
          <w:t>On the Agenda / Davos Agenda | World Economic Forum (weforum.org)</w:t>
        </w:r>
      </w:hyperlink>
    </w:p>
    <w:p w14:paraId="22A766CB" w14:textId="77777777" w:rsidR="001F6930" w:rsidRDefault="001F6930" w:rsidP="001F6930">
      <w:pPr>
        <w:pStyle w:val="NormalWeb"/>
        <w:shd w:val="clear" w:color="auto" w:fill="FFFFFF"/>
        <w:spacing w:before="0" w:beforeAutospacing="0" w:after="0" w:afterAutospacing="0" w:line="360" w:lineRule="auto"/>
      </w:pPr>
    </w:p>
    <w:p w14:paraId="0B1F4A86" w14:textId="59DA2838" w:rsidR="001F6930" w:rsidRDefault="00F80F06" w:rsidP="001F6930">
      <w:pPr>
        <w:pStyle w:val="NormalWeb"/>
        <w:shd w:val="clear" w:color="auto" w:fill="FFFFFF"/>
        <w:spacing w:before="0" w:beforeAutospacing="0" w:after="0" w:afterAutospacing="0" w:line="360" w:lineRule="auto"/>
      </w:pPr>
      <w:r w:rsidRPr="00F80F06">
        <w:t>The</w:t>
      </w:r>
      <w:r w:rsidR="00FF4DE8">
        <w:t xml:space="preserve"> </w:t>
      </w:r>
      <w:hyperlink r:id="rId12" w:history="1">
        <w:r w:rsidR="001F6930">
          <w:rPr>
            <w:rStyle w:val="Hyperlink"/>
          </w:rPr>
          <w:t>Impact of Digital Technologies | United Nations</w:t>
        </w:r>
      </w:hyperlink>
    </w:p>
    <w:p w14:paraId="4A7AA2D0" w14:textId="77777777" w:rsidR="001F6930" w:rsidRDefault="001F6930" w:rsidP="001F6930">
      <w:pPr>
        <w:rPr>
          <w:rFonts w:ascii="Times New Roman" w:hAnsi="Times New Roman" w:cs="Times New Roman"/>
          <w:sz w:val="24"/>
          <w:szCs w:val="24"/>
        </w:rPr>
      </w:pPr>
    </w:p>
    <w:p w14:paraId="5DC4DEE0" w14:textId="77777777" w:rsidR="001F6930" w:rsidRDefault="001F6930" w:rsidP="001F6930">
      <w:hyperlink r:id="rId13" w:history="1">
        <w:r>
          <w:rPr>
            <w:rStyle w:val="Hyperlink"/>
          </w:rPr>
          <w:t>Technological Change - Our World in Data</w:t>
        </w:r>
      </w:hyperlink>
    </w:p>
    <w:p w14:paraId="03EC50F9" w14:textId="3B61009B" w:rsidR="00FF4DE8" w:rsidRDefault="001F6930" w:rsidP="00FF4DE8">
      <w:hyperlink r:id="rId14" w:history="1">
        <w:r>
          <w:rPr>
            <w:rStyle w:val="Hyperlink"/>
            <w:rFonts w:ascii="Lato" w:hAnsi="Lato"/>
            <w:sz w:val="27"/>
            <w:szCs w:val="27"/>
            <w:shd w:val="clear" w:color="auto" w:fill="EBEEF2"/>
          </w:rPr>
          <w:t>by Max Roser, Hannah Ritchie and Edouard Mathieu</w:t>
        </w:r>
      </w:hyperlink>
    </w:p>
    <w:p w14:paraId="267971B4" w14:textId="1C0BC269" w:rsidR="00FF4DE8" w:rsidRDefault="00FF4DE8" w:rsidP="00FF4DE8">
      <w:pPr>
        <w:tabs>
          <w:tab w:val="left" w:pos="7095"/>
        </w:tabs>
      </w:pPr>
      <w:r>
        <w:tab/>
      </w:r>
    </w:p>
    <w:p w14:paraId="7D373B87" w14:textId="1C821BB9" w:rsidR="009F0C1E" w:rsidRDefault="00FF4DE8" w:rsidP="00FF4DE8">
      <w:pPr>
        <w:tabs>
          <w:tab w:val="left" w:pos="7095"/>
        </w:tabs>
      </w:pPr>
      <w:hyperlink r:id="rId15" w:history="1">
        <w:r>
          <w:rPr>
            <w:rStyle w:val="Hyperlink"/>
          </w:rPr>
          <w:t xml:space="preserve">7 Technologies That Changed </w:t>
        </w:r>
        <w:proofErr w:type="gramStart"/>
        <w:r>
          <w:rPr>
            <w:rStyle w:val="Hyperlink"/>
          </w:rPr>
          <w:t>The</w:t>
        </w:r>
        <w:proofErr w:type="gramEnd"/>
        <w:r>
          <w:rPr>
            <w:rStyle w:val="Hyperlink"/>
          </w:rPr>
          <w:t xml:space="preserve"> World | </w:t>
        </w:r>
        <w:proofErr w:type="spellStart"/>
        <w:r>
          <w:rPr>
            <w:rStyle w:val="Hyperlink"/>
          </w:rPr>
          <w:t>upGrad</w:t>
        </w:r>
        <w:proofErr w:type="spellEnd"/>
        <w:r>
          <w:rPr>
            <w:rStyle w:val="Hyperlink"/>
          </w:rPr>
          <w:t xml:space="preserve"> blog</w:t>
        </w:r>
      </w:hyperlink>
    </w:p>
    <w:p w14:paraId="4D72F385" w14:textId="77777777" w:rsidR="009F0C1E" w:rsidRPr="009F0C1E" w:rsidRDefault="009F0C1E" w:rsidP="009F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7291"/>
          <w:kern w:val="0"/>
          <w:sz w:val="24"/>
          <w:szCs w:val="24"/>
          <w14:ligatures w14:val="none"/>
        </w:rPr>
      </w:pPr>
      <w:r w:rsidRPr="009F0C1E">
        <w:rPr>
          <w:rFonts w:ascii="Times New Roman" w:eastAsia="Times New Roman" w:hAnsi="Times New Roman" w:cs="Times New Roman"/>
          <w:color w:val="577291"/>
          <w:kern w:val="0"/>
          <w:sz w:val="24"/>
          <w:szCs w:val="24"/>
          <w14:ligatures w14:val="none"/>
        </w:rPr>
        <w:t>Max Roser, Hannah Ritchie and Edouard Mathieu (2023) - "Technological Change". Published online at OurWorldInData.org. Retrieved from: 'https://ourworldindata.org/technological-change' [Online Resource]</w:t>
      </w:r>
    </w:p>
    <w:p w14:paraId="006F894B" w14:textId="77777777" w:rsidR="009F0C1E" w:rsidRPr="00FF4DE8" w:rsidRDefault="009F0C1E" w:rsidP="00FF4DE8">
      <w:pPr>
        <w:tabs>
          <w:tab w:val="left" w:pos="7095"/>
        </w:tabs>
      </w:pPr>
    </w:p>
    <w:sectPr w:rsidR="009F0C1E" w:rsidRPr="00FF4DE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CFA1" w14:textId="77777777" w:rsidR="00376E2D" w:rsidRDefault="00376E2D" w:rsidP="00F157B2">
      <w:pPr>
        <w:spacing w:line="240" w:lineRule="auto"/>
      </w:pPr>
      <w:r>
        <w:separator/>
      </w:r>
    </w:p>
    <w:p w14:paraId="253404B8" w14:textId="77777777" w:rsidR="00376E2D" w:rsidRDefault="00376E2D"/>
  </w:endnote>
  <w:endnote w:type="continuationSeparator" w:id="0">
    <w:p w14:paraId="0DDAF717" w14:textId="77777777" w:rsidR="00376E2D" w:rsidRDefault="00376E2D" w:rsidP="00F157B2">
      <w:pPr>
        <w:spacing w:line="240" w:lineRule="auto"/>
      </w:pPr>
      <w:r>
        <w:continuationSeparator/>
      </w:r>
    </w:p>
    <w:p w14:paraId="2445F058" w14:textId="77777777" w:rsidR="00376E2D" w:rsidRDefault="00376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87C3" w14:textId="77777777" w:rsidR="00376E2D" w:rsidRDefault="00376E2D" w:rsidP="00F157B2">
      <w:pPr>
        <w:spacing w:line="240" w:lineRule="auto"/>
      </w:pPr>
      <w:r>
        <w:separator/>
      </w:r>
    </w:p>
    <w:p w14:paraId="39EFFA04" w14:textId="77777777" w:rsidR="00376E2D" w:rsidRDefault="00376E2D"/>
  </w:footnote>
  <w:footnote w:type="continuationSeparator" w:id="0">
    <w:p w14:paraId="192A6C8A" w14:textId="77777777" w:rsidR="00376E2D" w:rsidRDefault="00376E2D" w:rsidP="00F157B2">
      <w:pPr>
        <w:spacing w:line="240" w:lineRule="auto"/>
      </w:pPr>
      <w:r>
        <w:continuationSeparator/>
      </w:r>
    </w:p>
    <w:p w14:paraId="0B929F7C" w14:textId="77777777" w:rsidR="00376E2D" w:rsidRDefault="00376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42F4" w14:textId="77777777" w:rsidR="00F157B2" w:rsidRDefault="00000000" w:rsidP="00F157B2">
    <w:pPr>
      <w:pStyle w:val="Header"/>
      <w:jc w:val="right"/>
    </w:pPr>
    <w:sdt>
      <w:sdtPr>
        <w:id w:val="-484551897"/>
        <w:placeholder/>
        <w:showingPlcHdr/>
        <w15:appearance w15:val="hidden"/>
      </w:sdtPr>
      <w:sdtContent>
        <w:r w:rsidR="005D3126" w:rsidRPr="005D3126">
          <w:rPr>
            <w:color w:val="666666"/>
          </w:rPr>
          <w:t>Gokhale</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618B5F02" w14:textId="77777777" w:rsidR="00F157B2" w:rsidRDefault="00F157B2">
    <w:pPr>
      <w:pStyle w:val="Header"/>
    </w:pPr>
  </w:p>
  <w:p w14:paraId="3AC8BDCC" w14:textId="77777777" w:rsidR="00C0654B" w:rsidRDefault="00C065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13"/>
    <w:rsid w:val="001F29D1"/>
    <w:rsid w:val="001F6930"/>
    <w:rsid w:val="00204334"/>
    <w:rsid w:val="00244F3D"/>
    <w:rsid w:val="002D702F"/>
    <w:rsid w:val="003252BA"/>
    <w:rsid w:val="00376E2D"/>
    <w:rsid w:val="0043896F"/>
    <w:rsid w:val="004C4619"/>
    <w:rsid w:val="0051754C"/>
    <w:rsid w:val="0052278D"/>
    <w:rsid w:val="005821B0"/>
    <w:rsid w:val="005D3126"/>
    <w:rsid w:val="006A078D"/>
    <w:rsid w:val="00722EC4"/>
    <w:rsid w:val="00754B7A"/>
    <w:rsid w:val="00765913"/>
    <w:rsid w:val="007A56E6"/>
    <w:rsid w:val="00874ADF"/>
    <w:rsid w:val="008A42C4"/>
    <w:rsid w:val="00946008"/>
    <w:rsid w:val="009F0C1E"/>
    <w:rsid w:val="00B414AC"/>
    <w:rsid w:val="00C0654B"/>
    <w:rsid w:val="00C80F7E"/>
    <w:rsid w:val="00CA071F"/>
    <w:rsid w:val="00D05F52"/>
    <w:rsid w:val="00DF40CF"/>
    <w:rsid w:val="00F157B2"/>
    <w:rsid w:val="00F80F06"/>
    <w:rsid w:val="00FF4DE8"/>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3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930"/>
    <w:pPr>
      <w:spacing w:after="120" w:line="360"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NormalWeb">
    <w:name w:val="Normal (Web)"/>
    <w:basedOn w:val="Normal"/>
    <w:uiPriority w:val="99"/>
    <w:semiHidden/>
    <w:unhideWhenUsed/>
    <w:rsid w:val="001F6930"/>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9F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0C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C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257254163">
      <w:bodyDiv w:val="1"/>
      <w:marLeft w:val="0"/>
      <w:marRight w:val="0"/>
      <w:marTop w:val="0"/>
      <w:marBottom w:val="0"/>
      <w:divBdr>
        <w:top w:val="none" w:sz="0" w:space="0" w:color="auto"/>
        <w:left w:val="none" w:sz="0" w:space="0" w:color="auto"/>
        <w:bottom w:val="none" w:sz="0" w:space="0" w:color="auto"/>
        <w:right w:val="none" w:sz="0" w:space="0" w:color="auto"/>
      </w:divBdr>
    </w:div>
    <w:div w:id="105377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worldindata.org/technological-chan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un.org/en/un75/impact-digital-technolog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forum.org/agenda/davos-agenda/" TargetMode="External"/><Relationship Id="rId5" Type="http://schemas.openxmlformats.org/officeDocument/2006/relationships/settings" Target="settings.xml"/><Relationship Id="rId15" Type="http://schemas.openxmlformats.org/officeDocument/2006/relationships/hyperlink" Target="https://www.upgrad.com/blog/7-technologies-that-changed-the-world/" TargetMode="External"/><Relationship Id="rId10" Type="http://schemas.openxmlformats.org/officeDocument/2006/relationships/hyperlink" Target="https://www.digitaldetox.com/blog/the-19-negative-effects-of-technology-in-2019/" TargetMode="External"/><Relationship Id="rId4" Type="http://schemas.openxmlformats.org/officeDocument/2006/relationships/styles" Target="styles.xml"/><Relationship Id="rId9" Type="http://schemas.openxmlformats.org/officeDocument/2006/relationships/hyperlink" Target="https://ourworldindata.org/grapher/number-of-internet-users-by-country" TargetMode="External"/><Relationship Id="rId14" Type="http://schemas.openxmlformats.org/officeDocument/2006/relationships/hyperlink" Target="https://ourworldindata.org/te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ber\AppData\Roaming\Microsoft\Templates\MLA%20style%20paper%209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6</Pages>
  <Words>1790</Words>
  <Characters>10736</Characters>
  <Application>Microsoft Office Word</Application>
  <DocSecurity>0</DocSecurity>
  <Lines>167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2024-03-26T04:14:00Z</dcterms:created>
  <dcterms:modified xsi:type="dcterms:W3CDTF">2024-03-26T04:14:00Z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