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NOTICE OF ENTRY OF AUTOMATIC ORDERS (D.R.L. 236) Rev. 1/13</w:t>
      </w:r>
    </w:p>
    <w:p>
      <w:pPr>
        <w:pStyle w:val="Normal"/>
        <w:jc w:val="center"/>
        <w:rPr>
          <w:rFonts w:ascii="Times New Roman" w:hAnsi="Times New Roman" w:cs="Times New Roman"/>
        </w:rPr>
      </w:pPr>
      <w:r>
        <w:rPr>
          <w:rFonts w:cs="Times New Roman" w:ascii="Times New Roman" w:hAnsi="Times New Roman"/>
          <w:b/>
        </w:rPr>
        <w:t>FAILURE TO COMPLY WITH THESE ORDERS MAY BE DEEMED</w:t>
      </w:r>
    </w:p>
    <w:p>
      <w:pPr>
        <w:pStyle w:val="Normal"/>
        <w:jc w:val="center"/>
        <w:rPr>
          <w:rFonts w:ascii="Times New Roman" w:hAnsi="Times New Roman" w:cs="Times New Roman"/>
        </w:rPr>
      </w:pPr>
      <w:r>
        <w:rPr>
          <w:rFonts w:cs="Times New Roman" w:ascii="Times New Roman" w:hAnsi="Times New Roman"/>
          <w:b/>
        </w:rPr>
        <w:t>A CONTEMPT OF COURT</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PURSUANT TO the Uniform Rules of the Trial Courts, and DOMESTIC RELATIONS LAW Section 236, Part B, Section 2, both you and your spouse (the parties) are bound by the following </w:t>
      </w:r>
      <w:r>
        <w:rPr>
          <w:rFonts w:cs="Times New Roman" w:ascii="Times New Roman" w:hAnsi="Times New Roman"/>
          <w:b/>
        </w:rPr>
        <w:t>AUTOMATIC ORDERS</w:t>
      </w:r>
      <w:r>
        <w:rPr>
          <w:rFonts w:cs="Times New Roman" w:ascii="Times New Roman" w:hAnsi="Times New Roman"/>
        </w:rPr>
        <w:t>, which have been entered against you and your spouse in your divorce action pursuant to 22 NYCRR Section 202.16(a), and which shall remain in full force and effect during the pendency of the action, unless terminated, modified or amended by further order of the court or upon written agreement between the parties: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(1)  ORDERED:  Neither party shall sell, transfer, encumber, conceal, assign, remove or in any way dispose of, without the consent of the other party in writing, or by order of the court, any property (including, but not limited to, real estate, personal property, cash accounts, stocks, mutual funds, bank accounts, cars and boats) individually or jointly held by the parties, except in the usual course of business, for customary and usual household expenses or for reasonable attorney's fee in connection with this action.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(2)  ORDERED:  Neither party shall transfer, encumber, assign, remove, withdraw or in any way dispose of any tax deferred funds, stocks or other assets held in any individual retirement accounts, 401k accounts, profit sharing plans, Keogh accounts, or any other pension or retirement account, and the parties shall further refrain from applying for or requesting the payment of retirement benefits or annuity payments of any kind, without the consent of the other party in writing, or upon further order of the court; except that any party who is already in pay status may continue to receive such payments thereunder.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(3)  ORDERED:  Neither party shall incur unreasonable debts hereafter, including, but not limited to, further borrowing against any credit line secured by the family residence, further encumbrancing any assets, or unreasonably using credit cards or cash advances against credit cards, except in the usual course of business or for customary or usual housing expenses, or for reasonable attorney's fees in connection with this action.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(4)  ORDERED:  Neither party shall cause the other party or the children of the marriage to be removed from any existing medical, hospital and dental insurance coverage, and each party shall maintain the existing medical, hospital and dental insurance coverage in full force and effect.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(5)  ORDERED:  Neither party shall change the beneficiaries of any existing life insurance policies, and each party shall maintain the existing life insurance, automobile insurance, homeowners and renters insurance policies in full force and effect.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IMPORTANT NOTE:</w:t>
      </w:r>
      <w:r>
        <w:rPr>
          <w:rFonts w:cs="Times New Roman" w:ascii="Times New Roman" w:hAnsi="Times New Roman"/>
        </w:rPr>
        <w:t xml:space="preserve">  After service of Summons with Notice or Summons and Complaint for divorce, if you or your spouse wishes to modify or dissolve the automatic orders, you must ask the court for approval to do so, or enter into a written modification agreement with your spouse duly signed and acknowledged before a notary public.  </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rPr>
      </w:pPr>
      <w:r>
        <w:rPr>
          <w:rFonts w:cs="Times New Roman" w:ascii="Times New Roman" w:hAnsi="Times New Roman"/>
          <w:b/>
        </w:rPr>
        <w:t>NOTICE CONCERNING CONTINUATION OF</w:t>
      </w:r>
    </w:p>
    <w:p>
      <w:pPr>
        <w:pStyle w:val="Normal"/>
        <w:jc w:val="center"/>
        <w:rPr>
          <w:rFonts w:ascii="Times New Roman" w:hAnsi="Times New Roman" w:cs="Times New Roman"/>
        </w:rPr>
      </w:pPr>
      <w:r>
        <w:rPr>
          <w:rFonts w:cs="Times New Roman" w:ascii="Times New Roman" w:hAnsi="Times New Roman"/>
          <w:b/>
        </w:rPr>
        <w:t>HEALTH CARE COVERAGE</w:t>
      </w:r>
    </w:p>
    <w:p>
      <w:pPr>
        <w:pStyle w:val="Normal"/>
        <w:jc w:val="center"/>
        <w:rPr>
          <w:rFonts w:ascii="Times New Roman" w:hAnsi="Times New Roman" w:cs="Times New Roman"/>
        </w:rPr>
      </w:pPr>
      <w:r>
        <w:rPr>
          <w:rFonts w:cs="Times New Roman" w:ascii="Times New Roman" w:hAnsi="Times New Roman"/>
        </w:rPr>
        <w:t>(Required by Section 255(1) of the Domestic Relations Law)</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 xml:space="preserve">PLEASE TAKE NOTICE that once a judgment of divorce is signed in this action, both you and your spouse may or may not continue to be eligible for coverage under each other's health insurance plan, depending on the terms of the plan.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NOTICE OF GUIDELINE MAINTENANCE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If your divorce was commenced on or after January 25, 2016, this Notice is required to be given to you by the Supreme Court of the county where your divorce was filed to comply with the Maintenance Guidelines Law ([S. 5678/A. 7645], Chapter 269, Laws of 2015) because you may not have counsel in this action to advise you.  </w:t>
      </w:r>
      <w:r>
        <w:rPr>
          <w:rFonts w:cs="Times New Roman" w:ascii="Times New Roman" w:hAnsi="Times New Roman"/>
          <w:b/>
        </w:rPr>
        <w:t>It does not mean that your spouse (the person you are married to) is seeking or offering an award of "Maintenance" in this action.  "Maintenance" means the amount to be paid to the other spouse for support after the divorce is final.</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You are hereby given notice that under the Maintenance Guidelines Law (Chapter 269, Laws of 2015), there is an obligation to award the guideline amount of maintenance on income up to $192,000 to be paid by the party with the higher income (the maintenance payor) to the party with the lower income (the maintenance payee) according to a formula, unless the parties agree otherwise or waive this right.  Depending on the incomes of the parties, the obligation might fall on either the Plaintiff or Defendant in the action.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There are two formulas to determine the amount of the obligation.  If you and your spouse have no children, the higher formula will apply.  If there are children of the marriage, the lower formula will apply, but only if the maintenance payor is paying child support to the other spouse who has the children as the custodial parent.  Otherwise the higher formula will apply.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Lower Formula</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1.  Multiply Maintenance Payor's Income by 20%.</w:t>
      </w:r>
    </w:p>
    <w:p>
      <w:pPr>
        <w:pStyle w:val="Normal"/>
        <w:jc w:val="both"/>
        <w:rPr>
          <w:rFonts w:ascii="Times New Roman" w:hAnsi="Times New Roman" w:cs="Times New Roman"/>
        </w:rPr>
      </w:pPr>
      <w:r>
        <w:rPr>
          <w:rFonts w:cs="Times New Roman" w:ascii="Times New Roman" w:hAnsi="Times New Roman"/>
        </w:rPr>
        <w:t>2.  Multiply Maintenance Payee's Income by 25%.</w:t>
      </w:r>
    </w:p>
    <w:p>
      <w:pPr>
        <w:pStyle w:val="Normal"/>
        <w:jc w:val="both"/>
        <w:rPr>
          <w:rFonts w:ascii="Times New Roman" w:hAnsi="Times New Roman" w:cs="Times New Roman"/>
        </w:rPr>
      </w:pPr>
      <w:r>
        <w:rPr>
          <w:rFonts w:cs="Times New Roman" w:ascii="Times New Roman" w:hAnsi="Times New Roman"/>
        </w:rPr>
        <w:t xml:space="preserve">Subtract Line 2 from Line 1 = </w:t>
      </w:r>
      <w:r>
        <w:rPr>
          <w:rFonts w:cs="Times New Roman" w:ascii="Times New Roman" w:hAnsi="Times New Roman"/>
          <w:b/>
        </w:rPr>
        <w:t>Result 1</w:t>
      </w:r>
    </w:p>
    <w:p>
      <w:pPr>
        <w:pStyle w:val="Normal"/>
        <w:jc w:val="both"/>
        <w:rPr/>
      </w:pPr>
      <w:r>
        <w:rPr>
          <w:rFonts w:cs="Times New Roman" w:ascii="Times New Roman" w:hAnsi="Times New Roman"/>
        </w:rPr>
        <w:t xml:space="preserve">Subtract Maintenance Payee's Income from 40% of Combined Income* = </w:t>
      </w:r>
      <w:r>
        <w:rPr>
          <w:rFonts w:cs="Times New Roman" w:ascii="Times New Roman" w:hAnsi="Times New Roman"/>
          <w:b/>
        </w:rPr>
        <w:t>Result 2</w:t>
      </w:r>
      <w:r>
        <w:rPr>
          <w:rFonts w:cs="Times New Roman" w:ascii="Times New Roman" w:hAnsi="Times New Roman"/>
        </w:rPr>
        <w:t xml:space="preserve">. </w:t>
      </w:r>
    </w:p>
    <w:p>
      <w:pPr>
        <w:pStyle w:val="Normal"/>
        <w:jc w:val="both"/>
        <w:rPr/>
      </w:pPr>
      <w:r>
        <w:rPr>
          <w:rFonts w:cs="Times New Roman" w:ascii="Times New Roman" w:hAnsi="Times New Roman"/>
        </w:rPr>
        <w:t xml:space="preserve">Enter the lower of </w:t>
      </w:r>
      <w:r>
        <w:rPr>
          <w:rFonts w:cs="Times New Roman" w:ascii="Times New Roman" w:hAnsi="Times New Roman"/>
          <w:b/>
        </w:rPr>
        <w:t>Result 2</w:t>
      </w:r>
      <w:r>
        <w:rPr>
          <w:rFonts w:cs="Times New Roman" w:ascii="Times New Roman" w:hAnsi="Times New Roman"/>
        </w:rPr>
        <w:t xml:space="preserve"> or </w:t>
      </w:r>
      <w:r>
        <w:rPr>
          <w:rFonts w:cs="Times New Roman" w:ascii="Times New Roman" w:hAnsi="Times New Roman"/>
          <w:b/>
        </w:rPr>
        <w:t>Result 1</w:t>
      </w:r>
      <w:r>
        <w:rPr>
          <w:rFonts w:cs="Times New Roman" w:ascii="Times New Roman" w:hAnsi="Times New Roman"/>
        </w:rPr>
        <w:t>, but if less than or equal to zero, enter zero.</w:t>
      </w:r>
    </w:p>
    <w:p>
      <w:pPr>
        <w:pStyle w:val="Normal"/>
        <w:jc w:val="both"/>
        <w:rPr>
          <w:rFonts w:ascii="Times New Roman" w:hAnsi="Times New Roman" w:cs="Times New Roman"/>
        </w:rPr>
      </w:pPr>
      <w:r>
        <w:rPr>
          <w:rFonts w:cs="Times New Roman" w:ascii="Times New Roman" w:hAnsi="Times New Roman"/>
          <w:b/>
        </w:rPr>
        <w:t>THIS IS THE CALCULATED GUIDELINE AMOUNT OF MAINTENANCE WITH THE LOWER FORMULA.</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Higher Formula</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1.  Multiply Maintenance Payor's Income by 30%</w:t>
      </w:r>
    </w:p>
    <w:p>
      <w:pPr>
        <w:pStyle w:val="Normal"/>
        <w:jc w:val="both"/>
        <w:rPr>
          <w:rFonts w:ascii="Times New Roman" w:hAnsi="Times New Roman" w:cs="Times New Roman"/>
        </w:rPr>
      </w:pPr>
      <w:r>
        <w:rPr>
          <w:rFonts w:cs="Times New Roman" w:ascii="Times New Roman" w:hAnsi="Times New Roman"/>
        </w:rPr>
        <w:t>2.  Multiply Maintenance Payee's Income by 20%</w:t>
      </w:r>
    </w:p>
    <w:p>
      <w:pPr>
        <w:pStyle w:val="Normal"/>
        <w:jc w:val="both"/>
        <w:rPr/>
      </w:pPr>
      <w:r>
        <w:rPr>
          <w:rFonts w:cs="Times New Roman" w:ascii="Times New Roman" w:hAnsi="Times New Roman"/>
        </w:rPr>
        <w:t xml:space="preserve">Subtract Line 2 from Line 1 = </w:t>
      </w:r>
      <w:r>
        <w:rPr>
          <w:rFonts w:cs="Times New Roman" w:ascii="Times New Roman" w:hAnsi="Times New Roman"/>
          <w:b/>
        </w:rPr>
        <w:t>Result 1</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t xml:space="preserve">Subtract Maintenance Payee's Income from 40% of Combined Income* = </w:t>
      </w:r>
      <w:r>
        <w:rPr>
          <w:rFonts w:cs="Times New Roman" w:ascii="Times New Roman" w:hAnsi="Times New Roman"/>
          <w:b/>
        </w:rPr>
        <w:t>Result 2</w:t>
      </w:r>
    </w:p>
    <w:p>
      <w:pPr>
        <w:pStyle w:val="Normal"/>
        <w:jc w:val="both"/>
        <w:rPr/>
      </w:pPr>
      <w:r>
        <w:rPr>
          <w:rFonts w:cs="Times New Roman" w:ascii="Times New Roman" w:hAnsi="Times New Roman"/>
        </w:rPr>
        <w:t xml:space="preserve">Enter the lower of </w:t>
      </w:r>
      <w:r>
        <w:rPr>
          <w:rFonts w:cs="Times New Roman" w:ascii="Times New Roman" w:hAnsi="Times New Roman"/>
          <w:b/>
        </w:rPr>
        <w:t>Result 2</w:t>
      </w:r>
      <w:r>
        <w:rPr>
          <w:rFonts w:cs="Times New Roman" w:ascii="Times New Roman" w:hAnsi="Times New Roman"/>
        </w:rPr>
        <w:t xml:space="preserve"> or </w:t>
      </w:r>
      <w:r>
        <w:rPr>
          <w:rFonts w:cs="Times New Roman" w:ascii="Times New Roman" w:hAnsi="Times New Roman"/>
          <w:b/>
        </w:rPr>
        <w:t>Result 1</w:t>
      </w:r>
      <w:r>
        <w:rPr>
          <w:rFonts w:cs="Times New Roman" w:ascii="Times New Roman" w:hAnsi="Times New Roman"/>
        </w:rPr>
        <w:t>, but if less than or equal to zero, enter zero.</w:t>
      </w:r>
    </w:p>
    <w:p>
      <w:pPr>
        <w:pStyle w:val="Normal"/>
        <w:jc w:val="both"/>
        <w:rPr>
          <w:rFonts w:ascii="Times New Roman" w:hAnsi="Times New Roman" w:cs="Times New Roman"/>
        </w:rPr>
      </w:pPr>
      <w:r>
        <w:rPr>
          <w:rFonts w:cs="Times New Roman" w:ascii="Times New Roman" w:hAnsi="Times New Roman"/>
          <w:b/>
        </w:rPr>
        <w:t>THIS IS THE CALCULATED GUIDELINE AMOUNT OF MAINTENANCE WITH THE HIGHER FORMULA.</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 </w:t>
      </w:r>
      <w:r>
        <w:rPr>
          <w:rFonts w:cs="Times New Roman" w:ascii="Times New Roman" w:hAnsi="Times New Roman"/>
          <w:b/>
        </w:rPr>
        <w:t>Combined Income equals Maintenance Payor's Income up to $192,000 plus Maintenance Payee's Income.</w:t>
      </w:r>
    </w:p>
    <w:p>
      <w:pPr>
        <w:pStyle w:val="Normal"/>
        <w:jc w:val="both"/>
        <w:rPr>
          <w:rFonts w:ascii="Times New Roman" w:hAnsi="Times New Roman" w:cs="Times New Roman"/>
          <w:b/>
        </w:rPr>
      </w:pPr>
      <w:r>
        <w:rPr>
          <w:rFonts w:cs="Times New Roman" w:ascii="Times New Roman" w:hAnsi="Times New Roman"/>
          <w:b/>
        </w:rPr>
      </w:r>
    </w:p>
    <w:p>
      <w:pPr>
        <w:pStyle w:val="Normal"/>
        <w:jc w:val="both"/>
        <w:rPr>
          <w:rFonts w:ascii="Times New Roman" w:hAnsi="Times New Roman" w:cs="Times New Roman"/>
        </w:rPr>
      </w:pPr>
      <w:r>
        <w:rPr>
          <w:rFonts w:cs="Times New Roman" w:ascii="Times New Roman" w:hAnsi="Times New Roman"/>
          <w:b/>
        </w:rPr>
        <w:t>Note:  The Court will determine how long maintenance will be paid in accordance with the statute.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(Rev. 3/1/20)</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   Index Number</w:t>
      </w:r>
    </w:p>
    <w:p>
      <w:pPr>
        <w:pStyle w:val="Normal"/>
        <w:rPr>
          <w:rFonts w:ascii="Times New Roman" w:hAnsi="Times New Roman" w:cs="Times New Roman"/>
        </w:rPr>
      </w:pPr>
      <w:r>
        <w:rPr>
          <w:rFonts w:cs="Times New Roman" w:ascii="Times New Roman" w:hAnsi="Times New Roman"/>
        </w:rPr>
        <w:tab/>
        <w:tab/>
        <w:tab/>
        <w:tab/>
        <w:tab/>
        <w:tab/>
        <w:tab/>
        <w:tab/>
        <w:t>|</w:t>
      </w:r>
    </w:p>
    <w:p>
      <w:pPr>
        <w:pStyle w:val="Normal"/>
        <w:rPr>
          <w:rFonts w:ascii="Times New Roman" w:hAnsi="Times New Roman" w:cs="Times New Roman"/>
        </w:rPr>
      </w:pPr>
      <w:r>
        <w:rPr>
          <w:rFonts w:cs="Times New Roman" w:ascii="Times New Roman" w:hAnsi="Times New Roman"/>
        </w:rPr>
        <w:tab/>
        <w:tab/>
        <w:tab/>
        <w:tab/>
        <w:tab/>
        <w:tab/>
        <w:tab/>
        <w:tab/>
        <w:t>|</w:t>
      </w:r>
    </w:p>
    <w:p>
      <w:pPr>
        <w:pStyle w:val="Normal"/>
        <w:rPr>
          <w:rFonts w:ascii="Times New Roman" w:hAnsi="Times New Roman" w:cs="Times New Roman"/>
        </w:rPr>
      </w:pPr>
      <w:r>
        <w:rPr>
          <w:rFonts w:cs="Times New Roman" w:ascii="Times New Roman" w:hAnsi="Times New Roman"/>
        </w:rPr>
        <w:tab/>
        <w:tab/>
        <w:tab/>
        <w:tab/>
        <w:tab/>
        <w:tab/>
        <w:tab/>
        <w:tab/>
        <w:t>|</w:t>
      </w:r>
    </w:p>
    <w:p>
      <w:pPr>
        <w:pStyle w:val="Normal"/>
        <w:rPr>
          <w:rFonts w:ascii="Times New Roman" w:hAnsi="Times New Roman" w:cs="Times New Roman"/>
        </w:rPr>
      </w:pPr>
      <w:r>
        <w:rPr>
          <w:rFonts w:cs="Times New Roman" w:ascii="Times New Roman" w:hAnsi="Times New Roman"/>
        </w:rPr>
        <w:tab/>
        <w:tab/>
        <w:tab/>
        <w:tab/>
        <w:tab/>
        <w:tab/>
        <w:tab/>
        <w:tab/>
        <w:t>|   Do not write in this space</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jc w:val="center"/>
        <w:rPr>
          <w:rFonts w:ascii="Times New Roman" w:hAnsi="Times New Roman" w:cs="Times New Roman"/>
        </w:rPr>
      </w:pPr>
      <w:r>
        <w:rPr>
          <w:rFonts w:cs="Times New Roman" w:ascii="Times New Roman" w:hAnsi="Times New Roman"/>
          <w:b/>
        </w:rPr>
        <w:t>County Clerk, New York County</w:t>
      </w:r>
    </w:p>
    <w:p>
      <w:pPr>
        <w:pStyle w:val="Normal"/>
        <w:jc w:val="center"/>
        <w:rPr>
          <w:rFonts w:ascii="Times New Roman" w:hAnsi="Times New Roman" w:cs="Times New Roman"/>
        </w:rPr>
      </w:pPr>
      <w:r>
        <w:rPr>
          <w:rFonts w:cs="Times New Roman" w:ascii="Times New Roman" w:hAnsi="Times New Roman"/>
        </w:rPr>
        <w:t>Application for INDEX NUMBER</w:t>
      </w:r>
    </w:p>
    <w:p>
      <w:pPr>
        <w:pStyle w:val="Normal"/>
        <w:jc w:val="center"/>
        <w:rPr>
          <w:rFonts w:ascii="Times New Roman" w:hAnsi="Times New Roman" w:cs="Times New Roman"/>
        </w:rPr>
      </w:pPr>
      <w:r>
        <w:rPr>
          <w:rFonts w:cs="Times New Roman" w:ascii="Times New Roman" w:hAnsi="Times New Roman"/>
        </w:rPr>
        <w:t>pursuant to CPLR 306-a</w:t>
      </w:r>
    </w:p>
    <w:p>
      <w:pPr>
        <w:pStyle w:val="Normal"/>
        <w:jc w:val="both"/>
        <w:rPr>
          <w:rFonts w:ascii="Times New Roman" w:hAnsi="Times New Roman" w:cs="Times New Roman"/>
        </w:rPr>
      </w:pPr>
      <w:r>
        <w:rPr>
          <w:rFonts w:cs="Times New Roman" w:ascii="Times New Roman" w:hAnsi="Times New Roman"/>
          <w:b/>
        </w:rPr>
        <w:t>FEE  $210.00</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TITLE OF ACTION OR PROCEEDING</w:t>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t>SUPREME COURT, COUNTY OF NEW YORK</w:t>
      </w:r>
    </w:p>
    <w:p>
      <w:pPr>
        <w:pStyle w:val="Normal"/>
        <w:jc w:val="center"/>
        <w:rPr/>
      </w:pPr>
      <w:r>
        <w:rPr>
          <w:rFonts w:cs="Times New Roman" w:ascii="Times New Roman" w:hAnsi="Times New Roman"/>
        </w:rPr>
        <w:t>NAME            Plaintiff</w:t>
      </w:r>
    </w:p>
    <w:p>
      <w:pPr>
        <w:pStyle w:val="Normal"/>
        <w:jc w:val="center"/>
        <w:rPr>
          <w:rFonts w:ascii="Times New Roman" w:hAnsi="Times New Roman" w:cs="Times New Roman"/>
        </w:rPr>
      </w:pPr>
      <w:r>
        <w:rPr>
          <w:rFonts w:cs="Times New Roman" w:ascii="Times New Roman" w:hAnsi="Times New Roman"/>
        </w:rPr>
        <w:t xml:space="preserve">vs. </w:t>
      </w:r>
    </w:p>
    <w:p>
      <w:pPr>
        <w:pStyle w:val="Normal"/>
        <w:jc w:val="center"/>
        <w:rPr/>
      </w:pPr>
      <w:r>
        <w:rPr>
          <w:rFonts w:cs="Times New Roman" w:ascii="Times New Roman" w:hAnsi="Times New Roman"/>
        </w:rPr>
        <w:t>NAME            Defendant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Nature and object of action:  DIVORCE </w:t>
      </w:r>
    </w:p>
    <w:p>
      <w:pPr>
        <w:pStyle w:val="Normal"/>
        <w:jc w:val="both"/>
        <w:rPr>
          <w:rFonts w:ascii="Times New Roman" w:hAnsi="Times New Roman" w:cs="Times New Roman"/>
        </w:rPr>
      </w:pPr>
      <w:r>
        <w:rPr>
          <w:rFonts w:cs="Times New Roman" w:ascii="Times New Roman" w:hAnsi="Times New Roman"/>
        </w:rPr>
        <w:t>Application for Index Number filed by Plaintiff.</w:t>
      </w:r>
    </w:p>
    <w:p>
      <w:pPr>
        <w:pStyle w:val="Normal"/>
        <w:jc w:val="both"/>
        <w:rPr>
          <w:rFonts w:ascii="Times New Roman" w:hAnsi="Times New Roman" w:cs="Times New Roman"/>
        </w:rPr>
      </w:pPr>
      <w:r>
        <w:rPr>
          <w:rFonts w:cs="Times New Roman" w:ascii="Times New Roman" w:hAnsi="Times New Roman"/>
        </w:rPr>
        <w:t>Name and address of attorney for Plaintiff:</w:t>
      </w:r>
    </w:p>
    <w:p>
      <w:pPr>
        <w:pStyle w:val="Normal"/>
        <w:jc w:val="both"/>
        <w:rPr>
          <w:rFonts w:ascii="Times New Roman" w:hAnsi="Times New Roman" w:cs="Times New Roman"/>
        </w:rPr>
      </w:pPr>
      <w:r>
        <w:rPr>
          <w:rFonts w:cs="Times New Roman" w:ascii="Times New Roman" w:hAnsi="Times New Roman"/>
        </w:rPr>
        <w:t>NAME, ADDRESS</w:t>
      </w:r>
    </w:p>
    <w:p>
      <w:pPr>
        <w:pStyle w:val="Normal"/>
        <w:jc w:val="both"/>
        <w:rPr>
          <w:rFonts w:ascii="Times New Roman" w:hAnsi="Times New Roman" w:cs="Times New Roman"/>
        </w:rPr>
      </w:pPr>
      <w:r>
        <w:rPr>
          <w:rFonts w:cs="Times New Roman" w:ascii="Times New Roman" w:hAnsi="Times New Roman"/>
        </w:rPr>
        <w:t>Name and address of attorney for Defendant:</w:t>
      </w:r>
    </w:p>
    <w:p>
      <w:pPr>
        <w:pStyle w:val="Normal"/>
        <w:jc w:val="both"/>
        <w:rPr>
          <w:rFonts w:ascii="Times New Roman" w:hAnsi="Times New Roman" w:cs="Times New Roman"/>
        </w:rPr>
      </w:pPr>
      <w:r>
        <w:rPr>
          <w:rFonts w:cs="Times New Roman" w:ascii="Times New Roman" w:hAnsi="Times New Roman"/>
        </w:rPr>
        <w:t>NAME, ADDRESS</w:t>
      </w:r>
    </w:p>
    <w:p>
      <w:pPr>
        <w:pStyle w:val="Normal"/>
        <w:jc w:val="both"/>
        <w:rPr>
          <w:rFonts w:ascii="Times New Roman" w:hAnsi="Times New Roman" w:cs="Times New Roman"/>
        </w:rPr>
      </w:pPr>
      <w:r>
        <w:rPr>
          <w:rFonts w:cs="Times New Roman" w:ascii="Times New Roman" w:hAnsi="Times New Roman"/>
        </w:rPr>
        <w:t>(the Defendant is self represented)</w:t>
      </w:r>
    </w:p>
    <w:p>
      <w:pPr>
        <w:pStyle w:val="Normal"/>
        <w:jc w:val="both"/>
        <w:rPr>
          <w:rFonts w:ascii="Times New Roman" w:hAnsi="Times New Roman" w:cs="Times New Roman"/>
        </w:rPr>
      </w:pPr>
      <w:r>
        <w:rPr>
          <w:rFonts w:cs="Times New Roman" w:ascii="Times New Roman" w:hAnsi="Times New Roman"/>
        </w:rPr>
        <w:t xml:space="preserve">Indexed and Entered:  </w:t>
      </w:r>
    </w:p>
    <w:p>
      <w:pPr>
        <w:pStyle w:val="Normal"/>
        <w:jc w:val="center"/>
        <w:rPr>
          <w:rFonts w:ascii="Times New Roman" w:hAnsi="Times New Roman" w:cs="Times New Roman"/>
        </w:rPr>
      </w:pPr>
      <w:r>
        <w:rPr>
          <w:rFonts w:cs="Times New Roman" w:ascii="Times New Roman" w:hAnsi="Times New Roman"/>
        </w:rPr>
        <w:t xml:space="preserve">- - - - - - - - - - - - - - - - - - - - - - - - - - - - - - - - - - - - - - - - - - - - - - - - - - - - - - - - - - </w:t>
      </w:r>
    </w:p>
    <w:p>
      <w:pPr>
        <w:pStyle w:val="Normal"/>
        <w:jc w:val="both"/>
        <w:rPr>
          <w:rFonts w:ascii="Times New Roman" w:hAnsi="Times New Roman" w:cs="Times New Roman"/>
        </w:rPr>
      </w:pPr>
      <w:r>
        <w:rPr>
          <w:rFonts w:cs="Times New Roman" w:ascii="Times New Roman" w:hAnsi="Times New Roman"/>
        </w:rPr>
        <w:tab/>
        <w:tab/>
        <w:tab/>
        <w:tab/>
        <w:tab/>
        <w:t xml:space="preserve">do not detach                      </w:t>
      </w:r>
      <w:r>
        <w:rPr>
          <w:rFonts w:cs="Times New Roman" w:ascii="Times New Roman" w:hAnsi="Times New Roman"/>
          <w:b/>
        </w:rPr>
        <w:t>Index Number Fee $210.00</w:t>
      </w:r>
    </w:p>
    <w:p>
      <w:pPr>
        <w:pStyle w:val="Normal"/>
        <w:jc w:val="both"/>
        <w:rPr>
          <w:rFonts w:ascii="Times New Roman" w:hAnsi="Times New Roman" w:cs="Times New Roman"/>
        </w:rPr>
      </w:pPr>
      <w:r>
        <w:rPr>
          <w:rFonts w:cs="Times New Roman" w:ascii="Times New Roman" w:hAnsi="Times New Roman"/>
        </w:rPr>
        <w:t xml:space="preserve">Title of action or proceeding:  </w:t>
      </w:r>
    </w:p>
    <w:p>
      <w:pPr>
        <w:pStyle w:val="Normal"/>
        <w:jc w:val="center"/>
        <w:rPr>
          <w:rFonts w:ascii="Times New Roman" w:hAnsi="Times New Roman" w:cs="Times New Roman"/>
        </w:rPr>
      </w:pPr>
      <w:r>
        <w:rPr>
          <w:rFonts w:cs="Times New Roman" w:ascii="Times New Roman" w:hAnsi="Times New Roman"/>
        </w:rPr>
        <w:t>SUPREME COURT, COUNTY OF NEW YORK</w:t>
      </w:r>
    </w:p>
    <w:p>
      <w:pPr>
        <w:pStyle w:val="Normal"/>
        <w:jc w:val="center"/>
        <w:rPr>
          <w:rFonts w:ascii="Times New Roman" w:hAnsi="Times New Roman" w:cs="Times New Roman"/>
        </w:rPr>
      </w:pPr>
      <w:r>
        <w:rPr>
          <w:rFonts w:cs="Times New Roman" w:ascii="Times New Roman" w:hAnsi="Times New Roman"/>
        </w:rPr>
        <w:t>{{plaintiff_name}}            Plaintiff</w:t>
      </w:r>
    </w:p>
    <w:p>
      <w:pPr>
        <w:pStyle w:val="Normal"/>
        <w:jc w:val="center"/>
        <w:rPr>
          <w:rFonts w:ascii="Times New Roman" w:hAnsi="Times New Roman" w:cs="Times New Roman"/>
        </w:rPr>
      </w:pPr>
      <w:r>
        <w:rPr>
          <w:rFonts w:cs="Times New Roman" w:ascii="Times New Roman" w:hAnsi="Times New Roman"/>
        </w:rPr>
        <w:t xml:space="preserve">vs. </w:t>
      </w:r>
    </w:p>
    <w:p>
      <w:pPr>
        <w:pStyle w:val="Normal"/>
        <w:jc w:val="center"/>
        <w:rPr>
          <w:rFonts w:ascii="Times New Roman" w:hAnsi="Times New Roman" w:cs="Times New Roman"/>
        </w:rPr>
      </w:pPr>
      <w:r>
        <w:rPr>
          <w:rFonts w:cs="Times New Roman" w:ascii="Times New Roman" w:hAnsi="Times New Roman"/>
        </w:rPr>
        <w:t>{{defendant_name}}            Defendant</w:t>
      </w:r>
    </w:p>
    <w:p>
      <w:pPr>
        <w:pStyle w:val="Normal"/>
        <w:jc w:val="both"/>
        <w:rPr>
          <w:rFonts w:ascii="Times New Roman" w:hAnsi="Times New Roman" w:cs="Times New Roman"/>
        </w:rPr>
      </w:pPr>
      <w:r>
        <w:rPr>
          <w:rFonts w:cs="Times New Roman" w:ascii="Times New Roman" w:hAnsi="Times New Roman"/>
        </w:rPr>
        <w:tab/>
        <w:tab/>
        <w:tab/>
        <w:tab/>
        <w:tab/>
        <w:tab/>
        <w:tab/>
        <w:tab/>
        <w:t xml:space="preserve"> ---------------------------------</w:t>
      </w:r>
    </w:p>
    <w:p>
      <w:pPr>
        <w:pStyle w:val="Normal"/>
        <w:jc w:val="both"/>
        <w:rPr>
          <w:rFonts w:ascii="Times New Roman" w:hAnsi="Times New Roman" w:cs="Times New Roman"/>
        </w:rPr>
      </w:pPr>
      <w:r>
        <w:rPr>
          <w:rFonts w:cs="Times New Roman" w:ascii="Times New Roman" w:hAnsi="Times New Roman"/>
        </w:rPr>
        <w:tab/>
        <w:tab/>
        <w:tab/>
        <w:tab/>
        <w:tab/>
        <w:tab/>
        <w:tab/>
        <w:tab/>
        <w:t>| Endorse this INDEX</w:t>
      </w:r>
    </w:p>
    <w:p>
      <w:pPr>
        <w:pStyle w:val="Normal"/>
        <w:jc w:val="both"/>
        <w:rPr>
          <w:rFonts w:ascii="Times New Roman" w:hAnsi="Times New Roman" w:cs="Times New Roman"/>
        </w:rPr>
      </w:pPr>
      <w:r>
        <w:rPr>
          <w:rFonts w:cs="Times New Roman" w:ascii="Times New Roman" w:hAnsi="Times New Roman"/>
        </w:rPr>
        <w:tab/>
        <w:tab/>
        <w:tab/>
        <w:tab/>
        <w:tab/>
        <w:tab/>
        <w:tab/>
        <w:tab/>
        <w:t>| NUMBER on all Papers</w:t>
      </w:r>
    </w:p>
    <w:p>
      <w:pPr>
        <w:pStyle w:val="Normal"/>
        <w:jc w:val="both"/>
        <w:rPr/>
      </w:pPr>
      <w:r>
        <w:rPr>
          <w:rFonts w:cs="Times New Roman" w:ascii="Times New Roman" w:hAnsi="Times New Roman"/>
        </w:rPr>
        <w:tab/>
        <w:tab/>
        <w:tab/>
        <w:tab/>
        <w:tab/>
        <w:tab/>
        <w:tab/>
        <w:tab/>
        <w:t>| and advise your adversary</w:t>
      </w:r>
    </w:p>
    <w:p>
      <w:pPr>
        <w:pStyle w:val="Normal"/>
        <w:jc w:val="both"/>
        <w:rPr>
          <w:rFonts w:ascii="Times New Roman" w:hAnsi="Times New Roman" w:cs="Times New Roman"/>
        </w:rPr>
      </w:pPr>
      <w:r>
        <w:rPr>
          <w:rFonts w:cs="Times New Roman" w:ascii="Times New Roman" w:hAnsi="Times New Roman"/>
        </w:rPr>
        <w:tab/>
        <w:tab/>
        <w:tab/>
        <w:tab/>
        <w:tab/>
        <w:tab/>
        <w:tab/>
        <w:tab/>
        <w:t>| of the number assigned</w:t>
      </w:r>
    </w:p>
    <w:p>
      <w:pPr>
        <w:pStyle w:val="Normal"/>
        <w:jc w:val="both"/>
        <w:rPr>
          <w:rFonts w:ascii="Times New Roman" w:hAnsi="Times New Roman" w:cs="Times New Roman"/>
        </w:rPr>
      </w:pPr>
      <w:r>
        <w:rPr>
          <w:rFonts w:cs="Times New Roman" w:ascii="Times New Roman" w:hAnsi="Times New Roman"/>
        </w:rPr>
        <w:tab/>
        <w:tab/>
        <w:tab/>
        <w:tab/>
        <w:tab/>
        <w:tab/>
        <w:tab/>
        <w:tab/>
        <w:t>|</w:t>
      </w:r>
    </w:p>
    <w:p>
      <w:pPr>
        <w:pStyle w:val="Normal"/>
        <w:jc w:val="both"/>
        <w:rPr>
          <w:rFonts w:ascii="Times New Roman" w:hAnsi="Times New Roman" w:cs="Times New Roman"/>
        </w:rPr>
      </w:pPr>
      <w:r>
        <w:rPr>
          <w:rFonts w:cs="Times New Roman" w:ascii="Times New Roman" w:hAnsi="Times New Roman"/>
        </w:rPr>
        <w:tab/>
        <w:tab/>
        <w:tab/>
        <w:tab/>
        <w:tab/>
        <w:tab/>
        <w:tab/>
        <w:tab/>
        <w:t>|</w:t>
      </w:r>
    </w:p>
    <w:p>
      <w:pPr>
        <w:pStyle w:val="Normal"/>
        <w:jc w:val="both"/>
        <w:rPr>
          <w:rFonts w:ascii="Times New Roman" w:hAnsi="Times New Roman" w:cs="Times New Roman"/>
        </w:rPr>
      </w:pPr>
      <w:r>
        <w:rPr>
          <w:rFonts w:cs="Times New Roman" w:ascii="Times New Roman" w:hAnsi="Times New Roman"/>
        </w:rPr>
        <w:tab/>
        <w:tab/>
        <w:tab/>
        <w:tab/>
        <w:tab/>
        <w:tab/>
        <w:tab/>
        <w:tab/>
        <w:t>|</w:t>
      </w:r>
    </w:p>
    <w:p>
      <w:pPr>
        <w:pStyle w:val="Normal"/>
        <w:jc w:val="both"/>
        <w:rPr>
          <w:rFonts w:ascii="Times New Roman" w:hAnsi="Times New Roman" w:cs="Times New Roman"/>
        </w:rPr>
      </w:pPr>
      <w:r>
        <w:rPr>
          <w:rFonts w:cs="Times New Roman" w:ascii="Times New Roman" w:hAnsi="Times New Roman"/>
        </w:rPr>
        <w:tab/>
        <w:tab/>
        <w:tab/>
        <w:tab/>
        <w:tab/>
        <w:tab/>
        <w:tab/>
        <w:tab/>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NOTE OF ISSUE - UNCONTESTED DIVORCE</w:t>
      </w:r>
    </w:p>
    <w:p>
      <w:pPr>
        <w:pStyle w:val="Normal"/>
        <w:rPr>
          <w:rFonts w:ascii="Times New Roman" w:hAnsi="Times New Roman" w:cs="Times New Roman"/>
        </w:rPr>
      </w:pPr>
      <w:r>
        <w:rPr>
          <w:rFonts w:cs="Times New Roman" w:ascii="Times New Roman" w:hAnsi="Times New Roman"/>
        </w:rPr>
        <w:tab/>
        <w:tab/>
        <w:tab/>
        <w:tab/>
        <w:tab/>
        <w:tab/>
        <w:tab/>
        <w:tab/>
        <w:t>************************</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 xml:space="preserve">*                                            </w:t>
      </w:r>
    </w:p>
    <w:p>
      <w:pPr>
        <w:pStyle w:val="Normal"/>
        <w:rPr>
          <w:rFonts w:ascii="Times New Roman" w:hAnsi="Times New Roman" w:cs="Times New Roman"/>
        </w:rPr>
      </w:pPr>
      <w:r>
        <w:rPr>
          <w:rFonts w:cs="Times New Roman" w:ascii="Times New Roman" w:hAnsi="Times New Roman"/>
        </w:rPr>
        <w:tab/>
        <w:tab/>
        <w:tab/>
        <w:tab/>
        <w:tab/>
        <w:tab/>
        <w:tab/>
        <w:tab/>
        <w:t>************************</w:t>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ind w:start="1200" w:end="0"/>
        <w:jc w:val="both"/>
        <w:rPr>
          <w:rFonts w:ascii="Times New Roman" w:hAnsi="Times New Roman" w:cs="Times New Roman"/>
        </w:rPr>
      </w:pPr>
      <w:r>
        <w:rPr>
          <w:rFonts w:cs="Times New Roman" w:ascii="Times New Roman" w:hAnsi="Times New Roman"/>
        </w:rPr>
      </w:r>
    </w:p>
    <w:p>
      <w:pPr>
        <w:pStyle w:val="Normal"/>
        <w:ind w:start="1200" w:end="0"/>
        <w:jc w:val="both"/>
        <w:rPr>
          <w:rFonts w:ascii="Times New Roman" w:hAnsi="Times New Roman" w:cs="Times New Roman"/>
        </w:rPr>
      </w:pPr>
      <w:r>
        <w:rPr>
          <w:rFonts w:cs="Times New Roman" w:ascii="Times New Roman" w:hAnsi="Times New Roman"/>
        </w:rPr>
        <w:t>NO TRIAL</w:t>
      </w:r>
    </w:p>
    <w:p>
      <w:pPr>
        <w:pStyle w:val="Normal"/>
        <w:ind w:start="1200" w:end="0"/>
        <w:jc w:val="both"/>
        <w:rPr/>
      </w:pPr>
      <w:r>
        <w:rPr>
          <w:rFonts w:cs="Times New Roman" w:ascii="Times New Roman" w:hAnsi="Times New Roman"/>
        </w:rPr>
        <w:t>FILED BY:  NAME              Attorney for Plaintiff</w:t>
      </w:r>
    </w:p>
    <w:p>
      <w:pPr>
        <w:pStyle w:val="Normal"/>
        <w:ind w:start="1200" w:end="0"/>
        <w:jc w:val="both"/>
        <w:rPr>
          <w:rFonts w:ascii="Times New Roman" w:hAnsi="Times New Roman" w:cs="Times New Roman"/>
        </w:rPr>
      </w:pPr>
      <w:r>
        <w:rPr>
          <w:rFonts w:cs="Times New Roman" w:ascii="Times New Roman" w:hAnsi="Times New Roman"/>
        </w:rPr>
        <w:t>DATE SUMMONS FILED:  May      , 2026</w:t>
      </w:r>
    </w:p>
    <w:p>
      <w:pPr>
        <w:pStyle w:val="Normal"/>
        <w:ind w:start="1200" w:end="0"/>
        <w:jc w:val="both"/>
        <w:rPr>
          <w:rFonts w:ascii="Times New Roman" w:hAnsi="Times New Roman" w:cs="Times New Roman"/>
        </w:rPr>
      </w:pPr>
      <w:r>
        <w:rPr>
          <w:rFonts w:cs="Times New Roman" w:ascii="Times New Roman" w:hAnsi="Times New Roman"/>
        </w:rPr>
        <w:t>DATE SUMMONS SERVED:                                , 2026</w:t>
      </w:r>
    </w:p>
    <w:p>
      <w:pPr>
        <w:pStyle w:val="Normal"/>
        <w:ind w:start="1200" w:end="0"/>
        <w:jc w:val="both"/>
        <w:rPr>
          <w:rFonts w:ascii="Times New Roman" w:hAnsi="Times New Roman" w:cs="Times New Roman"/>
        </w:rPr>
      </w:pPr>
      <w:r>
        <w:rPr>
          <w:rFonts w:cs="Times New Roman" w:ascii="Times New Roman" w:hAnsi="Times New Roman"/>
        </w:rPr>
        <w:t xml:space="preserve">DATE ISSUE JOINED:  </w:t>
      </w:r>
      <w:r>
        <w:rPr>
          <w:rFonts w:cs="Times New Roman" w:ascii="Times New Roman" w:hAnsi="Times New Roman"/>
          <w:b/>
        </w:rPr>
        <w:t>NOT JOINED - Stipulation</w:t>
      </w:r>
    </w:p>
    <w:p>
      <w:pPr>
        <w:pStyle w:val="Normal"/>
        <w:ind w:start="1200" w:end="0"/>
        <w:jc w:val="both"/>
        <w:rPr>
          <w:rFonts w:ascii="Times New Roman" w:hAnsi="Times New Roman" w:cs="Times New Roman"/>
        </w:rPr>
      </w:pPr>
      <w:r>
        <w:rPr>
          <w:rFonts w:cs="Times New Roman" w:ascii="Times New Roman" w:hAnsi="Times New Roman"/>
        </w:rPr>
        <w:t xml:space="preserve">NATURE OF ACTION:  </w:t>
      </w:r>
      <w:r>
        <w:rPr>
          <w:rFonts w:cs="Times New Roman" w:ascii="Times New Roman" w:hAnsi="Times New Roman"/>
          <w:b/>
        </w:rPr>
        <w:t>UNCONTESTED DIVORCE</w:t>
      </w:r>
    </w:p>
    <w:p>
      <w:pPr>
        <w:pStyle w:val="Normal"/>
        <w:ind w:start="1200" w:end="0"/>
        <w:jc w:val="both"/>
        <w:rPr>
          <w:rFonts w:ascii="Times New Roman" w:hAnsi="Times New Roman" w:cs="Times New Roman"/>
        </w:rPr>
      </w:pPr>
      <w:r>
        <w:rPr>
          <w:rFonts w:cs="Times New Roman" w:ascii="Times New Roman" w:hAnsi="Times New Roman"/>
        </w:rPr>
        <w:t xml:space="preserve">RELIEF:  </w:t>
      </w:r>
      <w:r>
        <w:rPr>
          <w:rFonts w:cs="Times New Roman" w:ascii="Times New Roman" w:hAnsi="Times New Roman"/>
          <w:b/>
        </w:rPr>
        <w:t>ABSOLUTE DIVORCE</w:t>
      </w:r>
    </w:p>
    <w:p>
      <w:pPr>
        <w:pStyle w:val="Normal"/>
        <w:jc w:val="both"/>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320" w:end="0"/>
        <w:rPr>
          <w:rFonts w:ascii="Times New Roman" w:hAnsi="Times New Roman" w:cs="Times New Roman"/>
        </w:rPr>
      </w:pPr>
      <w:r>
        <w:rPr>
          <w:rFonts w:cs="Times New Roman" w:ascii="Times New Roman" w:hAnsi="Times New Roman"/>
        </w:rPr>
        <w:t>{{attorney_name}}</w:t>
      </w:r>
    </w:p>
    <w:p>
      <w:pPr>
        <w:pStyle w:val="Normal"/>
        <w:ind w:start="4320" w:end="0"/>
        <w:rPr>
          <w:rFonts w:ascii="Times New Roman" w:hAnsi="Times New Roman" w:cs="Times New Roman"/>
        </w:rPr>
      </w:pPr>
      <w:r>
        <w:rPr>
          <w:rFonts w:cs="Times New Roman" w:ascii="Times New Roman" w:hAnsi="Times New Roman"/>
        </w:rPr>
        <w:t>Attorney for Plaintiff</w:t>
      </w:r>
    </w:p>
    <w:p>
      <w:pPr>
        <w:pStyle w:val="Normal"/>
        <w:ind w:start="4320" w:end="0"/>
        <w:rPr/>
      </w:pPr>
      <w:r>
        <w:rPr>
          <w:rFonts w:cs="Times New Roman" w:ascii="Times New Roman" w:hAnsi="Times New Roman"/>
        </w:rPr>
        <w:t xml:space="preserve">Address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Defendant:  NAME</w:t>
      </w:r>
    </w:p>
    <w:p>
      <w:pPr>
        <w:pStyle w:val="Normal"/>
        <w:jc w:val="both"/>
        <w:rPr>
          <w:rFonts w:ascii="Times New Roman" w:hAnsi="Times New Roman" w:cs="Times New Roman"/>
        </w:rPr>
      </w:pPr>
      <w:r>
        <w:rPr>
          <w:rFonts w:cs="Times New Roman" w:ascii="Times New Roman" w:hAnsi="Times New Roman"/>
        </w:rPr>
        <w:t xml:space="preserve">Office and P.O. Address:  </w:t>
      </w:r>
    </w:p>
    <w:p>
      <w:pPr>
        <w:pStyle w:val="Normal"/>
        <w:jc w:val="both"/>
        <w:rPr/>
      </w:pPr>
      <w:r>
        <w:rPr>
          <w:rFonts w:cs="Times New Roman" w:ascii="Times New Roman" w:hAnsi="Times New Roman"/>
        </w:rPr>
        <w:tab/>
        <w:tab/>
        <w:t>ADDRESS</w:t>
      </w:r>
    </w:p>
    <w:p>
      <w:pPr>
        <w:pStyle w:val="Normal"/>
        <w:jc w:val="both"/>
        <w:rPr>
          <w:rFonts w:ascii="Times New Roman" w:hAnsi="Times New Roman" w:cs="Times New Roman"/>
        </w:rPr>
      </w:pPr>
      <w:r>
        <w:rPr>
          <w:rFonts w:cs="Times New Roman" w:ascii="Times New Roman" w:hAnsi="Times New Roman"/>
        </w:rPr>
        <w:t xml:space="preserve">Phone No.:  </w:t>
      </w:r>
    </w:p>
    <w:p>
      <w:pPr>
        <w:pStyle w:val="Normal"/>
        <w:jc w:val="both"/>
        <w:rPr>
          <w:rFonts w:ascii="Times New Roman" w:hAnsi="Times New Roman" w:cs="Times New Roman"/>
        </w:rPr>
      </w:pPr>
      <w:r>
        <w:rPr>
          <w:rFonts w:cs="Times New Roman" w:ascii="Times New Roman" w:hAnsi="Times New Roman"/>
        </w:rPr>
        <w:t xml:space="preserve">Fax No.: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UD-9 - 9/11)</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