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Anticommutation Relations</w:t>
      </w:r>
    </w:p>
    <w:p>
      <w:pPr>
        <w:pStyle w:val="Subtitle"/>
        <w:jc w:val="center"/>
      </w:pPr>
      <w:r>
        <w:t>Lesson 36 of the Complete Quantum Electrodynamics Course</w:t>
      </w:r>
    </w:p>
    <w:p>
      <w:r>
        <w:br/>
      </w:r>
    </w:p>
    <w:p>
      <w:pPr>
        <w:jc w:val="center"/>
      </w:pPr>
      <w:r>
        <w:rPr>
          <w:b/>
          <w:sz w:val="26"/>
        </w:rPr>
        <w:t>Why the electron field must anticommute, causality and the propagator S(x−y), the sign rules of the fermionic Fock space, and Wick's theorem with a minus sign per crossing</w:t>
      </w:r>
    </w:p>
    <w:p>
      <w:r>
        <w:br/>
        <w:br/>
      </w:r>
    </w:p>
    <w:p>
      <w:pPr>
        <w:jc w:val="center"/>
      </w:pPr>
      <w:r>
        <w:t>Course edition 1.0</w:t>
      </w:r>
    </w:p>
    <w:p>
      <w:r>
        <w:br w:type="page"/>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10"/>
        </w:numPr>
      </w:pPr>
      <w:r>
        <w:t>The Dirac Lagrangian has no independent momentum conjugate to ψ†, a constrained structure that, for classically anticommuting fields, points toward a symmetric rather than antisymmetric bracket.</w:t>
      </w:r>
    </w:p>
    <w:p>
      <w:pPr>
        <w:pStyle w:val="ListNumber"/>
        <w:numPr>
          <w:ilvl w:val="0"/>
          <w:numId w:val="10"/>
        </w:numPr>
      </w:pPr>
      <w:r>
        <w:t>The field anticommutator is {ψ(x), ψ̄(y)} = (i∂̸_x + m)[D(x − y) − D(y − x)], built from the same odd combination of D that made the scalar field commutator vanish at spacelike separation.</w:t>
      </w:r>
    </w:p>
    <w:p>
      <w:pPr>
        <w:pStyle w:val="ListNumber"/>
        <w:numPr>
          <w:ilvl w:val="0"/>
          <w:numId w:val="10"/>
        </w:numPr>
      </w:pPr>
      <w:r>
        <w:t>This anticommutator vanishes for (x − y)² &lt; 0; the corresponding commutator, built from the even combination D(x − y) + D(y − x), does not, so causality selects the anticommutator.</w:t>
      </w:r>
    </w:p>
    <w:p>
      <w:pPr>
        <w:pStyle w:val="ListNumber"/>
        <w:numPr>
          <w:ilvl w:val="0"/>
          <w:numId w:val="10"/>
        </w:numPr>
      </w:pPr>
      <w:r>
        <w:t>Together with the boundedness argument of Lesson 35, this instantiates the spin-statistics theorem for the two fields of QED: commutators for spin 0, anticommutators for spin 1/2.</w:t>
      </w:r>
    </w:p>
    <w:p>
      <w:pPr>
        <w:pStyle w:val="ListNumber"/>
        <w:numPr>
          <w:ilvl w:val="0"/>
          <w:numId w:val="10"/>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10"/>
        </w:numPr>
      </w:pPr>
      <w:r>
        <w:t>The contraction S(x − y) = (i∂̸_x + m)D(x − y) satisfies the free Dirac equation and is the c-number left after normal ordering ψ(x)ψ̄(y).</w:t>
      </w:r>
    </w:p>
    <w:p>
      <w:pPr>
        <w:pStyle w:val="ListNumber"/>
        <w:numPr>
          <w:ilvl w:val="0"/>
          <w:numId w:val="10"/>
        </w:numPr>
      </w:pPr>
      <w:r>
        <w:t>The four-fermion vacuum expectation value is a sum over pairings with a relative minus sign, Wick's theorem for fermions.</w:t>
      </w:r>
    </w:p>
    <w:p>
      <w:pPr>
        <w:pStyle w:val="ListNumber"/>
        <w:numPr>
          <w:ilvl w:val="0"/>
          <w:numId w:val="10"/>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