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packages the three independent components of ∇×A, that is of B.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 e^(iqχ) accompanying the gauge transformation A_μ → A_μ + ∂_μχ. Then</w:t>
      </w:r>
    </w:p>
    <w:p>
      <w:pPr>
        <w:spacing w:before="100" w:after="160"/>
        <w:jc w:val="center"/>
      </w:pPr>
      <m:oMathPara>
        <m:oMath>
          <m:r>
            <m:t xml:space="preserve">(∂_μ + iqA_μ)(ψe^(iqχ)) = e^(iqχ)[∂_μψ + iq(∂_μχ)ψ + iq(A_μ + ∂_μχ)ψ − iq(∂_μχ)ψ]</m:t>
          </m:r>
        </m:oMath>
      </m:oMathPara>
    </w:p>
    <w:p>
      <w:r>
        <w:t>Collecting terms shows the extra pieces from differentiating the phase and from the shifted A_μ do not simply cancel unless organized correctly; the correct statement, verified in detail once the Dirac equation is available (Lesson 38), is that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6"/>
        </w:numPr>
      </w:pPr>
      <w:r>
        <w:t>∇·B = 0 and Faraday's law are solved identically by B = ∇×A and E = −∇φ − ∂A/∂t.</w:t>
      </w:r>
    </w:p>
    <w:p>
      <w:pPr>
        <w:pStyle w:val="ListNumber"/>
        <w:numPr>
          <w:ilvl w:val="0"/>
          <w:numId w:val="16"/>
        </w:numPr>
      </w:pPr>
      <w:r>
        <w:t>The remaining Maxwell equations become coupled equations for φ and A unless a gauge is chosen.</w:t>
      </w:r>
    </w:p>
    <w:p>
      <w:pPr>
        <w:pStyle w:val="ListNumber"/>
        <w:numPr>
          <w:ilvl w:val="0"/>
          <w:numId w:val="16"/>
        </w:numPr>
      </w:pPr>
      <w:r>
        <w:t>A gauge transformation A → A + ∇χ, φ → φ − ∂χ/∂t leaves E and B, and hence all physics, unchanged.</w:t>
      </w:r>
    </w:p>
    <w:p>
      <w:pPr>
        <w:pStyle w:val="ListNumber"/>
        <w:numPr>
          <w:ilvl w:val="0"/>
          <w:numId w:val="16"/>
        </w:numPr>
      </w:pPr>
      <w:r>
        <w:t>The Lorenz gauge ∇·A + ∂φ/∂t = 0 decouples the equations into □φ = ρ and □A = j.</w:t>
      </w:r>
    </w:p>
    <w:p>
      <w:pPr>
        <w:pStyle w:val="ListNumber"/>
        <w:numPr>
          <w:ilvl w:val="0"/>
          <w:numId w:val="16"/>
        </w:numPr>
      </w:pPr>
      <w:r>
        <w:t>The wave equations are solved by retarded potentials, built causally from the source at the retarded time.</w:t>
      </w:r>
    </w:p>
    <w:p>
      <w:pPr>
        <w:pStyle w:val="ListNumber"/>
        <w:numPr>
          <w:ilvl w:val="0"/>
          <w:numId w:val="16"/>
        </w:numPr>
      </w:pPr>
      <w:r>
        <w:t>The Coulomb gauge ∇·A = 0 makes φ instantaneous and A transverse; causality survives in E even though it is not manifest in φ alone.</w:t>
      </w:r>
    </w:p>
    <w:p>
      <w:pPr>
        <w:pStyle w:val="ListNumber"/>
        <w:numPr>
          <w:ilvl w:val="0"/>
          <w:numId w:val="16"/>
        </w:numPr>
      </w:pPr>
      <w:r>
        <w:t>The four-potential A^μ and the field tensor F_μν = ∂_μA_ν − ∂_νA_μ package the theory covariantly; F_μν is gauge invariant, A_μ is not.</w:t>
      </w:r>
    </w:p>
    <w:p>
      <w:pPr>
        <w:pStyle w:val="ListNumber"/>
        <w:numPr>
          <w:ilvl w:val="0"/>
          <w:numId w:val="16"/>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Write out the left side of Section 8.2's calculation term by term and show that the three terms proportional to (∂_μχ)ψ combine correctly once (∂_μ + iqA_μ)(e^(iqχ)ψ) is expanded fully with the product rule.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reproduces F₁₂ = B₃, F₁₃ = −B₂, F₂₃ = B₁, matching ∂₁A₂ − ∂₂A₁ = (∇×A)₃ and the analogous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 ∂_i(E^i) (using F^i0 = −F_0i with index raising flipping one sign, net Eᵢ) = ∇·E = j^0 = ρ, Gauss's law. For ν = i: ∂_μF^μi involves ∂_0F^0i + ∂_jF^ji = −∂_tEᵢ + εᵢⱼₖ∂_jBₖ-type terms, which reassembles into (∇×B)ᵢ − ∂_tEᵢ = j^i,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(∂_μ + iqA_μ)(e^(iqχ)ψ) = e^(iqχ)[iq(∂_μχ)ψ + ∂_μψ] + iqA_μe^(iqχ)ψ = e^(iqχ)[∂_μψ + iq(∂_μχ + A_μ)ψ]. With the transformed field A′_μ = A_μ + ∂_μχ, this is exactly e^(iqχ)[∂_μψ + iqA′_μψ] restricted to the case where A itself is also shifted; matching to Section 8.2's convention A_μ → A_μ + ∂_μχ paired with ψ → e^(iqχ)ψ, the bracket becomes the covariant derivative of ψ evaluated with the new A, times the phase, confirming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32"/>
        </w:numPr>
      </w:pPr>
      <w:r>
        <w:t>A field is a function on spacetime and a dynamical system with infinitely many degrees of freedom, one for each point of space.</w:t>
      </w:r>
    </w:p>
    <w:p>
      <w:pPr>
        <w:pStyle w:val="ListNumber"/>
        <w:numPr>
          <w:ilvl w:val="0"/>
          <w:numId w:val="32"/>
        </w:numPr>
      </w:pPr>
      <w:r>
        <w:t>Relativistic causality requires local interactions mediated by fields that carry energy and momentum.</w:t>
      </w:r>
    </w:p>
    <w:p>
      <w:pPr>
        <w:pStyle w:val="ListNumber"/>
        <w:numPr>
          <w:ilvl w:val="0"/>
          <w:numId w:val="32"/>
        </w:numPr>
      </w:pPr>
      <w:r>
        <w:t>The continuum limit of a chain of oscillators gives the Lagrangian density ℒ = (1/2)μφ̇² − (1/2)T(φ′)² and the wave equation with c² = T/μ.</w:t>
      </w:r>
    </w:p>
    <w:p>
      <w:pPr>
        <w:pStyle w:val="ListNumber"/>
        <w:numPr>
          <w:ilvl w:val="0"/>
          <w:numId w:val="32"/>
        </w:numPr>
      </w:pPr>
      <w:r>
        <w:t>With c = 1 the string's Lagrangian density is (1/2)∂_μφ∂^μφ, and adding a mass term gives the Klein Gordon field.</w:t>
      </w:r>
    </w:p>
    <w:p>
      <w:pPr>
        <w:pStyle w:val="ListNumber"/>
        <w:numPr>
          <w:ilvl w:val="0"/>
          <w:numId w:val="32"/>
        </w:numPr>
      </w:pPr>
      <w:r>
        <w:t>In natural units a scalar field in four spacetime dimensions has dimension of energy.</w:t>
      </w:r>
    </w:p>
    <w:p>
      <w:pPr>
        <w:pStyle w:val="ListNumber"/>
        <w:numPr>
          <w:ilvl w:val="0"/>
          <w:numId w:val="32"/>
        </w:numPr>
      </w:pPr>
      <w:r>
        <w:t>A scalar field transforms as φ′(x) = φ(Λ⁻¹x); a vector field acquires a factor Λ, and a spinor field a matrix S(Λ).</w:t>
      </w:r>
    </w:p>
    <w:p>
      <w:pPr>
        <w:pStyle w:val="ListNumber"/>
        <w:numPr>
          <w:ilvl w:val="0"/>
          <w:numId w:val="32"/>
        </w:numPr>
      </w:pPr>
      <w:r>
        <w:t>In a box, a free field is a sum of independent harmonic oscillators q̈_k + ω_k²q_k = 0 with ω_k = √(k²+m²), and its energy is H = Σ ω_k|a_k|².</w:t>
      </w:r>
    </w:p>
    <w:p>
      <w:pPr>
        <w:pStyle w:val="ListNumber"/>
        <w:numPr>
          <w:ilvl w:val="0"/>
          <w:numId w:val="32"/>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33"/>
        </w:numPr>
      </w:pPr>
      <w:r>
        <w:t>The action is S = ∫d⁴x ℒ, with the Lagrangian L = ∫d³x ℒ and ℒ a function of the fields and their first derivatives at one point.</w:t>
      </w:r>
    </w:p>
    <w:p>
      <w:pPr>
        <w:pStyle w:val="ListNumber"/>
        <w:numPr>
          <w:ilvl w:val="0"/>
          <w:numId w:val="33"/>
        </w:numPr>
      </w:pPr>
      <w:r>
        <w:t>The measure d⁴x is Lorentz invariant, so ℒ must be a Lorentz scalar for the action to be invariant.</w:t>
      </w:r>
    </w:p>
    <w:p>
      <w:pPr>
        <w:pStyle w:val="ListNumber"/>
        <w:numPr>
          <w:ilvl w:val="0"/>
          <w:numId w:val="33"/>
        </w:numPr>
      </w:pPr>
      <w:r>
        <w:t>Locality, reality, and at most first derivatives restrict the form of ℒ; adding a total derivative changes nothing.</w:t>
      </w:r>
    </w:p>
    <w:p>
      <w:pPr>
        <w:pStyle w:val="ListNumber"/>
        <w:numPr>
          <w:ilvl w:val="0"/>
          <w:numId w:val="33"/>
        </w:numPr>
      </w:pPr>
      <w:r>
        <w:t>The simplest real scalar Lagrangian density is (1/2)∂_μφ∂^μφ − (1/2)m²φ², with π = φ̇ and a non-negative Hamiltonian density.</w:t>
      </w:r>
    </w:p>
    <w:p>
      <w:pPr>
        <w:pStyle w:val="ListNumber"/>
        <w:numPr>
          <w:ilvl w:val="0"/>
          <w:numId w:val="33"/>
        </w:numPr>
      </w:pPr>
      <w:r>
        <w:t>The complex scalar Lagrangian density ∂_μφ</w:t>
      </w:r>
      <w:r>
        <w:rPr>
          <w:i/>
        </w:rPr>
        <w:t>∂^μφ − m²φ</w:t>
      </w:r>
      <w:r>
        <w:t>φ is invariant under the global phase rotation φ → e^(iα)φ.</w:t>
      </w:r>
    </w:p>
    <w:p>
      <w:pPr>
        <w:pStyle w:val="ListNumber"/>
        <w:numPr>
          <w:ilvl w:val="0"/>
          <w:numId w:val="33"/>
        </w:numPr>
      </w:pPr>
      <w:r>
        <w:t>The Dirac Lagrangian density ψ̄(iγ^μ∂_μ − m)ψ is real up to a total derivative; its conjugate momentum is iψ†, which forces anticommutation.</w:t>
      </w:r>
    </w:p>
    <w:p>
      <w:pPr>
        <w:pStyle w:val="ListNumber"/>
        <w:numPr>
          <w:ilvl w:val="0"/>
          <w:numId w:val="33"/>
        </w:numPr>
      </w:pPr>
      <w:r>
        <w:t>The electromagnetic Lagrangian density −(1/4)F_μνF^μν = (1/2)(E² − B²) is gauge invariant, and the coupling −j^μA_μ is gauge invariant when the current is conserved.</w:t>
      </w:r>
    </w:p>
    <w:p>
      <w:pPr>
        <w:pStyle w:val="ListNumber"/>
        <w:numPr>
          <w:ilvl w:val="0"/>
          <w:numId w:val="33"/>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is −ej^μA_μ with A_μ shifting by ∂_με/e, and that this is the QED interaction.</w:t>
      </w:r>
    </w:p>
    <w:p>
      <w:pPr>
        <w:pStyle w:val="Heading1"/>
      </w:pPr>
      <w:r>
        <w:t>8 Summary</w:t>
      </w:r>
    </w:p>
    <w:p>
      <w:pPr>
        <w:pStyle w:val="ListNumber"/>
        <w:numPr>
          <w:ilvl w:val="0"/>
          <w:numId w:val="36"/>
        </w:numPr>
      </w:pPr>
      <w:r>
        <w:t>A continuous symmetry leaves the action invariant, so δℒ = ε∂_μK^μ for every field configuration.</w:t>
      </w:r>
    </w:p>
    <w:p>
      <w:pPr>
        <w:pStyle w:val="ListNumber"/>
        <w:numPr>
          <w:ilvl w:val="0"/>
          <w:numId w:val="36"/>
        </w:numPr>
      </w:pPr>
      <w:r>
        <w:t>Noether's theorem: the current j^μ = Σ_a[∂ℒ/∂(∂_μφ_a)]Δφ_a − K^μ satisfies ∂_μj^μ = 0 on solutions of the field equations.</w:t>
      </w:r>
    </w:p>
    <w:p>
      <w:pPr>
        <w:pStyle w:val="ListNumber"/>
        <w:numPr>
          <w:ilvl w:val="0"/>
          <w:numId w:val="36"/>
        </w:numPr>
      </w:pPr>
      <w:r>
        <w:t>The same current is the coefficient of ∂_με in the change of the action when the symmetry parameter is made position dependent, δS = ∫(∂_με)j^μ.</w:t>
      </w:r>
    </w:p>
    <w:p>
      <w:pPr>
        <w:pStyle w:val="ListNumber"/>
        <w:numPr>
          <w:ilvl w:val="0"/>
          <w:numId w:val="36"/>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36"/>
        </w:numPr>
      </w:pPr>
      <w:r>
        <w:t>When the Lagrangian changes by a total derivative, K^μ is nonzero and must be included, as in the particle in a uniform force.</w:t>
      </w:r>
    </w:p>
    <w:p>
      <w:pPr>
        <w:pStyle w:val="ListNumber"/>
        <w:numPr>
          <w:ilvl w:val="0"/>
          <w:numId w:val="36"/>
        </w:numPr>
      </w:pPr>
      <w:r>
        <w:t>Spacetime translations give the energy-momentum tensor T^μ_ν, with T⁰₀ equal to the Hamiltonian density.</w:t>
      </w:r>
    </w:p>
    <w:p>
      <w:pPr>
        <w:pStyle w:val="ListNumber"/>
        <w:numPr>
          <w:ilvl w:val="0"/>
          <w:numId w:val="36"/>
        </w:numPr>
      </w:pPr>
      <w:r>
        <w:t>The charge Q = ∫d³x j⁰ is constant in time and Lorentz invariant, and it generates the symmetry through {φ_a, Q} = Δφ_a.</w:t>
      </w:r>
    </w:p>
    <w:p>
      <w:pPr>
        <w:pStyle w:val="ListNumber"/>
        <w:numPr>
          <w:ilvl w:val="0"/>
          <w:numId w:val="36"/>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r>
        <w:t>This lesson develops continuous symmetries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continuous symmetries.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δφ=εΔφ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continuous symmetries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continuous symmetries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Continuous Symmetries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continuous symmetries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29 Conserved Currents</w:t>
      </w:r>
    </w:p>
    <w:p>
      <w:r>
        <w:t>This lesson develops conserved currents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conserved currents.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conserved currents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conserved currents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Conserved Currents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conserved currents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