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VECTORS &amp; VECTOR ALGEBRA</w:t>
      </w:r>
    </w:p>
    <w:p>
      <w:pPr>
        <w:spacing w:after="500"/>
        <w:jc w:val="center"/>
      </w:pPr>
      <w:r>
        <w:rPr>
          <w:rFonts w:ascii="Georgia" w:cs="Georgia" w:eastAsia="Georgia" w:hAnsi="Georgia"/>
          <w:i/>
          <w:iCs/>
          <w:color w:val="5B9BD5"/>
          <w:sz w:val="24"/>
          <w:szCs w:val="24"/>
        </w:rPr>
        <w:t xml:space="preserve">Direction, Magnitude, and the Art of Adding Arrows</w:t>
      </w:r>
    </w:p>
    <w:p>
      <w:pPr>
        <w:spacing w:before="600"/>
        <w:jc w:val="center"/>
      </w:pPr>
      <w:r>
        <w:rPr>
          <w:rFonts w:ascii="Georgia" w:cs="Georgia" w:eastAsia="Georgia" w:hAnsi="Georgia"/>
          <w:color w:val="666666"/>
          <w:sz w:val="22"/>
          <w:szCs w:val="22"/>
        </w:rPr>
        <w:t xml:space="preserve">Book 9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900" w:id="900"/>
      <w:r>
        <w:rPr>
          <w:rFonts w:ascii="Georgia" w:cs="Georgia" w:eastAsia="Georgia" w:hAnsi="Georgia"/>
          <w:b/>
          <w:bCs/>
          <w:sz w:val="32"/>
          <w:szCs w:val="32"/>
        </w:rPr>
        <w:t xml:space="preserve">Preface</w:t>
      </w:r>
      <w:bookmarkEnd w:id="900"/>
    </w:p>
    <w:p>
      <w:pPr>
        <w:spacing w:after="200"/>
      </w:pPr>
      <w:r>
        <w:rPr>
          <w:rFonts w:ascii="Georgia" w:cs="Georgia" w:eastAsia="Georgia" w:hAnsi="Georgia"/>
          <w:i/>
          <w:iCs/>
          <w:sz w:val="22"/>
          <w:szCs w:val="22"/>
        </w:rPr>
        <w:t xml:space="preserve">(Or: How We Taught Geometry to Do Arithmetic with Direction)</w:t>
      </w:r>
    </w:p>
    <w:p>
      <w:pPr>
        <w:spacing w:after="200" w:line="276"/>
      </w:pPr>
      <w:r>
        <w:rPr>
          <w:rFonts w:ascii="Georgia" w:cs="Georgia" w:eastAsia="Georgia" w:hAnsi="Georgia"/>
          <w:sz w:val="22"/>
          <w:szCs w:val="22"/>
        </w:rPr>
        <w:t xml:space="preserve">In the earlier books we learned to count, to solve equations, to locate points, to prove geometric theorems, to measure angles, to handle exponents and logarithms, and to solve systems of constraints. Now we introduce an object that carries both magnitude and direction: the vector.</w:t>
      </w:r>
    </w:p>
    <w:p>
      <w:pPr>
        <w:spacing w:after="200" w:line="276"/>
      </w:pPr>
      <w:r>
        <w:rPr>
          <w:rFonts w:ascii="Georgia" w:cs="Georgia" w:eastAsia="Georgia" w:hAnsi="Georgia"/>
          <w:sz w:val="22"/>
          <w:szCs w:val="22"/>
        </w:rPr>
        <w:t xml:space="preserve">A vector is the mathematical embodiment of a directed quantity — a displacement, a velocity, a force, an acceleration. It is not merely a number and not merely a geometric arrow; it is the synthesis of the two. Vector algebra is the set of rules that let us add such quantities, scale them, take their products, and extract geometric information (lengths, angles, areas, volumes) by purely algebraic means.</w:t>
      </w:r>
    </w:p>
    <w:p>
      <w:pPr>
        <w:spacing w:after="200" w:line="276"/>
      </w:pPr>
      <w:r>
        <w:rPr>
          <w:rFonts w:ascii="Georgia" w:cs="Georgia" w:eastAsia="Georgia" w:hAnsi="Georgia"/>
          <w:sz w:val="22"/>
          <w:szCs w:val="22"/>
        </w:rPr>
        <w:t xml:space="preserve">This book develops vectors from the geometric idea of a directed segment, through the coordinate representation that makes calculation possible, to the algebraic operations (addition, scalar multiplication, dot product, cross product) that turn geometry into computation. We will meet linear combinations, bases, and the first hints of the abstract vector spaces that later books will treat systematically.</w:t>
      </w:r>
    </w:p>
    <w:p>
      <w:pPr>
        <w:spacing w:after="200" w:line="276"/>
      </w:pPr>
      <w:r>
        <w:rPr>
          <w:rFonts w:ascii="Georgia" w:cs="Georgia" w:eastAsia="Georgia" w:hAnsi="Georgia"/>
          <w:sz w:val="22"/>
          <w:szCs w:val="22"/>
        </w:rPr>
        <w:t xml:space="preserve">A small confession: vectors are the moment when geometry and algebra stop being parallel subjects and become a single language. Once you can write a force as a vector, resolve it into components, and add the components, the old geometric arguments with similar triangles become optional rather than obligatory. The gain in power is enormous; the cost is that the geometric picture must still be kept in mind, or the algebra becomes empty manipulation.</w:t>
      </w:r>
    </w:p>
    <w:p>
      <w:pPr>
        <w:spacing w:after="200" w:line="276"/>
      </w:pPr>
      <w:r>
        <w:rPr>
          <w:rFonts w:ascii="Georgia" w:cs="Georgia" w:eastAsia="Georgia" w:hAnsi="Georgia"/>
          <w:sz w:val="22"/>
          <w:szCs w:val="22"/>
        </w:rPr>
        <w:t xml:space="preserve">If systems of equations taught us to negotiate multiple constraints, vectors teach us to negotiate multiple directions.</w:t>
      </w:r>
    </w:p>
    <w:p>
      <w:pPr>
        <w:spacing w:after="200" w:line="276"/>
      </w:pPr>
      <w:r>
        <w:rPr>
          <w:rFonts w:ascii="Georgia" w:cs="Georgia" w:eastAsia="Georgia" w:hAnsi="Georgia"/>
          <w:sz w:val="22"/>
          <w:szCs w:val="22"/>
        </w:rPr>
        <w:t xml:space="preserve">Let’s start adding arrows.</w:t>
      </w:r>
    </w:p>
    <w:p>
      <w:r>
        <w:br w:type="page"/>
      </w:r>
    </w:p>
    <w:p>
      <w:pPr>
        <w:pStyle w:val="Heading1"/>
        <w:spacing w:after="240" w:before="360"/>
      </w:pPr>
      <w:bookmarkStart w:name="901" w:id="901"/>
      <w:r>
        <w:rPr>
          <w:rFonts w:ascii="Georgia" w:cs="Georgia" w:eastAsia="Georgia" w:hAnsi="Georgia"/>
          <w:b/>
          <w:bCs/>
          <w:sz w:val="32"/>
          <w:szCs w:val="32"/>
        </w:rPr>
        <w:t xml:space="preserve">Table of Contents</w:t>
      </w:r>
      <w:bookmarkEnd w:id="901"/>
    </w:p>
    <w:p>
      <w:pPr>
        <w:spacing w:after="120"/>
      </w:pPr>
      <w:hyperlink w:history="1" w:anchor="902">
        <w:r>
          <w:rPr>
            <w:rFonts w:ascii="Georgia" w:cs="Georgia" w:eastAsia="Georgia" w:hAnsi="Georgia"/>
            <w:color w:val="0563C1"/>
            <w:sz w:val="22"/>
            <w:szCs w:val="22"/>
            <w:u w:val="single"/>
          </w:rPr>
          <w:t xml:space="preserve">1. What a Vector Actually Is</w:t>
        </w:r>
      </w:hyperlink>
    </w:p>
    <w:p>
      <w:pPr>
        <w:spacing w:after="120"/>
      </w:pPr>
      <w:hyperlink w:history="1" w:anchor="903">
        <w:r>
          <w:rPr>
            <w:rFonts w:ascii="Georgia" w:cs="Georgia" w:eastAsia="Georgia" w:hAnsi="Georgia"/>
            <w:color w:val="0563C1"/>
            <w:sz w:val="22"/>
            <w:szCs w:val="22"/>
            <w:u w:val="single"/>
          </w:rPr>
          <w:t xml:space="preserve">2. Vector Addition and Scalar Multiplication</w:t>
        </w:r>
      </w:hyperlink>
    </w:p>
    <w:p>
      <w:pPr>
        <w:spacing w:after="120"/>
      </w:pPr>
      <w:hyperlink w:history="1" w:anchor="904">
        <w:r>
          <w:rPr>
            <w:rFonts w:ascii="Georgia" w:cs="Georgia" w:eastAsia="Georgia" w:hAnsi="Georgia"/>
            <w:color w:val="0563C1"/>
            <w:sz w:val="22"/>
            <w:szCs w:val="22"/>
            <w:u w:val="single"/>
          </w:rPr>
          <w:t xml:space="preserve">3. Components and the Coordinate Representation</w:t>
        </w:r>
      </w:hyperlink>
    </w:p>
    <w:p>
      <w:pPr>
        <w:spacing w:after="120"/>
      </w:pPr>
      <w:hyperlink w:history="1" w:anchor="905">
        <w:r>
          <w:rPr>
            <w:rFonts w:ascii="Georgia" w:cs="Georgia" w:eastAsia="Georgia" w:hAnsi="Georgia"/>
            <w:color w:val="0563C1"/>
            <w:sz w:val="22"/>
            <w:szCs w:val="22"/>
            <w:u w:val="single"/>
          </w:rPr>
          <w:t xml:space="preserve">4. The Dot Product: Angles and Projections</w:t>
        </w:r>
      </w:hyperlink>
    </w:p>
    <w:p>
      <w:pPr>
        <w:spacing w:after="120"/>
      </w:pPr>
      <w:hyperlink w:history="1" w:anchor="906">
        <w:r>
          <w:rPr>
            <w:rFonts w:ascii="Georgia" w:cs="Georgia" w:eastAsia="Georgia" w:hAnsi="Georgia"/>
            <w:color w:val="0563C1"/>
            <w:sz w:val="22"/>
            <w:szCs w:val="22"/>
            <w:u w:val="single"/>
          </w:rPr>
          <w:t xml:space="preserve">5. The Cross Product: Perpendicularity and Area</w:t>
        </w:r>
      </w:hyperlink>
    </w:p>
    <w:p>
      <w:pPr>
        <w:spacing w:after="120"/>
      </w:pPr>
      <w:hyperlink w:history="1" w:anchor="907">
        <w:r>
          <w:rPr>
            <w:rFonts w:ascii="Georgia" w:cs="Georgia" w:eastAsia="Georgia" w:hAnsi="Georgia"/>
            <w:color w:val="0563C1"/>
            <w:sz w:val="22"/>
            <w:szCs w:val="22"/>
            <w:u w:val="single"/>
          </w:rPr>
          <w:t xml:space="preserve">6. Lines and Planes in Vector Form</w:t>
        </w:r>
      </w:hyperlink>
    </w:p>
    <w:p>
      <w:pPr>
        <w:spacing w:after="120"/>
      </w:pPr>
      <w:hyperlink w:history="1" w:anchor="908">
        <w:r>
          <w:rPr>
            <w:rFonts w:ascii="Georgia" w:cs="Georgia" w:eastAsia="Georgia" w:hAnsi="Georgia"/>
            <w:color w:val="0563C1"/>
            <w:sz w:val="22"/>
            <w:szCs w:val="22"/>
            <w:u w:val="single"/>
          </w:rPr>
          <w:t xml:space="preserve">7. Linear Combinations, Span, and Dependence</w:t>
        </w:r>
      </w:hyperlink>
    </w:p>
    <w:p>
      <w:pPr>
        <w:spacing w:after="120"/>
      </w:pPr>
      <w:hyperlink w:history="1" w:anchor="909">
        <w:r>
          <w:rPr>
            <w:rFonts w:ascii="Georgia" w:cs="Georgia" w:eastAsia="Georgia" w:hAnsi="Georgia"/>
            <w:color w:val="0563C1"/>
            <w:sz w:val="22"/>
            <w:szCs w:val="22"/>
            <w:u w:val="single"/>
          </w:rPr>
          <w:t xml:space="preserve">8. Applications: Physics, Geometry, and Beyond</w:t>
        </w:r>
      </w:hyperlink>
    </w:p>
    <w:p>
      <w:pPr>
        <w:spacing w:after="120"/>
      </w:pPr>
      <w:hyperlink w:history="1" w:anchor="910">
        <w:r>
          <w:rPr>
            <w:rFonts w:ascii="Georgia" w:cs="Georgia" w:eastAsia="Georgia" w:hAnsi="Georgia"/>
            <w:color w:val="0563C1"/>
            <w:sz w:val="22"/>
            <w:szCs w:val="22"/>
            <w:u w:val="single"/>
          </w:rPr>
          <w:t xml:space="preserve">9. Looking Ahead: From Vectors to Linear Algebra and Calculus</w:t>
        </w:r>
      </w:hyperlink>
    </w:p>
    <w:p>
      <w:r>
        <w:br w:type="page"/>
      </w:r>
    </w:p>
    <w:p>
      <w:pPr>
        <w:pStyle w:val="Heading1"/>
        <w:spacing w:after="240" w:before="360"/>
      </w:pPr>
      <w:bookmarkStart w:name="902" w:id="902"/>
      <w:r>
        <w:rPr>
          <w:rFonts w:ascii="Georgia" w:cs="Georgia" w:eastAsia="Georgia" w:hAnsi="Georgia"/>
          <w:b/>
          <w:bCs/>
          <w:sz w:val="32"/>
          <w:szCs w:val="32"/>
        </w:rPr>
        <w:t xml:space="preserve">Chapter 1  ·  What a Vector Actually Is</w:t>
      </w:r>
      <w:bookmarkEnd w:id="902"/>
    </w:p>
    <w:p>
      <w:pPr>
        <w:spacing w:after="200" w:line="276"/>
      </w:pPr>
      <w:r>
        <w:rPr>
          <w:rFonts w:ascii="Georgia" w:cs="Georgia" w:eastAsia="Georgia" w:hAnsi="Georgia"/>
          <w:sz w:val="22"/>
          <w:szCs w:val="22"/>
        </w:rPr>
        <w:t xml:space="preserve">A </w:t>
      </w:r>
      <w:hyperlink w:history="1" r:id="rIdxx4rjkkuh6x8d0qjtmyqx">
        <w:r>
          <w:rPr>
            <w:rFonts w:ascii="Georgia" w:cs="Georgia" w:eastAsia="Georgia" w:hAnsi="Georgia"/>
            <w:color w:val="0563C1"/>
            <w:sz w:val="22"/>
            <w:szCs w:val="22"/>
            <w:u w:val="single"/>
          </w:rPr>
          <w:t xml:space="preserve">vector</w:t>
        </w:r>
      </w:hyperlink>
      <w:r>
        <w:rPr>
          <w:rFonts w:ascii="Georgia" w:cs="Georgia" w:eastAsia="Georgia" w:hAnsi="Georgia"/>
          <w:sz w:val="22"/>
          <w:szCs w:val="22"/>
        </w:rPr>
        <w:t xml:space="preserve"> is a quantity that has both magnitude and direction. Geometrically it is represented by a directed line segment, or arrow. Two arrows represent the same vector if they have the same length and the same direction, regardless of where they are placed in space. In other words, vectors are free: only the difference between the tip and the tail matters.</w:t>
      </w:r>
    </w:p>
    <w:p>
      <w:pPr>
        <w:spacing w:after="200" w:line="276"/>
      </w:pPr>
      <w:r>
        <w:rPr>
          <w:rFonts w:ascii="Georgia" w:cs="Georgia" w:eastAsia="Georgia" w:hAnsi="Georgia"/>
          <w:sz w:val="22"/>
          <w:szCs w:val="22"/>
        </w:rPr>
        <w:t xml:space="preserve">The zero vector has magnitude zero and undefined (or arbitrary) direction. The negative of a vector has the same magnitude and the opposite direction. These conventions make the algebraic structure work cleanly.</w:t>
      </w:r>
    </w:p>
    <w:p>
      <w:pPr>
        <w:spacing w:after="200" w:line="276"/>
      </w:pPr>
      <w:r>
        <w:rPr>
          <w:rFonts w:ascii="Georgia" w:cs="Georgia" w:eastAsia="Georgia" w:hAnsi="Georgia"/>
          <w:sz w:val="22"/>
          <w:szCs w:val="22"/>
        </w:rPr>
        <w:t xml:space="preserve">Vectors are distinct from scalars (ordinary numbers) and from points. A point has position but no direction; a vector has direction and magnitude but no fixed position. The displacement from point A to point B is a vector; the location of A itself is not.</w:t>
      </w:r>
    </w:p>
    <w:p>
      <w:pPr>
        <w:spacing w:after="200" w:line="276"/>
      </w:pPr>
      <w:r>
        <w:rPr>
          <w:rFonts w:ascii="Georgia" w:cs="Georgia" w:eastAsia="Georgia" w:hAnsi="Georgia"/>
          <w:sz w:val="22"/>
          <w:szCs w:val="22"/>
        </w:rPr>
        <w:t xml:space="preserve">The distinction is not pedantry. Confusing points with vectors is a common source of error once coordinates are introduced. We will keep the language careful: points are points, vectors are vectors, and the vector from A to B is written B − A once coordinates are available.</w:t>
      </w:r>
    </w:p>
    <w:p>
      <w:r>
        <w:br w:type="page"/>
      </w:r>
    </w:p>
    <w:p>
      <w:pPr>
        <w:pStyle w:val="Heading1"/>
        <w:spacing w:after="240" w:before="360"/>
      </w:pPr>
      <w:bookmarkStart w:name="903" w:id="903"/>
      <w:r>
        <w:rPr>
          <w:rFonts w:ascii="Georgia" w:cs="Georgia" w:eastAsia="Georgia" w:hAnsi="Georgia"/>
          <w:b/>
          <w:bCs/>
          <w:sz w:val="32"/>
          <w:szCs w:val="32"/>
        </w:rPr>
        <w:t xml:space="preserve">Chapter 2  ·  Vector Addition and Scalar Multiplication</w:t>
      </w:r>
      <w:bookmarkEnd w:id="903"/>
    </w:p>
    <w:p>
      <w:pPr>
        <w:spacing w:after="200" w:line="276"/>
      </w:pPr>
      <w:r>
        <w:rPr>
          <w:rFonts w:ascii="Georgia" w:cs="Georgia" w:eastAsia="Georgia" w:hAnsi="Georgia"/>
          <w:sz w:val="22"/>
          <w:szCs w:val="22"/>
        </w:rPr>
        <w:t xml:space="preserve">Vectors are added by the parallelogram (or triangle) law: place the tail of the second vector at the tip of the first; the sum is the arrow from the free tail to the free tip. Addition is commutative and associative. The zero vector is the identity. Every vector has an additive inverse.</w:t>
      </w:r>
    </w:p>
    <w:p>
      <w:pPr>
        <w:spacing w:after="200" w:line="276"/>
      </w:pPr>
      <w:r>
        <w:rPr>
          <w:rFonts w:ascii="Georgia" w:cs="Georgia" w:eastAsia="Georgia" w:hAnsi="Georgia"/>
          <w:sz w:val="22"/>
          <w:szCs w:val="22"/>
        </w:rPr>
        <w:t xml:space="preserve">Scalar multiplication stretches or shrinks a vector by a real factor and reverses direction when the factor is negative. It distributes over vector addition and over scalar addition. These two operations — addition and scalar multiplication — are the axioms of a vector space. We will not yet abstract them; we simply note that the geometric operations satisfy the algebraic rules we expect.</w:t>
      </w:r>
    </w:p>
    <w:p>
      <w:pPr>
        <w:spacing w:after="200" w:line="276"/>
      </w:pPr>
      <w:r>
        <w:rPr>
          <w:rFonts w:ascii="Georgia" w:cs="Georgia" w:eastAsia="Georgia" w:hAnsi="Georgia"/>
          <w:sz w:val="22"/>
          <w:szCs w:val="22"/>
        </w:rPr>
        <w:t xml:space="preserve">Linear combinations are expressions of the form a₁v₁ + a₂v₂ + … + aₖvₖ. The set of all linear combinations of a given collection of vectors is their span. Span is the geometric idea of “all points reachable by traveling along the given directions any distances, forward or backward.”</w:t>
      </w:r>
    </w:p>
    <w:p>
      <w:pPr>
        <w:spacing w:after="200" w:line="276"/>
      </w:pPr>
      <w:r>
        <w:rPr>
          <w:rFonts w:ascii="Georgia" w:cs="Georgia" w:eastAsia="Georgia" w:hAnsi="Georgia"/>
          <w:sz w:val="22"/>
          <w:szCs w:val="22"/>
        </w:rPr>
        <w:t xml:space="preserve">These elementary operations already let us solve simple geometric problems: finding the fourth vertex of a parallelogram, decomposing a displacement into successive legs, or expressing one vector as a combination of others.</w:t>
      </w:r>
    </w:p>
    <w:p>
      <w:r>
        <w:br w:type="page"/>
      </w:r>
    </w:p>
    <w:p>
      <w:pPr>
        <w:pStyle w:val="Heading1"/>
        <w:spacing w:after="240" w:before="360"/>
      </w:pPr>
      <w:bookmarkStart w:name="904" w:id="904"/>
      <w:r>
        <w:rPr>
          <w:rFonts w:ascii="Georgia" w:cs="Georgia" w:eastAsia="Georgia" w:hAnsi="Georgia"/>
          <w:b/>
          <w:bCs/>
          <w:sz w:val="32"/>
          <w:szCs w:val="32"/>
        </w:rPr>
        <w:t xml:space="preserve">Chapter 3  ·  Components and the Coordinate Representation</w:t>
      </w:r>
      <w:bookmarkEnd w:id="904"/>
    </w:p>
    <w:p>
      <w:pPr>
        <w:spacing w:after="200" w:line="276"/>
      </w:pPr>
      <w:r>
        <w:rPr>
          <w:rFonts w:ascii="Georgia" w:cs="Georgia" w:eastAsia="Georgia" w:hAnsi="Georgia"/>
          <w:sz w:val="22"/>
          <w:szCs w:val="22"/>
        </w:rPr>
        <w:t xml:space="preserve">Once a coordinate system is chosen, every vector acquires components. In the plane a vector is an ordered pair ⟨v₁, v₂⟩; in space it is a triple ⟨v₁, v₂, v₃⟩. Addition and scalar multiplication become component-wise operations. The magnitude (length) of a vector is the square root of the sum of the squares of its components — the Pythagorean theorem again.</w:t>
      </w:r>
    </w:p>
    <w:p>
      <w:pPr>
        <w:spacing w:after="200" w:line="276"/>
      </w:pPr>
      <w:r>
        <w:rPr>
          <w:rFonts w:ascii="Georgia" w:cs="Georgia" w:eastAsia="Georgia" w:hAnsi="Georgia"/>
          <w:sz w:val="22"/>
          <w:szCs w:val="22"/>
        </w:rPr>
        <w:t xml:space="preserve">The standard basis vectors i = ⟨1, 0, 0⟩, j = ⟨0, 1, 0⟩, k = ⟨0, 0, 1⟩ let us write any vector as v = v₁ i + v₂ j + v₃ k. This is both a computational convenience and the first appearance of a basis: a set of vectors that is linearly independent and spans the whole space.</w:t>
      </w:r>
    </w:p>
    <w:p>
      <w:pPr>
        <w:spacing w:after="200" w:line="276"/>
      </w:pPr>
      <w:r>
        <w:rPr>
          <w:rFonts w:ascii="Georgia" w:cs="Georgia" w:eastAsia="Georgia" w:hAnsi="Georgia"/>
          <w:sz w:val="22"/>
          <w:szCs w:val="22"/>
        </w:rPr>
        <w:t xml:space="preserve">Unit vectors are vectors of length one. The unit vector in the direction of v is v / ‖v‖ (provided v ≠ 0). Resolving a vector into components along given directions is the practical application of projections, which we meet properly with the dot product.</w:t>
      </w:r>
    </w:p>
    <w:p>
      <w:pPr>
        <w:spacing w:after="200" w:line="276"/>
      </w:pPr>
      <w:r>
        <w:rPr>
          <w:rFonts w:ascii="Georgia" w:cs="Georgia" w:eastAsia="Georgia" w:hAnsi="Georgia"/>
          <w:sz w:val="22"/>
          <w:szCs w:val="22"/>
        </w:rPr>
        <w:t xml:space="preserve">The coordinate representation does not change the geometric meaning; it only makes calculation routine. The same vector has different components in different coordinate systems, but the geometric relations (lengths, angles, orthogonality) are invariant.</w:t>
      </w:r>
    </w:p>
    <w:p>
      <w:r>
        <w:br w:type="page"/>
      </w:r>
    </w:p>
    <w:p>
      <w:pPr>
        <w:pStyle w:val="Heading1"/>
        <w:spacing w:after="240" w:before="360"/>
      </w:pPr>
      <w:bookmarkStart w:name="905" w:id="905"/>
      <w:r>
        <w:rPr>
          <w:rFonts w:ascii="Georgia" w:cs="Georgia" w:eastAsia="Georgia" w:hAnsi="Georgia"/>
          <w:b/>
          <w:bCs/>
          <w:sz w:val="32"/>
          <w:szCs w:val="32"/>
        </w:rPr>
        <w:t xml:space="preserve">Chapter 4  ·  The Dot Product: Angles and Projections</w:t>
      </w:r>
      <w:bookmarkEnd w:id="905"/>
    </w:p>
    <w:p>
      <w:pPr>
        <w:spacing w:after="200" w:line="276"/>
      </w:pPr>
      <w:r>
        <w:rPr>
          <w:rFonts w:ascii="Georgia" w:cs="Georgia" w:eastAsia="Georgia" w:hAnsi="Georgia"/>
          <w:sz w:val="22"/>
          <w:szCs w:val="22"/>
        </w:rPr>
        <w:t xml:space="preserve">The </w:t>
      </w:r>
      <w:hyperlink w:history="1" r:id="rIdto1ckp4hwrvszvgwjvd06">
        <w:r>
          <w:rPr>
            <w:rFonts w:ascii="Georgia" w:cs="Georgia" w:eastAsia="Georgia" w:hAnsi="Georgia"/>
            <w:color w:val="0563C1"/>
            <w:sz w:val="22"/>
            <w:szCs w:val="22"/>
            <w:u w:val="single"/>
          </w:rPr>
          <w:t xml:space="preserve">dot product</w:t>
        </w:r>
      </w:hyperlink>
      <w:r>
        <w:rPr>
          <w:rFonts w:ascii="Georgia" w:cs="Georgia" w:eastAsia="Georgia" w:hAnsi="Georgia"/>
          <w:sz w:val="22"/>
          <w:szCs w:val="22"/>
        </w:rPr>
        <w:t xml:space="preserve"> (or scalar product) of two vectors u and v is the number u · v = ‖u‖ ‖v‖ cos θ, where θ is the angle between them. In components it is the sum of the products of corresponding components: u₁v₁ + u₂v₂ + u₃v₃.</w:t>
      </w:r>
    </w:p>
    <w:p>
      <w:pPr>
        <w:spacing w:after="200" w:line="276"/>
      </w:pPr>
      <w:r>
        <w:rPr>
          <w:rFonts w:ascii="Georgia" w:cs="Georgia" w:eastAsia="Georgia" w:hAnsi="Georgia"/>
          <w:sz w:val="22"/>
          <w:szCs w:val="22"/>
        </w:rPr>
        <w:t xml:space="preserve">The two definitions are equivalent by the law of cosines. The component form is the one used for calculation; the geometric form is the one used for interpretation.</w:t>
      </w:r>
    </w:p>
    <w:p>
      <w:pPr>
        <w:spacing w:after="200" w:line="276"/>
      </w:pPr>
      <w:r>
        <w:rPr>
          <w:rFonts w:ascii="Georgia" w:cs="Georgia" w:eastAsia="Georgia" w:hAnsi="Georgia"/>
          <w:sz w:val="22"/>
          <w:szCs w:val="22"/>
        </w:rPr>
        <w:t xml:space="preserve">The dot product is zero precisely when the vectors are orthogonal (perpendicular). It is positive when the angle is acute and negative when the angle is obtuse. The projection of u onto v is (u · v / ‖v‖²) v; its length is |u · v| / ‖v‖. These formulas turn angle and projection problems into pure arithmetic.</w:t>
      </w:r>
    </w:p>
    <w:p>
      <w:pPr>
        <w:spacing w:after="200" w:line="276"/>
      </w:pPr>
      <w:r>
        <w:rPr>
          <w:rFonts w:ascii="Georgia" w:cs="Georgia" w:eastAsia="Georgia" w:hAnsi="Georgia"/>
          <w:sz w:val="22"/>
          <w:szCs w:val="22"/>
        </w:rPr>
        <w:t xml:space="preserve">The dot product is bilinear, symmetric, and positive-definite. Those algebraic properties later become the definition of an inner product on an abstract vector space. For the moment they simply guarantee that the geometric picture and the component formula never disagree.</w:t>
      </w:r>
    </w:p>
    <w:p>
      <w:r>
        <w:br w:type="page"/>
      </w:r>
    </w:p>
    <w:p>
      <w:pPr>
        <w:pStyle w:val="Heading1"/>
        <w:spacing w:after="240" w:before="360"/>
      </w:pPr>
      <w:bookmarkStart w:name="906" w:id="906"/>
      <w:r>
        <w:rPr>
          <w:rFonts w:ascii="Georgia" w:cs="Georgia" w:eastAsia="Georgia" w:hAnsi="Georgia"/>
          <w:b/>
          <w:bCs/>
          <w:sz w:val="32"/>
          <w:szCs w:val="32"/>
        </w:rPr>
        <w:t xml:space="preserve">Chapter 5  ·  The Cross Product: Perpendicularity and Area</w:t>
      </w:r>
      <w:bookmarkEnd w:id="906"/>
    </w:p>
    <w:p>
      <w:pPr>
        <w:spacing w:after="200" w:line="276"/>
      </w:pPr>
      <w:r>
        <w:rPr>
          <w:rFonts w:ascii="Georgia" w:cs="Georgia" w:eastAsia="Georgia" w:hAnsi="Georgia"/>
          <w:sz w:val="22"/>
          <w:szCs w:val="22"/>
        </w:rPr>
        <w:t xml:space="preserve">In three dimensions the </w:t>
      </w:r>
      <w:hyperlink w:history="1" r:id="rIdgndsv5zlr2nifhwxsqiih">
        <w:r>
          <w:rPr>
            <w:rFonts w:ascii="Georgia" w:cs="Georgia" w:eastAsia="Georgia" w:hAnsi="Georgia"/>
            <w:color w:val="0563C1"/>
            <w:sz w:val="22"/>
            <w:szCs w:val="22"/>
            <w:u w:val="single"/>
          </w:rPr>
          <w:t xml:space="preserve">cross product</w:t>
        </w:r>
      </w:hyperlink>
      <w:r>
        <w:rPr>
          <w:rFonts w:ascii="Georgia" w:cs="Georgia" w:eastAsia="Georgia" w:hAnsi="Georgia"/>
          <w:sz w:val="22"/>
          <w:szCs w:val="22"/>
        </w:rPr>
        <w:t xml:space="preserve"> u × v is the vector perpendicular to both u and v whose magnitude is ‖u‖ ‖v‖ sin θ (the area of the parallelogram they span) and whose direction is given by the right-hand rule.</w:t>
      </w:r>
    </w:p>
    <w:p>
      <w:pPr>
        <w:spacing w:after="200" w:line="276"/>
      </w:pPr>
      <w:r>
        <w:rPr>
          <w:rFonts w:ascii="Georgia" w:cs="Georgia" w:eastAsia="Georgia" w:hAnsi="Georgia"/>
          <w:sz w:val="22"/>
          <w:szCs w:val="22"/>
        </w:rPr>
        <w:t xml:space="preserve">In components the cross product is the formal determinant</w:t>
      </w:r>
    </w:p>
    <w:p>
      <w:pPr>
        <w:spacing w:after="200" w:line="276"/>
      </w:pPr>
      <w:r>
        <w:rPr>
          <w:rFonts w:ascii="Georgia" w:cs="Georgia" w:eastAsia="Georgia" w:hAnsi="Georgia"/>
          <w:sz w:val="22"/>
          <w:szCs w:val="22"/>
        </w:rPr>
        <w:t xml:space="preserve">i(u₂v₃ − u₃v₂) − j(u₁v₃ − u₃v₁) + k(u₁v₂ − u₂v₁).</w:t>
      </w:r>
    </w:p>
    <w:p>
      <w:pPr>
        <w:spacing w:after="200" w:line="276"/>
      </w:pPr>
      <w:r>
        <w:rPr>
          <w:rFonts w:ascii="Georgia" w:cs="Georgia" w:eastAsia="Georgia" w:hAnsi="Georgia"/>
          <w:sz w:val="22"/>
          <w:szCs w:val="22"/>
        </w:rPr>
        <w:t xml:space="preserve">The cross product is anticommutative, bilinear, and orthogonal to each factor. It is zero precisely when the vectors are parallel. The scalar triple product u · (v × w) is the volume of the parallelepiped spanned by the three vectors; it vanishes when the vectors are coplanar.</w:t>
      </w:r>
    </w:p>
    <w:p>
      <w:pPr>
        <w:spacing w:after="200" w:line="276"/>
      </w:pPr>
      <w:r>
        <w:rPr>
          <w:rFonts w:ascii="Georgia" w:cs="Georgia" w:eastAsia="Georgia" w:hAnsi="Georgia"/>
          <w:sz w:val="22"/>
          <w:szCs w:val="22"/>
        </w:rPr>
        <w:t xml:space="preserve">The cross product is special to three dimensions. In higher dimensions its role is taken by more elaborate constructions (wedge products, exterior algebra). In the plane one can still speak of the signed magnitude of the “cross product” as the determinant of the 2 × 2 matrix formed by the components; that signed area is useful but is a scalar, not a vector.</w:t>
      </w:r>
    </w:p>
    <w:p>
      <w:pPr>
        <w:spacing w:after="200" w:line="276"/>
      </w:pPr>
      <w:r>
        <w:rPr>
          <w:rFonts w:ascii="Georgia" w:cs="Georgia" w:eastAsia="Georgia" w:hAnsi="Georgia"/>
          <w:sz w:val="22"/>
          <w:szCs w:val="22"/>
        </w:rPr>
        <w:t xml:space="preserve">Together the dot and cross products let us extract every metric and orientational relation among vectors by algebraic operations.</w:t>
      </w:r>
    </w:p>
    <w:p>
      <w:r>
        <w:br w:type="page"/>
      </w:r>
    </w:p>
    <w:p>
      <w:pPr>
        <w:pStyle w:val="Heading1"/>
        <w:spacing w:after="240" w:before="360"/>
      </w:pPr>
      <w:bookmarkStart w:name="907" w:id="907"/>
      <w:r>
        <w:rPr>
          <w:rFonts w:ascii="Georgia" w:cs="Georgia" w:eastAsia="Georgia" w:hAnsi="Georgia"/>
          <w:b/>
          <w:bCs/>
          <w:sz w:val="32"/>
          <w:szCs w:val="32"/>
        </w:rPr>
        <w:t xml:space="preserve">Chapter 6  ·  Lines and Planes in Vector Form</w:t>
      </w:r>
      <w:bookmarkEnd w:id="907"/>
    </w:p>
    <w:p>
      <w:pPr>
        <w:spacing w:after="200" w:line="276"/>
      </w:pPr>
      <w:r>
        <w:rPr>
          <w:rFonts w:ascii="Georgia" w:cs="Georgia" w:eastAsia="Georgia" w:hAnsi="Georgia"/>
          <w:sz w:val="22"/>
          <w:szCs w:val="22"/>
        </w:rPr>
        <w:t xml:space="preserve">A line through point A with direction vector d is the set of points X = A + t d, t real. This parametric equation is the vector version of the familiar Cartesian parametric equations. Two direction vectors determine the same line if one is a scalar multiple of the other.</w:t>
      </w:r>
    </w:p>
    <w:p>
      <w:pPr>
        <w:spacing w:after="200" w:line="276"/>
      </w:pPr>
      <w:r>
        <w:rPr>
          <w:rFonts w:ascii="Georgia" w:cs="Georgia" w:eastAsia="Georgia" w:hAnsi="Georgia"/>
          <w:sz w:val="22"/>
          <w:szCs w:val="22"/>
        </w:rPr>
        <w:t xml:space="preserve">A plane through point A with normal vector n is the set of points X satisfying n · (X − A) = 0. Equivalently, if two direction vectors u and v span the plane, the parametric form is X = A + s u + t v. The normal form is usually more convenient for distance calculations; the parametric form is more convenient for generating points.</w:t>
      </w:r>
    </w:p>
    <w:p>
      <w:pPr>
        <w:spacing w:after="200" w:line="276"/>
      </w:pPr>
      <w:r>
        <w:rPr>
          <w:rFonts w:ascii="Georgia" w:cs="Georgia" w:eastAsia="Georgia" w:hAnsi="Georgia"/>
          <w:sz w:val="22"/>
          <w:szCs w:val="22"/>
        </w:rPr>
        <w:t xml:space="preserve">The distance from a point to a line, from a point to a plane, and between two skew lines all become short exercises with projections and cross products. The angle between two lines, between two planes, or between a line and a plane is the angle between their direction or normal vectors.</w:t>
      </w:r>
    </w:p>
    <w:p>
      <w:pPr>
        <w:spacing w:after="200" w:line="276"/>
      </w:pPr>
      <w:r>
        <w:rPr>
          <w:rFonts w:ascii="Georgia" w:cs="Georgia" w:eastAsia="Georgia" w:hAnsi="Georgia"/>
          <w:sz w:val="22"/>
          <w:szCs w:val="22"/>
        </w:rPr>
        <w:t xml:space="preserve">Vector methods do not replace the classical geometric theorems; they provide a uniform computational language in which those theorems become transparent.</w:t>
      </w:r>
    </w:p>
    <w:p>
      <w:r>
        <w:br w:type="page"/>
      </w:r>
    </w:p>
    <w:p>
      <w:pPr>
        <w:pStyle w:val="Heading1"/>
        <w:spacing w:after="240" w:before="360"/>
      </w:pPr>
      <w:bookmarkStart w:name="908" w:id="908"/>
      <w:r>
        <w:rPr>
          <w:rFonts w:ascii="Georgia" w:cs="Georgia" w:eastAsia="Georgia" w:hAnsi="Georgia"/>
          <w:b/>
          <w:bCs/>
          <w:sz w:val="32"/>
          <w:szCs w:val="32"/>
        </w:rPr>
        <w:t xml:space="preserve">Chapter 7  ·  Linear Combinations, Span, and Dependence</w:t>
      </w:r>
      <w:bookmarkEnd w:id="908"/>
    </w:p>
    <w:p>
      <w:pPr>
        <w:spacing w:after="200" w:line="276"/>
      </w:pPr>
      <w:r>
        <w:rPr>
          <w:rFonts w:ascii="Georgia" w:cs="Georgia" w:eastAsia="Georgia" w:hAnsi="Georgia"/>
          <w:sz w:val="22"/>
          <w:szCs w:val="22"/>
        </w:rPr>
        <w:t xml:space="preserve">A set of vectors is linearly dependent if one of them can be written as a linear combination of the others (more precisely, if there exist scalars, not all zero, such that the corresponding linear combination is the zero vector). Otherwise the set is linearly independent.</w:t>
      </w:r>
    </w:p>
    <w:p>
      <w:pPr>
        <w:spacing w:after="200" w:line="276"/>
      </w:pPr>
      <w:r>
        <w:rPr>
          <w:rFonts w:ascii="Georgia" w:cs="Georgia" w:eastAsia="Georgia" w:hAnsi="Georgia"/>
          <w:sz w:val="22"/>
          <w:szCs w:val="22"/>
        </w:rPr>
        <w:t xml:space="preserve">In the plane any three vectors are dependent; in space any four vectors are dependent. A basis is a linearly independent spanning set. In ℝⁿ every basis has exactly n vectors. The components of a vector with respect to a basis are the unique coefficients that express it as a linear combination of the basis vectors.</w:t>
      </w:r>
    </w:p>
    <w:p>
      <w:pPr>
        <w:spacing w:after="200" w:line="276"/>
      </w:pPr>
      <w:r>
        <w:rPr>
          <w:rFonts w:ascii="Georgia" w:cs="Georgia" w:eastAsia="Georgia" w:hAnsi="Georgia"/>
          <w:sz w:val="22"/>
          <w:szCs w:val="22"/>
        </w:rPr>
        <w:t xml:space="preserve">These notions are the beginning of linear algebra proper. They explain why two independent vectors in the plane span the whole plane, why three independent vectors in space span the whole space, and why extra vectors beyond a basis are always redundant.</w:t>
      </w:r>
    </w:p>
    <w:p>
      <w:pPr>
        <w:spacing w:after="200" w:line="276"/>
      </w:pPr>
      <w:r>
        <w:rPr>
          <w:rFonts w:ascii="Georgia" w:cs="Georgia" w:eastAsia="Georgia" w:hAnsi="Georgia"/>
          <w:sz w:val="22"/>
          <w:szCs w:val="22"/>
        </w:rPr>
        <w:t xml:space="preserve">The geometric content is simple: linear independence means that each vector points in a genuinely new direction not reachable by the others. Dependence means that at least one vector is already in the span of the rest.</w:t>
      </w:r>
    </w:p>
    <w:p>
      <w:r>
        <w:br w:type="page"/>
      </w:r>
    </w:p>
    <w:p>
      <w:pPr>
        <w:pStyle w:val="Heading1"/>
        <w:spacing w:after="240" w:before="360"/>
      </w:pPr>
      <w:bookmarkStart w:name="909" w:id="909"/>
      <w:r>
        <w:rPr>
          <w:rFonts w:ascii="Georgia" w:cs="Georgia" w:eastAsia="Georgia" w:hAnsi="Georgia"/>
          <w:b/>
          <w:bCs/>
          <w:sz w:val="32"/>
          <w:szCs w:val="32"/>
        </w:rPr>
        <w:t xml:space="preserve">Chapter 8  ·  Applications: Physics, Geometry, and Beyond</w:t>
      </w:r>
      <w:bookmarkEnd w:id="909"/>
    </w:p>
    <w:p>
      <w:pPr>
        <w:spacing w:after="200" w:line="276"/>
      </w:pPr>
      <w:r>
        <w:rPr>
          <w:rFonts w:ascii="Georgia" w:cs="Georgia" w:eastAsia="Georgia" w:hAnsi="Georgia"/>
          <w:sz w:val="22"/>
          <w:szCs w:val="22"/>
        </w:rPr>
        <w:t xml:space="preserve">In physics, forces, velocities, accelerations, and momenta are vectors. Newton’s second law is a vector equation. The work done by a force is a dot product. The torque of a force about a point is a cross product. Equilibrium of a rigid body is the simultaneous vanishing of the total force vector and the total torque vector.</w:t>
      </w:r>
    </w:p>
    <w:p>
      <w:pPr>
        <w:spacing w:after="200" w:line="276"/>
      </w:pPr>
      <w:r>
        <w:rPr>
          <w:rFonts w:ascii="Georgia" w:cs="Georgia" w:eastAsia="Georgia" w:hAnsi="Georgia"/>
          <w:sz w:val="22"/>
          <w:szCs w:val="22"/>
        </w:rPr>
        <w:t xml:space="preserve">In geometry, vector methods prove concurrency and collinearity theorems, compute areas and volumes, and describe isometries. The vector proof of the Pythagorean theorem is a one-line expansion of ‖u + v‖² when u · v = 0.</w:t>
      </w:r>
    </w:p>
    <w:p>
      <w:pPr>
        <w:spacing w:after="200" w:line="276"/>
      </w:pPr>
      <w:r>
        <w:rPr>
          <w:rFonts w:ascii="Georgia" w:cs="Georgia" w:eastAsia="Georgia" w:hAnsi="Georgia"/>
          <w:sz w:val="22"/>
          <w:szCs w:val="22"/>
        </w:rPr>
        <w:t xml:space="preserve">In computer graphics, positions, displacements, and surface normals are vectors; illumination calculations use dot products; orientation calculations use cross products and rotation matrices.</w:t>
      </w:r>
    </w:p>
    <w:p>
      <w:pPr>
        <w:spacing w:after="200" w:line="276"/>
      </w:pPr>
      <w:r>
        <w:rPr>
          <w:rFonts w:ascii="Georgia" w:cs="Georgia" w:eastAsia="Georgia" w:hAnsi="Georgia"/>
          <w:sz w:val="22"/>
          <w:szCs w:val="22"/>
        </w:rPr>
        <w:t xml:space="preserve">In every case the same algebraic machinery is reused. The power of the vector language is precisely that it is domain-independent: once the operations are mastered, they apply wherever directed quantities appear.</w:t>
      </w:r>
    </w:p>
    <w:p>
      <w:r>
        <w:br w:type="page"/>
      </w:r>
    </w:p>
    <w:p>
      <w:pPr>
        <w:pStyle w:val="Heading1"/>
        <w:spacing w:after="240" w:before="360"/>
      </w:pPr>
      <w:bookmarkStart w:name="910" w:id="910"/>
      <w:r>
        <w:rPr>
          <w:rFonts w:ascii="Georgia" w:cs="Georgia" w:eastAsia="Georgia" w:hAnsi="Georgia"/>
          <w:b/>
          <w:bCs/>
          <w:sz w:val="32"/>
          <w:szCs w:val="32"/>
        </w:rPr>
        <w:t xml:space="preserve">Chapter 9  ·  Looking Ahead: From Vectors to Linear Algebra and Calculus</w:t>
      </w:r>
      <w:bookmarkEnd w:id="910"/>
    </w:p>
    <w:p>
      <w:pPr>
        <w:spacing w:after="200" w:line="276"/>
      </w:pPr>
      <w:r>
        <w:rPr>
          <w:rFonts w:ascii="Georgia" w:cs="Georgia" w:eastAsia="Georgia" w:hAnsi="Georgia"/>
          <w:sz w:val="22"/>
          <w:szCs w:val="22"/>
        </w:rPr>
        <w:t xml:space="preserve">We have now acquired the basic vocabulary of vectors: geometric definition, addition and scalar multiplication, components, dot and cross products, lines and planes, linear combinations and dependence.</w:t>
      </w:r>
    </w:p>
    <w:p>
      <w:pPr>
        <w:spacing w:after="200" w:line="276"/>
      </w:pPr>
      <w:r>
        <w:rPr>
          <w:rFonts w:ascii="Georgia" w:cs="Georgia" w:eastAsia="Georgia" w:hAnsi="Georgia"/>
          <w:sz w:val="22"/>
          <w:szCs w:val="22"/>
        </w:rPr>
        <w:t xml:space="preserve">These tools will be used constantly. The next books introduce matrices and linear algebra proper, where vectors become the elements of abstract spaces and linear maps become matrices. Multivariable calculus treats vector-valued functions, derivatives of curves, and the differential operators gradient, divergence, and curl — all built on the algebra developed here. Differential geometry and physics will treat vector fields on manifolds.</w:t>
      </w:r>
    </w:p>
    <w:p>
      <w:pPr>
        <w:spacing w:after="200" w:line="276"/>
      </w:pPr>
      <w:r>
        <w:rPr>
          <w:rFonts w:ascii="Georgia" w:cs="Georgia" w:eastAsia="Georgia" w:hAnsi="Georgia"/>
          <w:sz w:val="22"/>
          <w:szCs w:val="22"/>
        </w:rPr>
        <w:t xml:space="preserve">The deeper lesson is that direction is as fundamental as magnitude. Once both are encoded in a single object and equipped with natural operations, geometry and algebra become interchangeable languages for the same ideas.</w:t>
      </w:r>
    </w:p>
    <w:p>
      <w:pPr>
        <w:spacing w:after="200" w:line="276"/>
      </w:pPr>
      <w:r>
        <w:rPr>
          <w:rFonts w:ascii="Georgia" w:cs="Georgia" w:eastAsia="Georgia" w:hAnsi="Georgia"/>
          <w:sz w:val="22"/>
          <w:szCs w:val="22"/>
        </w:rPr>
        <w:t xml:space="preserve">Vectors are therefore both a concrete computational tool and the first step into the abstract theory of linear spaces.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The arrows have learned to calculate.</w:t>
      </w:r>
    </w:p>
    <w:p>
      <w:pPr>
        <w:spacing w:after="200" w:line="276"/>
      </w:pPr>
      <w:r>
        <w:rPr>
          <w:rFonts w:ascii="Georgia" w:cs="Georgia" w:eastAsia="Georgia" w:hAnsi="Georgia"/>
          <w:sz w:val="22"/>
          <w:szCs w:val="22"/>
        </w:rPr>
        <w:t xml:space="preserve">End of Book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Vectors &amp; Vector Algebra  ·  Book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x4rjkkuh6x8d0qjtmyqx" Type="http://schemas.openxmlformats.org/officeDocument/2006/relationships/hyperlink" Target="https://en.wikipedia.org/wiki/Euclidean_vector" TargetMode="External"/><Relationship Id="rIdto1ckp4hwrvszvgwjvd06" Type="http://schemas.openxmlformats.org/officeDocument/2006/relationships/hyperlink" Target="https://en.wikipedia.org/wiki/Dot_product" TargetMode="External"/><Relationship Id="rIdgndsv5zlr2nifhwxsqiih" Type="http://schemas.openxmlformats.org/officeDocument/2006/relationships/hyperlink" Target="https://en.wikipedia.org/wiki/Cross_produc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2026-08-22T04:26:40.448Z</dcterms:created>
  <dcterms:modified xsi:type="dcterms:W3CDTF">2026-08-22T04:26:40.449Z</dcterms:modified>
</cp:coreProperties>
</file>

<file path=docProps/custom.xml><?xml version="1.0" encoding="utf-8"?>
<Properties xmlns="http://schemas.openxmlformats.org/officeDocument/2006/custom-properties" xmlns:vt="http://schemas.openxmlformats.org/officeDocument/2006/docPropsVTypes"/>
</file>