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Quentin Edmund Darling</w:t>
      </w:r>
      <w:r w:rsidR="00872656" w:rsidRPr="00872656">
        <w:rPr>
          <w:b/>
          <w:bCs/>
          <w:sz w:val="28"/>
          <w:szCs w:val="28"/>
        </w:rPr>
        <w:t xml:space="preserve"> </w:t>
      </w:r>
      <w:r w:rsidR="003B266F">
        <w:rPr>
          <w:b/>
          <w:bCs/>
          <w:sz w:val="28"/>
          <w:szCs w:val="28"/>
        </w:rPr>
        <w:t>(</w:t>
      </w:r>
      <w:r w:rsidR="00872656" w:rsidRPr="009B1FC2">
        <w:rPr>
          <w:b/>
          <w:bCs/>
          <w:sz w:val="28"/>
          <w:szCs w:val="28"/>
        </w:rPr>
        <w:t>Q.E.D.</w:t>
      </w:r>
      <w:r w:rsidR="003B266F">
        <w:rPr>
          <w:b/>
          <w:bCs/>
          <w:sz w:val="28"/>
          <w:szCs w:val="28"/>
        </w:rPr>
        <w:t>)</w:t>
      </w:r>
      <w:r w:rsidR="00BE6621" w:rsidRPr="009B1FC2">
        <w:rPr>
          <w:b/>
          <w:bCs/>
          <w:i/>
          <w:iCs/>
          <w:sz w:val="28"/>
          <w:szCs w:val="28"/>
        </w:rPr>
        <w:t>, allegedly.</w:t>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 obviously.</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fashioned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rPr>
          <w:color w:val="0070C0"/>
          <w:u w:val="single"/>
        </w:rPr>
      </w:pPr>
      <w:hyperlink w:anchor="glThree" w:history="1">
        <w:r>
          <w:rPr>
            <w:color w:val="0070C0"/>
            <w:u w:val="single"/>
          </w:rPr>
          <w:t>Three Honest Ways to Read this book</w:t>
        </w:r>
      </w:hyperlink>
    </w:p>
    <w:p w14:paraId="4E498EF4" w14:textId="54692882" w:rsidR="007D25C4" w:rsidRPr="00AC6CC8" w:rsidRDefault="007E491B" w:rsidP="007E491B">
      <w:pPr>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jc w:val="both"/>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ind w:left="720"/>
        <w:rPr>
          <w:color w:val="0070C0"/>
          <w:u w:val="single"/>
        </w:rPr>
      </w:pPr>
      <w:hyperlink w:anchor="ShapeOfTheCourse" w:history="1">
        <w:r w:rsidRPr="00AC6CC8">
          <w:rPr>
            <w:rStyle w:val="Hyperlink"/>
          </w:rPr>
          <w:t>The Shape of this Course</w:t>
        </w:r>
      </w:hyperlink>
    </w:p>
    <w:p w14:paraId="58272C64" w14:textId="5A1AC632" w:rsidR="007F3821" w:rsidRPr="00AC6CC8" w:rsidRDefault="007F3821" w:rsidP="00216188">
      <w:pPr>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ind w:left="720"/>
        <w:rPr>
          <w:color w:val="0070C0"/>
          <w:u w:val="single"/>
        </w:rPr>
      </w:pPr>
      <w:hyperlink w:anchor="Lecture07Entanglement" w:history="1">
        <w:r>
          <w:rPr>
            <w:color w:val="0070C0"/>
            <w:u w:val="single"/>
          </w:rPr>
          <w:t xml:space="preserve">Lesson 7: Entanglement and Decoherence</w:t>
        </w:r>
      </w:hyperlink>
    </w:p>
    <w:p w14:paraId="2F625B14" w14:textId="7DB4F9EF" w:rsidR="007F3821" w:rsidRPr="00AC6CC8" w:rsidRDefault="007F3821" w:rsidP="00216188">
      <w:pPr>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discovers that her department has been making reality simpler by pushing the difficult parts of it into a black hole in regional infrastructure.</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18</w:t>
      </w:r>
      <w:r w:rsidRPr="00D178DD">
        <w:rPr>
          <w:sz w:val="22"/>
          <w:szCs w:val="22"/>
        </w:rPr>
        <w:t xml:space="preserve"> lectures in four parts, one per chapter.</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w:t>
      </w:r>
    </w:p>
    <w:p w14:paraId="23A71ABC" w14:textId="02F6D792" w:rsidR="00AC7852" w:rsidRPr="00D178DD" w:rsidRDefault="00AC7852" w:rsidP="004B4BCE">
      <w:pPr>
        <w:jc w:val="both"/>
        <w:rPr>
          <w:sz w:val="22"/>
          <w:szCs w:val="22"/>
        </w:rPr>
      </w:pPr>
      <w:r w:rsidRPr="00D178DD">
        <w:rPr>
          <w:sz w:val="22"/>
          <w:szCs w:val="22"/>
        </w:rPr>
        <w:t>You will lose nothing.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w:t>
      </w:r>
    </w:p>
    <w:p w14:paraId="235C9A10" w14:textId="77777777" w:rsidR="00FF26D5" w:rsidRPr="00D178DD" w:rsidRDefault="00AC7852" w:rsidP="00952ED6">
      <w:pPr>
        <w:jc w:val="both"/>
        <w:rPr>
          <w:sz w:val="22"/>
          <w:szCs w:val="22"/>
        </w:rPr>
      </w:pPr>
      <w:r w:rsidRPr="00D178DD">
        <w:rPr>
          <w:sz w:val="22"/>
          <w:szCs w:val="22"/>
        </w:rPr>
        <w:t xml:space="preserve">Lecture 1 assumes nothing; </w:t>
      </w:r>
    </w:p>
    <w:p w14:paraId="04D5558E" w14:textId="020C0D08" w:rsidR="00952ED6" w:rsidRPr="00D178DD" w:rsidRDefault="00AC7852" w:rsidP="00952ED6">
      <w:pPr>
        <w:jc w:val="both"/>
        <w:rPr>
          <w:sz w:val="22"/>
          <w:szCs w:val="22"/>
        </w:rPr>
      </w:pPr>
      <w:r w:rsidRPr="00D178DD">
        <w:rPr>
          <w:sz w:val="22"/>
          <w:szCs w:val="22"/>
        </w:rPr>
        <w:t xml:space="preserve">Lecture 18 assumes Lecture 17. </w:t>
      </w:r>
    </w:p>
    <w:p w14:paraId="5744AF38" w14:textId="3B7E056B" w:rsidR="00EB42A6" w:rsidRPr="00D178DD" w:rsidRDefault="00AC7852" w:rsidP="00952ED6">
      <w:pPr>
        <w:jc w:val="both"/>
        <w:rPr>
          <w:sz w:val="22"/>
          <w:szCs w:val="22"/>
        </w:rPr>
      </w:pPr>
      <w:r w:rsidRPr="00D178DD">
        <w:rPr>
          <w:sz w:val="22"/>
          <w:szCs w:val="22"/>
        </w:rPr>
        <w:t>Use “</w:t>
      </w:r>
      <w:hyperlink w:anchor="ShapeOfTheCourse" w:history="1">
        <w:r w:rsidRPr="00D178DD">
          <w:rPr>
            <w:rStyle w:val="Hyperlink"/>
            <w:sz w:val="22"/>
            <w:szCs w:val="22"/>
          </w:rPr>
          <w:t xml:space="preserve">The </w:t>
        </w:r>
        <w:r w:rsidR="0089085F" w:rsidRPr="00D178DD">
          <w:rPr>
            <w:rStyle w:val="Hyperlink"/>
            <w:sz w:val="22"/>
            <w:szCs w:val="22"/>
          </w:rPr>
          <w:t>S</w:t>
        </w:r>
        <w:r w:rsidRPr="00D178DD">
          <w:rPr>
            <w:rStyle w:val="Hyperlink"/>
            <w:sz w:val="22"/>
            <w:szCs w:val="22"/>
          </w:rPr>
          <w:t xml:space="preserve">hape of the </w:t>
        </w:r>
        <w:r w:rsidR="0089085F" w:rsidRPr="00D178DD">
          <w:rPr>
            <w:rStyle w:val="Hyperlink"/>
            <w:sz w:val="22"/>
            <w:szCs w:val="22"/>
          </w:rPr>
          <w:t>C</w:t>
        </w:r>
        <w:r w:rsidRPr="00D178DD">
          <w:rPr>
            <w:rStyle w:val="Hyperlink"/>
            <w:sz w:val="22"/>
            <w:szCs w:val="22"/>
          </w:rPr>
          <w:t>ourse</w:t>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genuinely understand superposition, measurement, entanglement, uncertainty, decoherence, Bell’s theorem, why black holes are a problem, why local order is always paid for somewhere else, and why there is no final lid, and you will know which of the things you have heard about quantum physics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summarises the entire scientific content of the book in bullet points, drily, in about ten minutes. </w:t>
      </w:r>
    </w:p>
    <w:p w14:paraId="4CB6A846" w14:textId="580DDD82" w:rsidR="00AC7852" w:rsidRPr="00D178DD" w:rsidRDefault="00AC7852" w:rsidP="00EB42A6">
      <w:pPr>
        <w:jc w:val="both"/>
        <w:rPr>
          <w:sz w:val="22"/>
          <w:szCs w:val="22"/>
        </w:rPr>
      </w:pPr>
      <w:r w:rsidRPr="00D178DD">
        <w:rPr>
          <w:sz w:val="22"/>
          <w:szCs w:val="22"/>
        </w:rPr>
        <w:t>It was written by a civil servant for other civil servants and it gives away nothing except the physics.</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You will finish in twenty minutes and be able to pass a quiz set by someone who has also only read the one-line summaries. Mrs Chain would like it on record that this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56803CED" w14:textId="77777777" w:rsidR="00EE19D9" w:rsidRDefault="00000000">
      <w:r>
        <w:t xml:space="preserve">A number of the experiments described in the Physics Notes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 Has a habit of solving difficult problems immediately before walking into</w:t>
      </w:r>
      <w:r w:rsidR="00967DE7">
        <w:t xml:space="preserve"> </w:t>
      </w:r>
      <w:r w:rsidRPr="000748AE">
        <w:t>something stationary.</w:t>
      </w:r>
      <w:r>
        <w:t xml:space="preserve"> He is the only person in Transit Reconciliation who can repair a kettle and a Hamiltonian in the same afternoon, usually by dropping one on the other.</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oldest </w:t>
      </w:r>
      <w:r w:rsidR="004A0DEB">
        <w:t>“</w:t>
      </w:r>
      <w:r w:rsidRPr="006C0C45">
        <w:t>consequence</w:t>
      </w:r>
      <w:r w:rsidR="004A0DEB">
        <w:t>”</w:t>
      </w:r>
      <w:r w:rsidRPr="006C0C45">
        <w:t>, which is his own polite word for “vampire”; feeds on what didn’t happen; arrives when invited.</w:t>
      </w:r>
      <w:r w:rsidRPr="006E758D">
        <w:rPr>
          <w:b/>
          <w:bCs/>
        </w:rPr>
        <w:t xml:space="preserve"> </w:t>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pilot-wave theory in the language of wallpaper;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 formalism, not foundations; the difference is the entire difference.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many worlds;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and still the most dangerous man in the room; brings a number instead of an interpretation.</w:t>
      </w:r>
    </w:p>
    <w:p w14:paraId="2C1DC226" w14:textId="77777777" w:rsidR="008C5478" w:rsidRDefault="008C5478" w:rsidP="008C5478">
      <w:bookmarkStart w:id="26" w:name="glEduardvonWittenberg"/>
      <w:bookmarkEnd w:id="26"/>
      <w:r w:rsidRPr="00171A4B">
        <w:rPr>
          <w:b/>
          <w:bCs/>
        </w:rPr>
        <w:t>Eduard von Wittenberg</w:t>
      </w:r>
      <w:r>
        <w:t xml:space="preserve"> — eleven dimensions, no experimental confirmation, and says so; history major once; listens at horizons.</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views about how his cat has been reported;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grey building in Coldharrow,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w:t>
      </w:r>
    </w:p>
    <w:p w14:paraId="3EA0457D" w14:textId="77777777" w:rsidR="00EE19D9" w:rsidRDefault="00000000">
      <w:r>
        <w:t>Obviously.</w:t>
      </w:r>
    </w:p>
    <w:p w14:paraId="2596AF9E" w14:textId="77777777" w:rsidR="00EE19D9" w:rsidRDefault="00000000">
      <w:r>
        <w:t>She simply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London was doing what London did between October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flat, unhurried register she’d perfected for delivering bad news to people who outranked her — pitched low enough that panicking rooms tended to quiet down just to catch the rest of the sentence.</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quietly.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 / 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 With stationery.</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Dark grey;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quietly,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unhurried, faintly amused, and pitched low enough that people found themselves leaning in before they’d decided the sentence was worth it.</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filed the thought as unfinished business, in the only place she had left for such things, and did not open it again that morning.</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“Yes,” Lolly asked.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quietly.</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grey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grey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grey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grey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quietly.</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unhurried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flat and precise,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brushed-grey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grey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5800AA3A" w14:textId="77777777" w:rsidR="00EE19D9" w:rsidRDefault="00000000">
      <w:r>
        <w:t>Lolly sat in the back holding the grey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same low, even voice she used for threats and directions alike — precise enough that people found themselves complying before they’d decided to.</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lastRenderedPageBreak/>
        <w:t>They drove west. The city thinned gradually. Office blocks gave way to terraces, then detached houses, then stretches of overmanaged green. The morning had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precise rather than raised,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quietly.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It was the kind of fact people set aside to worry about later, when later still seemed like a safe assumption.</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 the window, where the afternoon had become unnaturally bright in the flat administrative way weather sometimes acquires before events. “We go and see,” she decided, “how close the country is to being held together by an evaporating hole and several assumptions.”</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 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“And the anchor’s noise?”</w:t>
      </w:r>
      <w:r>
        <w:br/>
        <w:t>“Decoherence. The environment starts keeping the record instead of you.”</w:t>
      </w:r>
      <w:r>
        <w:br/>
        <w:t>“And once it’s kept?”</w:t>
      </w:r>
      <w:r>
        <w:br/>
        <w:t>“The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Jago, from his position against the doorframe, ventured, “Forgive me. Could they not simply have fashioned a second house and asked it the other question.”</w:t>
      </w:r>
      <w:r>
        <w:br/>
        <w:t>“No,”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in the same soft, unhurried register he used for everything, as though raising his voice were one more form of clumsiness he had long since trained himself out of.</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grey,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 / 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ate: an answer</w:t>
        </w:r>
      </w:hyperlink>
      <w:r>
        <w:t>that survives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was low, dry as old paper, and carried the ghost of an accent too old to belong to any country still drawing its own borders.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Eilstein inclined his head, almost approving. “Dressed in a filing cabinet. Yes. I may steal that.”</w:t>
      </w:r>
      <w:r>
        <w:br/>
        <w:t>“Then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quietly,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Nobody fashioned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grey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exact, and unhurried in a way that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quietly.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immaculately grey,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He had a Belfast voice, unhurried and precise,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quietly.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quietly,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so softly that Lolly found herself leaning forward.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so quietly and so flatly that Lolly nearly missed the size of it.</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fashioned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noted it, quietly.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 the green notebook, toward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grey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 —”</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She located the correct relay by the light of a torch held in her teeth. She removed it the way one removes a fuse. The junction box itself had been found three days earlier by Gideon Wigglesworth, who had gone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That’s not poetry — that’s </w:t>
      </w:r>
      <w:hyperlink w:anchor="glLandauers" w:history="1">
        <w:r>
          <w:rPr>
            <w:rStyle w:val="Hyperlink"/>
          </w:rPr>
          <w:t>Landauer’s Principle</w:t>
        </w:r>
      </w:hyperlink>
      <w:r>
        <w:t>. </w:t>
      </w:r>
      <w:hyperlink r:id="rId121">
        <w:r>
          <w:t xml:space="preserve">Erase a bit, you owe the universe warmth</w:t>
        </w:r>
      </w:hyperlink>
      <w:r>
        <w:t xml:space="preserve">, no exceptions, no appeals process. 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 entropy. Boltzmann’s constant — S equals k log omega — and really, what is thermalisation but particles getting Boltz’d around until everyone agrees on a distribution? Hence: Boltzmann distribution —”</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 xml:space="preserve">Twenty-Two Coldharrow Rise, where Mrs Chain had been moved when the old house was condemned,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w:t>
      </w:r>
      <w:r>
        <w:lastRenderedPageBreak/>
        <w:t>Ministry’s preferred sentences. Just sitting there like a person who had finally understood that grief does not want a briefing.</w:t>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 but what it had cost to produce honestly was a </w:t>
      </w:r>
      <w:hyperlink r:id="rId122">
        <w:r>
          <w:t xml:space="preserve">negentropic</w:t>
        </w:r>
      </w:hyperlink>
      <w:r>
        <w:t xml:space="preserve"> scrap of order, bought against an equal and uglier disorder paid somewhere else in the accounts, and no form ever said so. 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Coldharrow Rise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“Then why bring it?”</w:t>
      </w:r>
      <w:r>
        <w:br/>
      </w:r>
      <w:r>
        <w:t>“Because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 negentropy</w:t>
      </w:r>
      <w:r>
        <w:t>, if you want the ugly word for it —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Mr Pilbeam continued to chair the Board of Inquiry, on the grounds that nobody else had volunteered and nobody could work out how to un-volunteer him. Nelson continued to attend without permission and continued, on balance, to achieve more clarity per sitting than the Board itself.</w:t>
      </w:r>
    </w:p>
    <w:p w14:paraId="28C1F686" w14:textId="77777777" w:rsidR="00EE19D9" w:rsidRDefault="00000000">
      <w:r>
        <w:t>When the acknowledgment came back, the reference number stamped on Heisenburger’s two lines was 137. He wrote to ask whether this meant anything, was told it did not, and wrote again the following week, to be sure.</w:t>
      </w:r>
    </w:p>
    <w:p w14:paraId="341B3225" w14:textId="77777777" w:rsidR="00EE19D9" w:rsidRDefault="00000000">
      <w:r>
        <w:t>Mr Voller was reassigned to Backup Standards, where he required every departmental backup to state its margin of error on the front page, in bold.</w:t>
      </w:r>
    </w:p>
    <w:p w14:paraId="125F8984" w14:textId="77777777" w:rsidR="00EE19D9" w:rsidRDefault="00000000">
      <w:r>
        <w:t>When his own department underwent the same audit, his file was returned to him for failing to state a margin of error. He corrected it, refiled it, and considered the exercise a professional courtesy.</w:t>
      </w:r>
    </w:p>
    <w:p w14:paraId="762B38C8" w14:textId="77777777" w:rsidR="00EE19D9" w:rsidRDefault="00000000">
      <w:r>
        <w:t>Miss Adaeze Pike was moved sideways to a post nobody could quite explain to her, and began putting a column on every spreadsheet that crossed her desk afterward asking, plainly, what it actually measured. Her new manager found this unhelpful. Miss Pike filed the feedback, noted it was unpersuasive, and kept the column.</w:t>
      </w:r>
    </w:p>
    <w:p w14:paraId="208EE9EF" w14:textId="77777777" w:rsidR="00154479" w:rsidRDefault="00000000">
      <w:r>
        <w:t>Alistair Venn was quietly moved to Predictive Continuity, where he now certifies futures rather than presents, and reports the post considerably less contentious, on the grounds that nobody has yet worked out how to lodge a complaint about a future that hasn’t arrived. He kept the teal case.</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He had been, by every account, an unremarkable man in a very good suit, the sort whose signature looked more confident than anything he was ever recorded as having said aloud.</w:t>
      </w:r>
    </w:p>
    <w:p w14:paraId="545F2864" w14:textId="77777777" w:rsidR="00EE19D9" w:rsidRDefault="00000000">
      <w:r>
        <w:t>A Ministry car idled outside his gate twice that spring, each time for precisely as long as it takes to decide not to knock. Nobody at the Ministry could later produce a form accounting for either visit.</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67E9A0D4" w14:textId="77777777" w:rsidR="00EE19D9" w:rsidRDefault="00000000" w:rsidP="00770BBD">
      <w:pPr>
        <w:jc w:val="center"/>
      </w:pPr>
      <w:r>
        <w:rPr>
          <w:i/>
        </w:rPr>
        <w:t>Obviously.</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after walking into a door that was only there in this branch: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and 14)</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she will nod at ‘more than one answer waiting.’</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 </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 </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w:t>
      </w:r>
      <w:r>
        <w:rPr>
          <w:i/>
          <w:iCs/>
        </w:rPr>
        <w:t>t</w:t>
      </w:r>
      <w:r>
        <w:rPr>
          <w:vertAlign w:val="subscript"/>
        </w:rPr>
        <w:t>evap</w:t>
      </w:r>
      <w:r>
        <w:t xml:space="preserve"> ∝ </w:t>
      </w:r>
      <w:r>
        <w:rPr>
          <w:i/>
          <w:iCs/>
        </w:rPr>
        <w:t>M</w:t>
      </w:r>
      <w:r>
        <w:rPr>
          <w:vertAlign w:val="superscript"/>
        </w:rPr>
        <w:t>3</w:t>
      </w:r>
      <w:r>
        <w:t>.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 and Decoherence</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 and say how </w:t>
      </w:r>
      <w:hyperlink w:anchor="glDecoherence" w:history="1">
        <w:r>
          <w:rPr>
            <w:rStyle w:val="Hyperlink"/>
          </w:rPr>
          <w:t>decoherence</w:t>
        </w:r>
      </w:hyperlink>
      <w:r>
        <w:t xml:space="preserve"> makes </w:t>
      </w:r>
      <w:hyperlink w:anchor="glInterference" w:history="1">
        <w:r>
          <w:rPr>
            <w:rStyle w:val="Hyperlink"/>
          </w:rPr>
          <w:t>interference</w:t>
        </w:r>
      </w:hyperlink>
      <w:r>
        <w:t xml:space="preserve"> practically unavailable.</w:t>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Real systems interact with air, light, apparatus and other surroundings; these interactions spread the system’s phase relations into an </w:t>
      </w:r>
      <w:r>
        <w:rPr>
          <w:b/>
          <w:bCs/>
        </w:rPr>
        <w:t>environment</w:t>
      </w:r>
      <w:r>
        <w:t>.</w:t>
      </w:r>
    </w:p>
    <w:p w14:paraId="3D874C49" w14:textId="77777777" w:rsidR="00C049FC" w:rsidRDefault="00BE6621" w:rsidP="000103B4">
      <w:pPr>
        <w:spacing w:after="60"/>
        <w:jc w:val="both"/>
      </w:pPr>
      <w:r>
        <w:t xml:space="preserve">6. That spreading is </w:t>
      </w:r>
      <w:r>
        <w:rPr>
          <w:b/>
          <w:bCs/>
        </w:rPr>
        <w:t>decoherence</w:t>
      </w:r>
      <w:r>
        <w:t>: interference becomes practically inaccessible, though it does not by itself explain why one particular outcome is experienced.</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When those delicate correlations leak into uncontrolled surroundings, </w:t>
      </w:r>
      <w:r>
        <w:rPr>
          <w:b/>
          <w:bCs/>
        </w:rPr>
        <w:t>decoherence</w:t>
      </w:r>
      <w:r>
        <w:t xml:space="preserve"> makes interference effectively unavailable and the system begins to look ordinary and separate.</w:t>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 </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Decoherence is described by entanglement with many environmental degrees of freedom; after ignoring the environment, the interference terms of the system’s reduced density matrix are strongly suppressed.</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Environmental interactions can disperse phase relations and cause decoherence.</w:t>
      </w:r>
    </w:p>
    <w:p w14:paraId="3E201071" w14:textId="77777777" w:rsidR="00C049FC" w:rsidRDefault="00BE6621" w:rsidP="000103B4">
      <w:pPr>
        <w:spacing w:after="60"/>
        <w:jc w:val="both"/>
      </w:pPr>
      <w:r>
        <w:t>• Decoherence explains lost observable interference, not by itself a single chosen outcome.</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 </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 </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If you cannot, you do not have it yet. That is allowed. Reread. Then continue.</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 </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Zurek’s own illustrative estimate puts a number on it: for a one-gram object held in a superposition of two positions a centimetre apart, at room temperature, the decoherence time is of order 10⁻²³ seconds — a figure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If you cannot yet, that only means you are not there yet. No shame in it. Reread, then carry on.</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and 14)</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 </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Can’t do it? Fine. That is what reread is for. Go back, then carry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 </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If the sentence will not come, you are not finished with this one. Reread it. Then move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fashioned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 </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 Struggling is not failing here. It only means: reread, then continue.</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ListParagraph"/>
        <w:numPr>
          <w:ilvl w:val="0"/>
          <w:numId w:val="17"/>
        </w:numPr>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ListParagraph"/>
        <w:numPr>
          <w:ilvl w:val="0"/>
          <w:numId w:val="17"/>
        </w:numPr>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ListParagraph"/>
        <w:numPr>
          <w:ilvl w:val="0"/>
          <w:numId w:val="17"/>
        </w:numPr>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ListParagraph"/>
        <w:numPr>
          <w:ilvl w:val="0"/>
          <w:numId w:val="17"/>
        </w:numPr>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ListParagraph"/>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 </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If that stumped you, you are not behind — you are simply not done. Reread, then go on.</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bookmarkStart w:id="215" w:name="glWherethepopularversiongoeswr_15"/>
      <w:bookmarkEnd w:id="215"/>
      <w:r>
        <w:rPr>
          <w:b/>
          <w:bCs/>
        </w:rPr>
        <w:t>Where the popular version goes wrong.</w:t>
      </w:r>
      <w:r>
        <w:t xml:space="preserve">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w:t>
      </w:r>
      <w:hyperlink w:anchor="glHawking" w:history="1">
        <w:r>
          <w:rPr>
            <w:rStyle w:val="Hyperlink"/>
          </w:rPr>
          <w:t>Hawking radiation</w:t>
        </w:r>
      </w:hyperlink>
      <w:r>
        <w:t xml:space="preserve"> is better understood as radiation predicted by quantum fields in curved spacetime.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 </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Not yet? That is the honest answer for most first attempts. Reread, then continue.</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 </w:t>
      </w:r>
      <w:r w:rsidRPr="00711D50">
        <w:t>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pth, physical error rates p &lt; pth can in principle be suppressed by increasing the code size and running fault-tolerant correction. For p &gt; pth,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which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If you could not, nothing has gone wrong. Reread the lecture, then carry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 </w:t>
      </w:r>
      <w:r w:rsidRPr="00D96331">
        <w:rPr>
          <w:bCs/>
        </w:rPr>
        <w:t> Entropy counts how many microscopic arrangements look the same from far away; Boltzmann’s famous form is S = kB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If you cannot, you do not have it yet. That is allowed. Reread. Then continue.</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4. Negentropy is not a competing force and not a loophole — it is bookkeeping. Brillouin later read Schrödinger’s phrase as being about information: staying distinguishable (holding a shape, keeping a record) costs the same kind of entropy that Lesson 8’s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6B10172" w14:textId="77777777" w:rsidR="00C049FC" w:rsidRPr="007232D7" w:rsidRDefault="00BE6621">
      <w:pPr>
        <w:spacing w:after="160"/>
        <w:jc w:val="both"/>
        <w:rPr>
          <w:bCs/>
        </w:rPr>
      </w:pPr>
      <w:r>
        <w:rPr>
          <w:b/>
        </w:rPr>
        <w:t>The organism’s own term can run negative — more order, not less — exactly because the surroundings’ term rises by at least as much; negentropy names that borrowed order, not a separate quantity that offsets the sum. Brillouin’s later reading connects this to Lesson 8’s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If you cannot yet, that only means you are not there yet. No shame in it. Reread, then carry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 </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10^100 years, but no calendar can make those assumptions final.</w:t>
      </w:r>
    </w:p>
    <w:p w14:paraId="4D9A5FA1" w14:textId="77777777" w:rsidR="00154479" w:rsidRDefault="00000000">
      <w:pPr>
        <w:spacing w:after="160"/>
        <w:jc w:val="both"/>
        <w:rPr>
          <w:bCs/>
        </w:rPr>
      </w:pPr>
      <w:r>
        <w:t>A commonly quoted evaporation time for a supermassive hole is of order 10¹⁰⁰ years. Write it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 Can’t do it? Fine. That is what reread is for. Go back, then carry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xml:space="preserve">, α ≈ 1/137.036, which sets how strongly an electron and a photon interact. It is dimensionless — a pure number, with no units attached — because it is built from the electron’s charge, the speed of light, Planck’s constant, and the vacuum permittivity, combined in exactly the proportion needed to cancel every unit out:</w:t>
      </w:r>
    </w:p>
    <w:p w14:paraId="7101394B" w14:textId="77777777" w:rsidR="00EE19D9" w:rsidRDefault="00000000">
      <w:r>
        <w:t>α = e² / (4πε₀ℏc)</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eighteen minutes with 3Blue1Brown,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22F41461" w14:textId="77777777" w:rsidR="00154479" w:rsidRDefault="00000000">
      <w:pPr>
        <w:spacing w:line="240" w:lineRule="auto"/>
        <w:rPr>
          <w:rFonts w:ascii="Times New Roman" w:hAnsi="Times New Roman"/>
        </w:rPr>
      </w:pPr>
      <w:r>
        <w:rPr>
          <w:b/>
        </w:rPr>
        <w:t>PBS Space Time.</w:t>
      </w:r>
      <w:r>
        <w:t xml:space="preserve"> </w:t>
      </w:r>
      <w:hyperlink r:id="rId28" w:history="1">
        <w:r>
          <w:rPr>
            <w:rStyle w:val="Hyperlink"/>
          </w:rPr>
          <w:t>“Hawking Radiation”</w:t>
        </w:r>
      </w:hyperlink>
      <w:r>
        <w:t xml:space="preserve"> YouTube, 15 Mar. 2018, youtube.com/watch?v=qPKj0YnKANw.</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hosted by an astrophysicist who cites the 1974 paper without flinching. Same video as Hawking Radiation; this entry is the horizon half.</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Matt O’Dowd explains why a black hole’s entropy lives on its skin, not its bulk — argued properly, equations included, no hand-waving.</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60F4C149" w14:textId="77777777" w:rsidR="00154479" w:rsidRDefault="00000000">
      <w:pPr>
        <w:spacing w:line="240" w:lineRule="auto"/>
        <w:rPr>
          <w:rFonts w:ascii="Times New Roman" w:hAnsi="Times New Roman"/>
        </w:rPr>
      </w:pPr>
      <w:r>
        <w:rPr>
          <w:b/>
        </w:rPr>
        <w:t xml:space="preserve">Up and Atom. </w:t>
      </w:r>
      <w:hyperlink r:id="rId30" w:history="1">
        <w:r>
          <w:rPr>
            <w:rStyle w:val="Hyperlink"/>
          </w:rPr>
          <w:t>“What is The Schrödinger Equation, Exactly?”</w:t>
        </w:r>
      </w:hyperlink>
      <w:r>
        <w:t xml:space="preserve"> YouTube, 6 July 2018, youtube.com/watch?v=QeUMFo8sODk.</w:t>
      </w:r>
    </w:p>
    <w:p w14:paraId="28A7ED34" w14:textId="77777777" w:rsidR="00154479" w:rsidRDefault="00000000">
      <w:pPr>
        <w:spacing w:line="240" w:lineRule="auto"/>
        <w:rPr>
          <w:i/>
          <w:iCs/>
          <w:lang w:val="en-US" w:eastAsia="en-US"/>
        </w:rPr>
      </w:pPr>
      <w:r>
        <w:rPr>
          <w:i/>
        </w:rPr>
        <w:t>The amplitudes have to land somewhere. Born said where. Same video as Schrödinger Equation; this entry is the probability half.</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7A6517E0" w14:textId="77777777" w:rsidR="00154479" w:rsidRDefault="00000000">
      <w:pPr>
        <w:spacing w:line="240" w:lineRule="auto"/>
        <w:rPr>
          <w:rFonts w:ascii="Times New Roman" w:hAnsi="Times New Roman"/>
        </w:rPr>
      </w:pPr>
      <w:r>
        <w:rPr>
          <w:b/>
        </w:rPr>
        <w:t>Sabine Hossenfelder.</w:t>
      </w:r>
      <w:r>
        <w:t xml:space="preserve"> </w:t>
      </w:r>
      <w:hyperlink r:id="rId33" w:history="1">
        <w:r>
          <w:rPr>
            <w:rStyle w:val="Hyperlink"/>
          </w:rPr>
          <w:t>“The Problem with Quantum Measurement”</w:t>
        </w:r>
      </w:hyperlink>
      <w:r>
        <w:t xml:space="preserve"> YouTube, 22 Oct. 2019, youtube.com/watch?v=Be3HlA_9968.</w:t>
      </w:r>
    </w:p>
    <w:p w14:paraId="1351EC48" w14:textId="77777777" w:rsidR="00154479" w:rsidRDefault="00000000">
      <w:pPr>
        <w:spacing w:line="240" w:lineRule="auto"/>
        <w:rPr>
          <w:i/>
          <w:iCs/>
          <w:lang w:val="en-US" w:eastAsia="en-US"/>
        </w:rPr>
      </w:pPr>
      <w:r>
        <w:rPr>
          <w:i/>
          <w:iCs/>
          <w:lang w:val="en-US" w:eastAsia="en-US"/>
        </w:rPr>
        <w:t>A physicist known for not sugar-coating anything explains, briskly, why collapse and the Schrödinger equation have never actually been on speaking terms, filed as an ongoing interdepartmental dispute. Same video as Measurement Problem; this entry is the textbook-shorthand half.</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Matt O’Dowd covers the same leakage in fifteen minutes of animated diagrams, unbothered by the equations that make popular science nervous. Same video as Interference; this entry is the leakage half.</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 narrated by a man who clearly has opinions about both.</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Same video as M-theory; this entry is the five-are-one half.</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5D9F1AC2" w14:textId="77777777" w:rsidR="00154479" w:rsidRDefault="00000000">
      <w:pPr>
        <w:spacing w:line="240" w:lineRule="auto"/>
        <w:rPr>
          <w:rFonts w:ascii="Times New Roman" w:hAnsi="Times New Roman"/>
        </w:rPr>
      </w:pPr>
      <w:r>
        <w:rPr>
          <w:b/>
        </w:rPr>
        <w:t>PBS Space Time.</w:t>
      </w:r>
      <w:r>
        <w:t xml:space="preserve"> </w:t>
      </w:r>
      <w:hyperlink r:id="rId39" w:history="1">
        <w:r>
          <w:rPr>
            <w:rStyle w:val="Hyperlink"/>
          </w:rPr>
          <w:t>“How Do Quantum States Manifest In The Classical World?”</w:t>
        </w:r>
      </w:hyperlink>
      <w:r>
        <w:t xml:space="preserve"> YouTube, 16 Mar. 2020, youtube.com/watch?v=vSnq5Hs3_wI.</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Same video as Pointer States and Quantum Darwinism; this entry is the environment-does-the-selecting half.</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Same video as Black Hole, which covers what a horizon actually is.</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64761D6D" w14:textId="77777777" w:rsidR="00154479" w:rsidRDefault="00000000">
      <w:pPr>
        <w:spacing w:line="240" w:lineRule="auto"/>
        <w:rPr>
          <w:rFonts w:ascii="Times New Roman" w:hAnsi="Times New Roman"/>
        </w:rPr>
      </w:pPr>
      <w:r>
        <w:rPr>
          <w:b/>
        </w:rPr>
        <w:t xml:space="preserve">Quantum Sense. </w:t>
      </w:r>
      <w:hyperlink r:id="rId46" w:history="1">
        <w:r>
          <w:rPr>
            <w:rStyle w:val="Hyperlink"/>
          </w:rPr>
          <w:t>“Ch 6: What are bras and bra-ket notation? | Maths of Quantum Mechanics”</w:t>
        </w:r>
      </w:hyperlink>
      <w:r>
        <w:t xml:space="preserve"> YouTube, 10 Jan. 2023, youtube.com/watch?v=lRR-qgjaKlg.</w:t>
      </w:r>
    </w:p>
    <w:p w14:paraId="2253CAB9" w14:textId="77777777" w:rsidR="00154479" w:rsidRDefault="00000000">
      <w:pPr>
        <w:spacing w:line="240" w:lineRule="auto"/>
        <w:rPr>
          <w:i/>
          <w:iCs/>
          <w:lang w:val="en-US" w:eastAsia="en-US"/>
        </w:rPr>
      </w:pPr>
      <w:r>
        <w:rPr>
          <w:i/>
        </w:rPr>
        <w:t>Same film as Bra–Ket Notation; the room the brackets were always describing.</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33AF6FA6" w14:textId="77777777" w:rsidR="00154479" w:rsidRDefault="00000000">
      <w:pPr>
        <w:spacing w:line="240" w:lineRule="auto"/>
        <w:rPr>
          <w:rFonts w:ascii="Times New Roman" w:hAnsi="Times New Roman"/>
        </w:rPr>
      </w:pPr>
      <w:r>
        <w:rPr>
          <w:b/>
        </w:rPr>
        <w:t>PBS Space Time.</w:t>
      </w:r>
      <w:r>
        <w:t xml:space="preserve"> </w:t>
      </w:r>
      <w:hyperlink r:id="rId50" w:history="1">
        <w:r>
          <w:rPr>
            <w:rStyle w:val="Hyperlink"/>
          </w:rPr>
          <w:t>“How Decoherence Splits The Quantum Multiverse”</w:t>
        </w:r>
      </w:hyperlink>
      <w:r>
        <w:t xml:space="preserve"> YouTube, 24 Feb. 2020, youtube.com/watch?v=GlOwJWJWPUs.</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Same video as Decoherence, which covers where the leaked information goes.</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loophole physicists still fight about.</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5FA3EE8A" w14:textId="77777777" w:rsidR="00154479" w:rsidRDefault="00000000">
      <w:pPr>
        <w:spacing w:line="240" w:lineRule="auto"/>
        <w:rPr>
          <w:rFonts w:ascii="Times New Roman" w:hAnsi="Times New Roman"/>
        </w:rPr>
      </w:pPr>
      <w:r>
        <w:rPr>
          <w:b/>
        </w:rPr>
        <w:t>ScienceClic English.</w:t>
      </w:r>
      <w:r>
        <w:t xml:space="preserve"> </w:t>
      </w:r>
      <w:hyperlink r:id="rId53" w:history="1">
        <w:r>
          <w:rPr>
            <w:rStyle w:val="Hyperlink"/>
          </w:rPr>
          <w:t>“M Theory | Towards a theory of everything?”</w:t>
        </w:r>
      </w:hyperlink>
      <w:r>
        <w:t xml:space="preserve"> YouTube, 6 Dec. 2023, youtube.com/watch?v=plU31-qtZ78.</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Same video as Duality; this entry is the membranes-and-branes half.</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38BB47FD" w14:textId="77777777" w:rsidR="00154479" w:rsidRDefault="00000000">
      <w:pPr>
        <w:spacing w:line="240" w:lineRule="auto"/>
        <w:rPr>
          <w:rFonts w:ascii="Times New Roman" w:hAnsi="Times New Roman"/>
        </w:rPr>
      </w:pPr>
      <w:r>
        <w:rPr>
          <w:b/>
        </w:rPr>
        <w:t>3Blue1Brown.</w:t>
      </w:r>
      <w:r>
        <w:t xml:space="preserve"> </w:t>
      </w:r>
      <w:hyperlink r:id="rId57" w:history="1">
        <w:r>
          <w:rPr>
            <w:rStyle w:val="Hyperlink"/>
          </w:rPr>
          <w:t>“Some light quantum mechanics (with minutephysics)”</w:t>
        </w:r>
      </w:hyperlink>
      <w:r>
        <w:t xml:space="preserve"> YouTube, 13 Sept. 2017, youtube.com/watch?v=MzRCDLre1b4.</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Same video as Collapse, which names the everyday term for the same open question.</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Same video as Nonlocality; this entry is the no-message half.</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1C0E5B60" w14:textId="77777777" w:rsidR="00154479" w:rsidRDefault="00000000">
      <w:pPr>
        <w:spacing w:line="240" w:lineRule="auto"/>
        <w:rPr>
          <w:rFonts w:ascii="Times New Roman" w:hAnsi="Times New Roman"/>
        </w:rPr>
      </w:pPr>
      <w:r>
        <w:rPr>
          <w:b/>
        </w:rPr>
        <w:t xml:space="preserve">minutephysics. </w:t>
      </w:r>
      <w:hyperlink r:id="rId62" w:history="1">
        <w:r>
          <w:rPr>
            <w:rStyle w:val="Hyperlink"/>
          </w:rPr>
          <w:t>“The No Cloning Theorem”</w:t>
        </w:r>
      </w:hyperlink>
      <w:r>
        <w:t xml:space="preserve"> YouTube, 27 Dec. 2016, youtube.com/watch?v=owPC60Ue0BE.</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0213980E" w14:textId="77777777" w:rsidR="00154479" w:rsidRDefault="00000000">
      <w:pPr>
        <w:spacing w:line="240" w:lineRule="auto"/>
        <w:rPr>
          <w:rFonts w:ascii="Times New Roman" w:hAnsi="Times New Roman"/>
        </w:rPr>
      </w:pPr>
      <w:r>
        <w:rPr>
          <w:b/>
        </w:rPr>
        <w:t>Veritasium.</w:t>
      </w:r>
      <w:r>
        <w:t xml:space="preserve"> </w:t>
      </w:r>
      <w:hyperlink r:id="rId63" w:history="1">
        <w:r>
          <w:rPr>
            <w:rStyle w:val="Hyperlink"/>
          </w:rPr>
          <w:t>“Quantum Entanglement &amp; Spooky Action at a Distance”</w:t>
        </w:r>
      </w:hyperlink>
      <w:r>
        <w:t xml:space="preserve"> YouTube, 12 Jan. 2015, youtube.com/watch?v=ZuvK-od647c.</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Same video as No-communication theorem, which covers why no message can ride along.</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57FCA829" w14:textId="77777777" w:rsidR="00154479" w:rsidRDefault="00000000">
      <w:pPr>
        <w:spacing w:line="240" w:lineRule="auto"/>
        <w:rPr>
          <w:rFonts w:ascii="Times New Roman" w:hAnsi="Times New Roman"/>
        </w:rPr>
      </w:pPr>
      <w:r>
        <w:rPr>
          <w:b/>
        </w:rPr>
        <w:t xml:space="preserve">PBS Space Time. </w:t>
      </w:r>
      <w:hyperlink r:id="rId65" w:history="1">
        <w:r>
          <w:rPr>
            <w:rStyle w:val="Hyperlink"/>
          </w:rPr>
          <w:t>“Have We SOLVED The Black Hole Information Paradox with Wormholes?”</w:t>
        </w:r>
      </w:hyperlink>
      <w:r>
        <w:t xml:space="preserve"> YouTube, 15 June 2022, youtube.com/watch?v=epSev7ovVew.</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Same video as Einselection and Quantum Darwinism; this entry is the what-survives half.</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794F2F3C" w14:textId="77777777" w:rsidR="00154479" w:rsidRDefault="00000000">
      <w:pPr>
        <w:spacing w:line="240" w:lineRule="auto"/>
        <w:rPr>
          <w:rFonts w:ascii="Times New Roman" w:hAnsi="Times New Roman"/>
        </w:rPr>
      </w:pPr>
      <w:r>
        <w:rPr>
          <w:b/>
        </w:rPr>
        <w:t>PBS Space Time.</w:t>
      </w:r>
      <w:r>
        <w:t xml:space="preserve"> </w:t>
      </w:r>
      <w:hyperlink r:id="rId68" w:history="1">
        <w:r>
          <w:rPr>
            <w:rStyle w:val="Hyperlink"/>
          </w:rPr>
          <w:t>“How Do Quantum States Manifest In The Classical World?”</w:t>
        </w:r>
      </w:hyperlink>
      <w:r>
        <w:t xml:space="preserve"> YouTube, 16 Mar. 2020, youtube.com/watch?v=vSnq5Hs3_wI.</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Same video as Einselection and Pointer States; this entry is the many-observers-agree half.</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Same video as Born rule, which covers where the amplitudes land.</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1FF66D1D" w14:textId="77777777" w:rsidR="00154479" w:rsidRDefault="00000000">
      <w:pPr>
        <w:spacing w:line="240" w:lineRule="auto"/>
        <w:rPr>
          <w:rFonts w:ascii="Times New Roman" w:hAnsi="Times New Roman"/>
        </w:rPr>
      </w:pPr>
      <w:r>
        <w:rPr>
          <w:b/>
        </w:rPr>
        <w:t>Veritasium.</w:t>
      </w:r>
      <w:r>
        <w:t xml:space="preserve"> </w:t>
      </w:r>
      <w:hyperlink r:id="rId74" w:history="1">
        <w:r>
          <w:rPr>
            <w:rStyle w:val="Hyperlink"/>
          </w:rPr>
          <w:t>“The Most Misunderstood Concept in Physics”</w:t>
        </w:r>
      </w:hyperlink>
      <w:r>
        <w:t xml:space="preserve"> YouTube, 1 July 2023, youtube.com/watch?v=DxL2HoqLbyA.</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 Bellboy, without the Belfast jokes.</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Duc’s mathematics without the gloves.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and reassuringly no live-dead ambiguity left by the last page.</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balancing mathematical rigor with physical intuition.</w:t>
      </w:r>
      <w:r w:rsidR="00F14A27">
        <w:rPr>
          <w:i/>
          <w:iCs/>
          <w:lang w:val="en-US" w:eastAsia="en-US"/>
        </w:rPr>
        <w:t xml:space="preserve"> </w:t>
      </w:r>
      <w:r w:rsidR="004B4026">
        <w:rPr>
          <w:i/>
          <w:iCs/>
          <w:lang w:val="en-US" w:eastAsia="en-US"/>
        </w:rPr>
        <w:t>Not</w:t>
      </w:r>
      <w:r w:rsidR="00F14A27">
        <w:rPr>
          <w:i/>
          <w:iCs/>
          <w:lang w:val="en-US" w:eastAsia="en-US"/>
        </w:rPr>
        <w:t xml:space="preserve"> </w:t>
      </w:r>
      <w:r w:rsidR="004B4026">
        <w:rPr>
          <w:i/>
          <w:iCs/>
          <w:lang w:val="en-US" w:eastAsia="en-US"/>
        </w:rPr>
        <w:t>an</w:t>
      </w:r>
      <w:r w:rsidR="00F14A27">
        <w:rPr>
          <w:i/>
          <w:iCs/>
          <w:lang w:val="en-US" w:eastAsia="en-US"/>
        </w:rPr>
        <w:t xml:space="preserve"> </w:t>
      </w:r>
      <w:r w:rsidR="004B4026">
        <w:rPr>
          <w:i/>
          <w:iCs/>
          <w:lang w:val="en-US" w:eastAsia="en-US"/>
        </w:rPr>
        <w:t>easy</w:t>
      </w:r>
      <w:r w:rsidR="00F14A27">
        <w:rPr>
          <w:i/>
          <w:iCs/>
          <w:lang w:val="en-US" w:eastAsia="en-US"/>
        </w:rPr>
        <w:t xml:space="preserve"> read though.</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and entropy proportional to the area of the horizon rather than the volume</w:t>
      </w:r>
      <w:r w:rsidR="00841012">
        <w:rPr>
          <w:i/>
          <w:iCs/>
        </w:rPr>
        <w:t>.</w:t>
      </w:r>
      <w:r w:rsidR="00C60C7A">
        <w:rPr>
          <w:i/>
          <w:iCs/>
        </w:rPr>
        <w:t xml:space="preserve"> Great read</w:t>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quiet, still-unexplained mystery of the fine-structure constant this book keeps circling back to without ever quite landing 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An accessible introduction to quantum biology, exploring whether living systems exploit quantum effects and what that might mean for understanding life itself.</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Tengelman would like it. Mrs Chain would ask who pays for the other branches.</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Q.E.D.</dc:creator>
  <cp:lastModifiedBy>Lothar Musiol</cp:lastModifiedBy>
  <cp:revision>779</cp:revision>
  <dcterms:created xsi:type="dcterms:W3CDTF">2026-08-26T03:57:00Z</dcterms:created>
  <dcterms:modified xsi:type="dcterms:W3CDTF">2026-09-25T23:20:00Z</dcterms:modified>
</cp:coreProperties>
</file>